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F4" w:rsidRDefault="004B41F4" w:rsidP="004B41F4">
      <w:pPr>
        <w:pStyle w:val="20"/>
        <w:shd w:val="clear" w:color="auto" w:fill="auto"/>
        <w:spacing w:line="288" w:lineRule="exact"/>
        <w:ind w:firstLine="0"/>
      </w:pPr>
      <w:r>
        <w:rPr>
          <w:rStyle w:val="2Exact"/>
          <w:rFonts w:eastAsia="Arial Unicode MS"/>
        </w:rPr>
        <w:t>Принят</w:t>
      </w:r>
      <w:bookmarkStart w:id="0" w:name="_GoBack"/>
      <w:bookmarkEnd w:id="0"/>
    </w:p>
    <w:p w:rsidR="004B41F4" w:rsidRDefault="004B41F4" w:rsidP="004B41F4">
      <w:pPr>
        <w:pStyle w:val="20"/>
        <w:shd w:val="clear" w:color="auto" w:fill="auto"/>
        <w:spacing w:line="288" w:lineRule="exact"/>
        <w:ind w:firstLine="0"/>
      </w:pPr>
      <w:r>
        <w:rPr>
          <w:rStyle w:val="2Exact"/>
          <w:rFonts w:eastAsia="Arial Unicode MS"/>
        </w:rPr>
        <w:t xml:space="preserve">Педагогическим советом МБОУ СШ №9 </w:t>
      </w:r>
      <w:r w:rsidR="00A61E8B">
        <w:rPr>
          <w:rStyle w:val="2Exact"/>
          <w:rFonts w:eastAsia="Arial Unicode MS"/>
        </w:rPr>
        <w:br/>
      </w:r>
      <w:r>
        <w:rPr>
          <w:rStyle w:val="2Exact"/>
          <w:rFonts w:eastAsia="Arial Unicode MS"/>
        </w:rPr>
        <w:t>Протокол №14 от «29»января 2016г.</w:t>
      </w:r>
    </w:p>
    <w:p w:rsidR="004B41F4" w:rsidRDefault="004B41F4" w:rsidP="004B41F4">
      <w:pPr>
        <w:pStyle w:val="10"/>
        <w:keepNext/>
        <w:keepLines/>
        <w:shd w:val="clear" w:color="auto" w:fill="auto"/>
        <w:spacing w:after="0" w:line="220" w:lineRule="exact"/>
        <w:ind w:left="3820"/>
        <w:jc w:val="left"/>
      </w:pPr>
    </w:p>
    <w:p w:rsidR="004B41F4" w:rsidRDefault="004B41F4" w:rsidP="004B41F4">
      <w:pPr>
        <w:pStyle w:val="10"/>
        <w:keepNext/>
        <w:keepLines/>
        <w:shd w:val="clear" w:color="auto" w:fill="auto"/>
        <w:spacing w:after="0" w:line="220" w:lineRule="exact"/>
        <w:jc w:val="left"/>
      </w:pPr>
    </w:p>
    <w:p w:rsidR="004B41F4" w:rsidRDefault="004B41F4" w:rsidP="004B41F4">
      <w:pPr>
        <w:pStyle w:val="10"/>
        <w:keepNext/>
        <w:keepLines/>
        <w:shd w:val="clear" w:color="auto" w:fill="auto"/>
        <w:spacing w:after="0" w:line="220" w:lineRule="exact"/>
        <w:ind w:left="3820"/>
        <w:jc w:val="left"/>
      </w:pPr>
    </w:p>
    <w:p w:rsidR="004B41F4" w:rsidRDefault="004B41F4" w:rsidP="004B41F4">
      <w:pPr>
        <w:pStyle w:val="10"/>
        <w:keepNext/>
        <w:keepLines/>
        <w:shd w:val="clear" w:color="auto" w:fill="auto"/>
        <w:spacing w:after="0" w:line="220" w:lineRule="exact"/>
        <w:ind w:left="3820"/>
        <w:jc w:val="left"/>
      </w:pPr>
    </w:p>
    <w:p w:rsidR="004B41F4" w:rsidRDefault="004B41F4" w:rsidP="004B41F4">
      <w:pPr>
        <w:pStyle w:val="10"/>
        <w:keepNext/>
        <w:keepLines/>
        <w:shd w:val="clear" w:color="auto" w:fill="auto"/>
        <w:spacing w:after="0" w:line="220" w:lineRule="exact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804545" distR="63500" simplePos="0" relativeHeight="251659264" behindDoc="1" locked="0" layoutInCell="1" allowOverlap="1">
                <wp:simplePos x="0" y="0"/>
                <wp:positionH relativeFrom="margin">
                  <wp:posOffset>1097280</wp:posOffset>
                </wp:positionH>
                <wp:positionV relativeFrom="paragraph">
                  <wp:posOffset>-1736725</wp:posOffset>
                </wp:positionV>
                <wp:extent cx="3968750" cy="744220"/>
                <wp:effectExtent l="1270" t="0" r="1905" b="127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1F4" w:rsidRDefault="004B41F4" w:rsidP="004B41F4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93" w:lineRule="exact"/>
                              <w:jc w:val="left"/>
                            </w:pPr>
                            <w:bookmarkStart w:id="1" w:name="bookmark0"/>
                            <w:r>
                              <w:rPr>
                                <w:rStyle w:val="1Exact"/>
                              </w:rPr>
                              <w:t>Муниципальное бюджетное общеобразовательное учреждение</w:t>
                            </w:r>
                            <w:bookmarkEnd w:id="1"/>
                          </w:p>
                          <w:p w:rsidR="004B41F4" w:rsidRDefault="004B41F4" w:rsidP="004B41F4">
                            <w:pPr>
                              <w:pStyle w:val="60"/>
                              <w:shd w:val="clear" w:color="auto" w:fill="auto"/>
                              <w:ind w:right="20" w:firstLine="0"/>
                            </w:pPr>
                            <w:r>
                              <w:rPr>
                                <w:rStyle w:val="6Exact"/>
                                <w:rFonts w:eastAsia="Arial Unicode MS"/>
                              </w:rPr>
                              <w:t>средняя школа №9</w:t>
                            </w:r>
                            <w:r>
                              <w:rPr>
                                <w:rStyle w:val="6Exact"/>
                                <w:rFonts w:eastAsia="Arial Unicode MS"/>
                              </w:rPr>
                              <w:br/>
                              <w:t>городского округа город Выкса</w:t>
                            </w:r>
                            <w:r>
                              <w:rPr>
                                <w:rStyle w:val="6Exact"/>
                                <w:rFonts w:eastAsia="Arial Unicode MS"/>
                              </w:rPr>
                              <w:br/>
                              <w:t>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86.4pt;margin-top:-136.75pt;width:312.5pt;height:58.6pt;z-index:-251657216;visibility:visible;mso-wrap-style:square;mso-width-percent:0;mso-height-percent:0;mso-wrap-distance-left:63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" filled="f" stroked="f">
                <v:textbox style="mso-fit-shape-to-text:t" inset="0,0,0,0">
                  <w:txbxContent>
                    <w:p w:rsidR="004B41F4" w:rsidRDefault="004B41F4" w:rsidP="004B41F4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93" w:lineRule="exact"/>
                        <w:jc w:val="left"/>
                      </w:pPr>
                      <w:bookmarkStart w:id="2" w:name="bookmark0"/>
                      <w:r>
                        <w:rPr>
                          <w:rStyle w:val="1Exact"/>
                        </w:rPr>
                        <w:t>Муниципальное бюджетное общеобразовательное учреждение</w:t>
                      </w:r>
                      <w:bookmarkEnd w:id="2"/>
                    </w:p>
                    <w:p w:rsidR="004B41F4" w:rsidRDefault="004B41F4" w:rsidP="004B41F4">
                      <w:pPr>
                        <w:pStyle w:val="60"/>
                        <w:shd w:val="clear" w:color="auto" w:fill="auto"/>
                        <w:ind w:right="20" w:firstLine="0"/>
                      </w:pPr>
                      <w:r>
                        <w:rPr>
                          <w:rStyle w:val="6Exact"/>
                          <w:rFonts w:eastAsia="Arial Unicode MS"/>
                        </w:rPr>
                        <w:t>средняя школа №9</w:t>
                      </w:r>
                      <w:r>
                        <w:rPr>
                          <w:rStyle w:val="6Exact"/>
                          <w:rFonts w:eastAsia="Arial Unicode MS"/>
                        </w:rPr>
                        <w:br/>
                        <w:t>городского округа город Выкса</w:t>
                      </w:r>
                      <w:r>
                        <w:rPr>
                          <w:rStyle w:val="6Exact"/>
                          <w:rFonts w:eastAsia="Arial Unicode MS"/>
                        </w:rPr>
                        <w:br/>
                        <w:t>Нижегородской области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5263515</wp:posOffset>
                </wp:positionH>
                <wp:positionV relativeFrom="paragraph">
                  <wp:posOffset>-593090</wp:posOffset>
                </wp:positionV>
                <wp:extent cx="795655" cy="139700"/>
                <wp:effectExtent l="0" t="0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1F4" w:rsidRDefault="004B41F4" w:rsidP="004B41F4">
                            <w:pPr>
                              <w:pStyle w:val="ac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/А.В. Уханов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14.45pt;margin-top:-46.7pt;width:62.65pt;height:11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" filled="f" stroked="f">
                <v:textbox style="mso-fit-shape-to-text:t" inset="0,0,0,0">
                  <w:txbxContent>
                    <w:p w:rsidR="004B41F4" w:rsidRDefault="004B41F4" w:rsidP="004B41F4">
                      <w:pPr>
                        <w:pStyle w:val="ac"/>
                        <w:shd w:val="clear" w:color="auto" w:fill="auto"/>
                        <w:spacing w:line="22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/А.В. Уханов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4294505</wp:posOffset>
            </wp:positionH>
            <wp:positionV relativeFrom="paragraph">
              <wp:posOffset>-1243330</wp:posOffset>
            </wp:positionV>
            <wp:extent cx="951230" cy="1151890"/>
            <wp:effectExtent l="0" t="0" r="1270" b="0"/>
            <wp:wrapTopAndBottom/>
            <wp:docPr id="3" name="Рисунок 3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-1029335</wp:posOffset>
                </wp:positionV>
                <wp:extent cx="1715770" cy="372110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1F4" w:rsidRDefault="004B41F4" w:rsidP="004B41F4">
                            <w:pPr>
                              <w:pStyle w:val="2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214pt0ptExact"/>
                                <w:lang w:val="en-US" w:bidi="en-US"/>
                              </w:rPr>
                              <w:t>fj</w:t>
                            </w:r>
                            <w:r w:rsidRPr="00062521">
                              <w:rPr>
                                <w:rStyle w:val="2Exact"/>
                                <w:rFonts w:eastAsia="Arial Unicode MS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Ш^ТВЕРЖДАЮ Ш&amp;ММБОУ СШ№9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342pt;margin-top:-81.05pt;width:135.1pt;height:29.3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kIvQ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" filled="f" stroked="f">
                <v:textbox style="mso-fit-shape-to-text:t" inset="0,0,0,0">
                  <w:txbxContent>
                    <w:p w:rsidR="004B41F4" w:rsidRDefault="004B41F4" w:rsidP="004B41F4">
                      <w:pPr>
                        <w:pStyle w:val="20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214pt0ptExact"/>
                          <w:lang w:val="en-US" w:bidi="en-US"/>
                        </w:rPr>
                        <w:t>fj</w:t>
                      </w:r>
                      <w:r w:rsidRPr="00062521">
                        <w:rPr>
                          <w:rStyle w:val="2Exact"/>
                          <w:rFonts w:eastAsia="Arial Unicode MS"/>
                          <w:lang w:bidi="en-US"/>
                        </w:rPr>
                        <w:t xml:space="preserve"> </w:t>
                      </w:r>
                      <w:r>
                        <w:rPr>
                          <w:rStyle w:val="2Exact"/>
                          <w:rFonts w:eastAsia="Arial Unicode MS"/>
                        </w:rPr>
                        <w:t>Ш^ТВЕРЖДАЮ Ш&amp;ММБОУ СШ№9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-460375</wp:posOffset>
                </wp:positionV>
                <wp:extent cx="1710055" cy="365760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1F4" w:rsidRDefault="004B41F4" w:rsidP="004B41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left="440" w:firstLine="0"/>
                              <w:jc w:val="righ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■ /«29»января 2016г. каз№ 55 от 29.01.2016г.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342pt;margin-top:-36.25pt;width:134.65pt;height:28.8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" filled="f" stroked="f">
                <v:textbox style="mso-fit-shape-to-text:t" inset="0,0,0,0">
                  <w:txbxContent>
                    <w:p w:rsidR="004B41F4" w:rsidRDefault="004B41F4" w:rsidP="004B41F4">
                      <w:pPr>
                        <w:pStyle w:val="20"/>
                        <w:shd w:val="clear" w:color="auto" w:fill="auto"/>
                        <w:spacing w:line="288" w:lineRule="exact"/>
                        <w:ind w:left="440" w:firstLine="0"/>
                        <w:jc w:val="right"/>
                      </w:pPr>
                      <w:r>
                        <w:rPr>
                          <w:rStyle w:val="2Exact"/>
                          <w:rFonts w:eastAsia="Arial Unicode MS"/>
                        </w:rPr>
                        <w:t>■ /«29»января 2016г. каз№ 55 от 29.01.2016г.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2"/>
      <w:r>
        <w:t xml:space="preserve">                                                               </w:t>
      </w:r>
      <w:r>
        <w:rPr>
          <w:color w:val="000000"/>
          <w:lang w:eastAsia="ru-RU" w:bidi="ru-RU"/>
        </w:rPr>
        <w:t>Положение</w:t>
      </w:r>
      <w:bookmarkEnd w:id="2"/>
    </w:p>
    <w:p w:rsidR="004B41F4" w:rsidRDefault="004B41F4" w:rsidP="004B41F4">
      <w:pPr>
        <w:pStyle w:val="60"/>
        <w:shd w:val="clear" w:color="auto" w:fill="auto"/>
        <w:spacing w:line="384" w:lineRule="exact"/>
        <w:ind w:left="2960" w:right="2240"/>
        <w:jc w:val="left"/>
      </w:pPr>
      <w:r>
        <w:t xml:space="preserve">   </w:t>
      </w:r>
      <w:r>
        <w:rPr>
          <w:color w:val="000000"/>
          <w:lang w:eastAsia="ru-RU" w:bidi="ru-RU"/>
        </w:rPr>
        <w:t>о внутреннем мониторинге качества образования 1.Общие положения</w:t>
      </w:r>
    </w:p>
    <w:p w:rsidR="004B41F4" w:rsidRDefault="004B41F4" w:rsidP="004B41F4">
      <w:pPr>
        <w:pStyle w:val="20"/>
        <w:numPr>
          <w:ilvl w:val="0"/>
          <w:numId w:val="16"/>
        </w:numPr>
        <w:shd w:val="clear" w:color="auto" w:fill="auto"/>
        <w:tabs>
          <w:tab w:val="left" w:pos="473"/>
        </w:tabs>
        <w:spacing w:line="379" w:lineRule="exact"/>
        <w:ind w:left="500"/>
        <w:jc w:val="both"/>
      </w:pPr>
      <w:r>
        <w:rPr>
          <w:color w:val="000000"/>
          <w:lang w:eastAsia="ru-RU" w:bidi="ru-RU"/>
        </w:rPr>
        <w:t>Настоящее Положение разработано в соответствии с п.13 ч. 3 ст.28 федерального закона от 29.12.2012 г. №273-Ф3 «Об образовании в Российской Федерации»,</w:t>
      </w:r>
    </w:p>
    <w:p w:rsidR="004B41F4" w:rsidRDefault="004B41F4" w:rsidP="004B41F4">
      <w:pPr>
        <w:pStyle w:val="20"/>
        <w:numPr>
          <w:ilvl w:val="0"/>
          <w:numId w:val="16"/>
        </w:numPr>
        <w:shd w:val="clear" w:color="auto" w:fill="auto"/>
        <w:tabs>
          <w:tab w:val="left" w:pos="478"/>
        </w:tabs>
        <w:spacing w:line="379" w:lineRule="exact"/>
        <w:ind w:left="500"/>
        <w:jc w:val="both"/>
      </w:pPr>
      <w:r>
        <w:rPr>
          <w:color w:val="000000"/>
          <w:lang w:eastAsia="ru-RU" w:bidi="ru-RU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4B41F4" w:rsidRDefault="004B41F4" w:rsidP="004B41F4">
      <w:pPr>
        <w:pStyle w:val="20"/>
        <w:numPr>
          <w:ilvl w:val="0"/>
          <w:numId w:val="16"/>
        </w:numPr>
        <w:shd w:val="clear" w:color="auto" w:fill="auto"/>
        <w:tabs>
          <w:tab w:val="left" w:pos="478"/>
        </w:tabs>
        <w:spacing w:line="379" w:lineRule="exact"/>
        <w:ind w:left="500"/>
        <w:jc w:val="both"/>
      </w:pPr>
      <w:r>
        <w:rPr>
          <w:color w:val="000000"/>
          <w:lang w:eastAsia="ru-RU" w:bidi="ru-RU"/>
        </w:rPr>
        <w:t>Внутришкольный мониторинг качества образования - это система сбора, обработки данных, хранения и предоставления информации о качестве образования, которая ориентирована на информационное обеспечение управления качеством образования, позволяет судить о состоянии образовательного процесса в школе и обеспечивает возможность прогнозирования его развития.</w:t>
      </w:r>
    </w:p>
    <w:p w:rsidR="004B41F4" w:rsidRDefault="004B41F4" w:rsidP="004B41F4">
      <w:pPr>
        <w:pStyle w:val="20"/>
        <w:numPr>
          <w:ilvl w:val="0"/>
          <w:numId w:val="16"/>
        </w:numPr>
        <w:shd w:val="clear" w:color="auto" w:fill="auto"/>
        <w:tabs>
          <w:tab w:val="left" w:pos="478"/>
        </w:tabs>
        <w:spacing w:line="379" w:lineRule="exact"/>
        <w:ind w:left="500"/>
        <w:jc w:val="both"/>
      </w:pPr>
      <w:r>
        <w:rPr>
          <w:color w:val="000000"/>
          <w:lang w:eastAsia="ru-RU" w:bidi="ru-RU"/>
        </w:rPr>
        <w:t>Основными направлениями внутреннего мониторинга качества образования являются:</w:t>
      </w:r>
    </w:p>
    <w:p w:rsidR="004B41F4" w:rsidRDefault="004B41F4" w:rsidP="004B41F4">
      <w:pPr>
        <w:pStyle w:val="20"/>
        <w:numPr>
          <w:ilvl w:val="0"/>
          <w:numId w:val="15"/>
        </w:numPr>
        <w:shd w:val="clear" w:color="auto" w:fill="auto"/>
        <w:tabs>
          <w:tab w:val="left" w:pos="1195"/>
        </w:tabs>
        <w:spacing w:line="394" w:lineRule="exact"/>
        <w:ind w:left="840" w:firstLine="0"/>
        <w:jc w:val="both"/>
      </w:pPr>
      <w:r>
        <w:rPr>
          <w:color w:val="000000"/>
          <w:lang w:eastAsia="ru-RU" w:bidi="ru-RU"/>
        </w:rPr>
        <w:t>качество условий, обеспечивающих образовательный процесс;</w:t>
      </w:r>
    </w:p>
    <w:p w:rsidR="004B41F4" w:rsidRDefault="004B41F4" w:rsidP="004B41F4">
      <w:pPr>
        <w:pStyle w:val="20"/>
        <w:numPr>
          <w:ilvl w:val="0"/>
          <w:numId w:val="15"/>
        </w:numPr>
        <w:shd w:val="clear" w:color="auto" w:fill="auto"/>
        <w:tabs>
          <w:tab w:val="left" w:pos="1195"/>
        </w:tabs>
        <w:spacing w:line="394" w:lineRule="exact"/>
        <w:ind w:left="840" w:firstLine="0"/>
        <w:jc w:val="both"/>
      </w:pPr>
      <w:r>
        <w:rPr>
          <w:color w:val="000000"/>
          <w:lang w:eastAsia="ru-RU" w:bidi="ru-RU"/>
        </w:rPr>
        <w:t>качество образовательного процесса;</w:t>
      </w:r>
    </w:p>
    <w:p w:rsidR="004B41F4" w:rsidRDefault="004B41F4" w:rsidP="004B41F4">
      <w:pPr>
        <w:pStyle w:val="20"/>
        <w:shd w:val="clear" w:color="auto" w:fill="auto"/>
        <w:spacing w:line="394" w:lineRule="exact"/>
        <w:ind w:left="840" w:firstLine="0"/>
        <w:jc w:val="both"/>
      </w:pPr>
      <w:r>
        <w:rPr>
          <w:color w:val="000000"/>
          <w:lang w:eastAsia="ru-RU" w:bidi="ru-RU"/>
        </w:rPr>
        <w:t>о качество образовательных результатов.</w:t>
      </w:r>
    </w:p>
    <w:p w:rsidR="004B41F4" w:rsidRDefault="004B41F4" w:rsidP="004B41F4">
      <w:pPr>
        <w:pStyle w:val="20"/>
        <w:numPr>
          <w:ilvl w:val="0"/>
          <w:numId w:val="16"/>
        </w:numPr>
        <w:shd w:val="clear" w:color="auto" w:fill="auto"/>
        <w:tabs>
          <w:tab w:val="left" w:pos="473"/>
        </w:tabs>
        <w:spacing w:line="398" w:lineRule="exact"/>
        <w:ind w:left="500"/>
        <w:jc w:val="both"/>
      </w:pPr>
      <w:r>
        <w:rPr>
          <w:color w:val="000000"/>
          <w:lang w:eastAsia="ru-RU" w:bidi="ru-RU"/>
        </w:rPr>
        <w:t>Пользователи результатов внутренней системы оценки качества образования:</w:t>
      </w:r>
    </w:p>
    <w:p w:rsidR="004B41F4" w:rsidRDefault="004B41F4" w:rsidP="004B41F4">
      <w:pPr>
        <w:pStyle w:val="20"/>
        <w:numPr>
          <w:ilvl w:val="0"/>
          <w:numId w:val="15"/>
        </w:numPr>
        <w:shd w:val="clear" w:color="auto" w:fill="auto"/>
        <w:tabs>
          <w:tab w:val="left" w:pos="756"/>
        </w:tabs>
        <w:spacing w:line="398" w:lineRule="exact"/>
        <w:ind w:left="400" w:firstLine="0"/>
        <w:jc w:val="both"/>
      </w:pPr>
      <w:r>
        <w:rPr>
          <w:color w:val="000000"/>
          <w:lang w:eastAsia="ru-RU" w:bidi="ru-RU"/>
        </w:rPr>
        <w:t>Управление образования;</w:t>
      </w:r>
    </w:p>
    <w:p w:rsidR="004B41F4" w:rsidRDefault="004B41F4" w:rsidP="004B41F4">
      <w:pPr>
        <w:pStyle w:val="20"/>
        <w:numPr>
          <w:ilvl w:val="0"/>
          <w:numId w:val="15"/>
        </w:numPr>
        <w:shd w:val="clear" w:color="auto" w:fill="auto"/>
        <w:tabs>
          <w:tab w:val="left" w:pos="756"/>
        </w:tabs>
        <w:spacing w:line="398" w:lineRule="exact"/>
        <w:ind w:left="400" w:firstLine="0"/>
        <w:jc w:val="both"/>
      </w:pPr>
      <w:r>
        <w:rPr>
          <w:color w:val="000000"/>
          <w:lang w:eastAsia="ru-RU" w:bidi="ru-RU"/>
        </w:rPr>
        <w:t>Администрация и педагогические работники МБОУ СШ №9;</w:t>
      </w:r>
    </w:p>
    <w:p w:rsidR="004B41F4" w:rsidRDefault="004B41F4" w:rsidP="004B41F4">
      <w:pPr>
        <w:pStyle w:val="20"/>
        <w:numPr>
          <w:ilvl w:val="0"/>
          <w:numId w:val="15"/>
        </w:numPr>
        <w:shd w:val="clear" w:color="auto" w:fill="auto"/>
        <w:tabs>
          <w:tab w:val="left" w:pos="756"/>
        </w:tabs>
        <w:spacing w:line="398" w:lineRule="exact"/>
        <w:ind w:left="400" w:firstLine="0"/>
        <w:jc w:val="both"/>
      </w:pPr>
      <w:r>
        <w:rPr>
          <w:color w:val="000000"/>
          <w:lang w:eastAsia="ru-RU" w:bidi="ru-RU"/>
        </w:rPr>
        <w:t>Обучающиеся и их родители (законные представители);</w:t>
      </w:r>
    </w:p>
    <w:p w:rsidR="004B41F4" w:rsidRDefault="004B41F4" w:rsidP="004B41F4">
      <w:pPr>
        <w:pStyle w:val="20"/>
        <w:numPr>
          <w:ilvl w:val="0"/>
          <w:numId w:val="15"/>
        </w:numPr>
        <w:shd w:val="clear" w:color="auto" w:fill="auto"/>
        <w:tabs>
          <w:tab w:val="left" w:pos="756"/>
        </w:tabs>
        <w:spacing w:line="379" w:lineRule="exact"/>
        <w:ind w:left="400" w:firstLine="0"/>
        <w:jc w:val="both"/>
      </w:pPr>
      <w:r>
        <w:rPr>
          <w:color w:val="000000"/>
          <w:lang w:eastAsia="ru-RU" w:bidi="ru-RU"/>
        </w:rPr>
        <w:t>Общественность.</w:t>
      </w:r>
    </w:p>
    <w:p w:rsidR="004B41F4" w:rsidRDefault="004B41F4" w:rsidP="004B41F4">
      <w:pPr>
        <w:pStyle w:val="20"/>
        <w:numPr>
          <w:ilvl w:val="0"/>
          <w:numId w:val="16"/>
        </w:numPr>
        <w:shd w:val="clear" w:color="auto" w:fill="auto"/>
        <w:tabs>
          <w:tab w:val="left" w:pos="473"/>
        </w:tabs>
        <w:spacing w:line="379" w:lineRule="exact"/>
        <w:ind w:left="500"/>
        <w:jc w:val="both"/>
      </w:pPr>
      <w:r>
        <w:rPr>
          <w:color w:val="000000"/>
          <w:lang w:eastAsia="ru-RU" w:bidi="ru-RU"/>
        </w:rPr>
        <w:t>Результаты оценки качества образования являются основанием для выплат стимулирующего характера руководителям и работникам школы</w:t>
      </w:r>
    </w:p>
    <w:p w:rsidR="004B41F4" w:rsidRDefault="004B41F4" w:rsidP="004B41F4">
      <w:pPr>
        <w:pStyle w:val="10"/>
        <w:keepNext/>
        <w:keepLines/>
        <w:shd w:val="clear" w:color="auto" w:fill="auto"/>
        <w:spacing w:after="0" w:line="220" w:lineRule="exact"/>
        <w:ind w:right="20"/>
      </w:pPr>
      <w:bookmarkStart w:id="3" w:name="bookmark13"/>
      <w:r>
        <w:rPr>
          <w:color w:val="000000"/>
          <w:lang w:eastAsia="ru-RU" w:bidi="ru-RU"/>
        </w:rPr>
        <w:t>2. Цели и задачи</w:t>
      </w:r>
      <w:bookmarkEnd w:id="3"/>
    </w:p>
    <w:p w:rsidR="00FC3164" w:rsidRPr="000B5D15" w:rsidRDefault="004B41F4" w:rsidP="004B41F4">
      <w:pPr>
        <w:spacing w:line="360" w:lineRule="auto"/>
        <w:ind w:left="851" w:hanging="491"/>
        <w:jc w:val="both"/>
        <w:rPr>
          <w:rFonts w:eastAsia="Times New Roman" w:cs="Times New Roman"/>
          <w:sz w:val="22"/>
          <w:szCs w:val="22"/>
        </w:rPr>
      </w:pPr>
      <w:r>
        <w:rPr>
          <w:color w:val="000000"/>
          <w:lang w:eastAsia="ru-RU" w:bidi="ru-RU"/>
        </w:rPr>
        <w:t xml:space="preserve">Цель внутреннего мониторинга качества образования - формирование единой системы диагностики и контроля состояния образовательного процесса в школе, что позволит определить степень соответствия качества результата, условий и </w:t>
      </w:r>
      <w:r>
        <w:rPr>
          <w:color w:val="000000"/>
          <w:lang w:eastAsia="ru-RU" w:bidi="ru-RU"/>
        </w:rPr>
        <w:lastRenderedPageBreak/>
        <w:t>процесса федеральным государственным образовательным стандартам общего образования и запросам</w:t>
      </w:r>
      <w:r w:rsidRPr="000B5D15">
        <w:rPr>
          <w:rFonts w:eastAsia="Times New Roman" w:cs="Times New Roman"/>
          <w:sz w:val="22"/>
          <w:szCs w:val="22"/>
        </w:rPr>
        <w:t xml:space="preserve"> </w:t>
      </w:r>
      <w:r w:rsidR="00FC3164" w:rsidRPr="000B5D15">
        <w:rPr>
          <w:rFonts w:eastAsia="Times New Roman" w:cs="Times New Roman"/>
          <w:sz w:val="22"/>
          <w:szCs w:val="22"/>
        </w:rPr>
        <w:t>потребителей образовательных услуг.</w:t>
      </w:r>
    </w:p>
    <w:p w:rsidR="00FC3164" w:rsidRPr="000B5D15" w:rsidRDefault="00FC3164" w:rsidP="00FC3164">
      <w:pPr>
        <w:spacing w:line="360" w:lineRule="auto"/>
        <w:ind w:left="360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b/>
          <w:color w:val="000000"/>
          <w:sz w:val="22"/>
          <w:szCs w:val="22"/>
        </w:rPr>
        <w:t>2.2.</w:t>
      </w:r>
      <w:r w:rsidRPr="000B5D15">
        <w:rPr>
          <w:rFonts w:eastAsia="Times New Roman" w:cs="Times New Roman"/>
          <w:color w:val="000000"/>
          <w:sz w:val="22"/>
          <w:szCs w:val="22"/>
        </w:rPr>
        <w:t xml:space="preserve">  Задачи, решаемые при проведении </w:t>
      </w:r>
      <w:r w:rsidRPr="000B5D15">
        <w:rPr>
          <w:rFonts w:cs="Times New Roman"/>
          <w:sz w:val="22"/>
          <w:szCs w:val="22"/>
        </w:rPr>
        <w:t xml:space="preserve">внутреннего мониторинга </w:t>
      </w:r>
      <w:r w:rsidRPr="000B5D15">
        <w:rPr>
          <w:rFonts w:eastAsia="Times New Roman" w:cs="Times New Roman"/>
          <w:color w:val="000000"/>
          <w:sz w:val="22"/>
          <w:szCs w:val="22"/>
        </w:rPr>
        <w:t>качества образования:</w:t>
      </w:r>
    </w:p>
    <w:p w:rsidR="00FC3164" w:rsidRPr="000B5D15" w:rsidRDefault="00FC3164" w:rsidP="00FC3164">
      <w:pPr>
        <w:numPr>
          <w:ilvl w:val="0"/>
          <w:numId w:val="6"/>
        </w:numPr>
        <w:spacing w:line="360" w:lineRule="auto"/>
        <w:ind w:hanging="371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color w:val="000000"/>
          <w:sz w:val="22"/>
          <w:szCs w:val="22"/>
        </w:rPr>
        <w:t>выработка комплекса показателей, которые могут наиболее полно описать реальную картину качества результатов образовательного процесса в школе;</w:t>
      </w:r>
    </w:p>
    <w:p w:rsidR="00FC3164" w:rsidRPr="000B5D15" w:rsidRDefault="00FC3164" w:rsidP="00FC3164">
      <w:pPr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0B5D15">
        <w:rPr>
          <w:rFonts w:eastAsia="Times New Roman" w:cs="Times New Roman"/>
          <w:sz w:val="22"/>
          <w:szCs w:val="22"/>
        </w:rPr>
        <w:t>систематическое наблюдение за состоянием образовательного процесса в школе и получение оперативной информации о нем;</w:t>
      </w:r>
    </w:p>
    <w:p w:rsidR="00FC3164" w:rsidRPr="000B5D15" w:rsidRDefault="00FC3164" w:rsidP="00FC3164">
      <w:pPr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color w:val="000000"/>
          <w:sz w:val="22"/>
          <w:szCs w:val="22"/>
        </w:rPr>
        <w:t>координация деятельности участников, задействованных в процедурах оценки качества образования;</w:t>
      </w:r>
    </w:p>
    <w:p w:rsidR="00FC3164" w:rsidRPr="000B5D15" w:rsidRDefault="00FC3164" w:rsidP="00FC3164">
      <w:pPr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color w:val="000000"/>
          <w:sz w:val="22"/>
          <w:szCs w:val="22"/>
        </w:rPr>
        <w:t>повышение уровня информированности потребителей образовательных услуг;</w:t>
      </w:r>
    </w:p>
    <w:p w:rsidR="00FC3164" w:rsidRPr="000B5D15" w:rsidRDefault="00FC3164" w:rsidP="00FC3164">
      <w:pPr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color w:val="000000"/>
          <w:sz w:val="22"/>
          <w:szCs w:val="22"/>
        </w:rPr>
        <w:t>выявление факторов, влияющих на качество образования;</w:t>
      </w:r>
    </w:p>
    <w:p w:rsidR="00FC3164" w:rsidRPr="000B5D15" w:rsidRDefault="00FC3164" w:rsidP="00FC3164">
      <w:pPr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color w:val="000000"/>
          <w:sz w:val="22"/>
          <w:szCs w:val="22"/>
        </w:rPr>
        <w:t>определение стратегических направлений развития образовательного процесса в       школе.</w:t>
      </w:r>
    </w:p>
    <w:p w:rsidR="00FC3164" w:rsidRPr="000B5D15" w:rsidRDefault="00FC3164" w:rsidP="00FC3164">
      <w:pPr>
        <w:spacing w:line="360" w:lineRule="auto"/>
        <w:ind w:left="360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b/>
          <w:color w:val="000000"/>
          <w:sz w:val="22"/>
          <w:szCs w:val="22"/>
        </w:rPr>
        <w:t>2.3.</w:t>
      </w:r>
      <w:r w:rsidRPr="000B5D15">
        <w:rPr>
          <w:rFonts w:eastAsia="Times New Roman" w:cs="Times New Roman"/>
          <w:color w:val="000000"/>
          <w:sz w:val="22"/>
          <w:szCs w:val="22"/>
        </w:rPr>
        <w:t xml:space="preserve"> В качестве источников данных для оценки качества образования используются:</w:t>
      </w:r>
    </w:p>
    <w:p w:rsidR="00FC3164" w:rsidRPr="000B5D15" w:rsidRDefault="00FC3164" w:rsidP="00FC3164">
      <w:pPr>
        <w:numPr>
          <w:ilvl w:val="0"/>
          <w:numId w:val="14"/>
        </w:num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color w:val="000000"/>
          <w:sz w:val="22"/>
          <w:szCs w:val="22"/>
        </w:rPr>
        <w:t>образовательная статистика;</w:t>
      </w:r>
    </w:p>
    <w:p w:rsidR="00FC3164" w:rsidRPr="000B5D15" w:rsidRDefault="00FC3164" w:rsidP="00FC3164">
      <w:pPr>
        <w:numPr>
          <w:ilvl w:val="0"/>
          <w:numId w:val="14"/>
        </w:num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color w:val="000000"/>
          <w:sz w:val="22"/>
          <w:szCs w:val="22"/>
        </w:rPr>
        <w:t>промежуточная и итоговая аттестация учащихся;</w:t>
      </w:r>
    </w:p>
    <w:p w:rsidR="00FC3164" w:rsidRPr="000B5D15" w:rsidRDefault="00FC3164" w:rsidP="00FC3164">
      <w:pPr>
        <w:numPr>
          <w:ilvl w:val="0"/>
          <w:numId w:val="14"/>
        </w:num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color w:val="000000"/>
          <w:sz w:val="22"/>
          <w:szCs w:val="22"/>
        </w:rPr>
        <w:t>мониторинговые исследования;</w:t>
      </w:r>
    </w:p>
    <w:p w:rsidR="00FC3164" w:rsidRPr="000B5D15" w:rsidRDefault="00FC3164" w:rsidP="00FC3164">
      <w:pPr>
        <w:numPr>
          <w:ilvl w:val="0"/>
          <w:numId w:val="14"/>
        </w:num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color w:val="000000"/>
          <w:sz w:val="22"/>
          <w:szCs w:val="22"/>
        </w:rPr>
        <w:t>социологические опросы;</w:t>
      </w:r>
    </w:p>
    <w:p w:rsidR="00FC3164" w:rsidRPr="000B5D15" w:rsidRDefault="00FC3164" w:rsidP="00FC3164">
      <w:pPr>
        <w:numPr>
          <w:ilvl w:val="0"/>
          <w:numId w:val="14"/>
        </w:num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color w:val="000000"/>
          <w:sz w:val="22"/>
          <w:szCs w:val="22"/>
        </w:rPr>
        <w:t>отчеты работников школы;</w:t>
      </w:r>
    </w:p>
    <w:p w:rsidR="00FC3164" w:rsidRPr="000B5D15" w:rsidRDefault="00FC3164" w:rsidP="00FC3164">
      <w:pPr>
        <w:numPr>
          <w:ilvl w:val="0"/>
          <w:numId w:val="14"/>
        </w:num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color w:val="000000"/>
          <w:sz w:val="22"/>
          <w:szCs w:val="22"/>
        </w:rPr>
        <w:t>посещение уроков и внеклассных мероприятий;</w:t>
      </w:r>
    </w:p>
    <w:p w:rsidR="00FC3164" w:rsidRDefault="00FC3164" w:rsidP="00FC3164">
      <w:pPr>
        <w:numPr>
          <w:ilvl w:val="0"/>
          <w:numId w:val="14"/>
        </w:numPr>
        <w:spacing w:line="360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0B5D15">
        <w:rPr>
          <w:rFonts w:eastAsia="Times New Roman" w:cs="Times New Roman"/>
          <w:color w:val="000000"/>
          <w:sz w:val="22"/>
          <w:szCs w:val="22"/>
        </w:rPr>
        <w:t>данные электронного журнала.</w:t>
      </w:r>
    </w:p>
    <w:p w:rsidR="00FC3164" w:rsidRPr="000B5D15" w:rsidRDefault="00FC3164" w:rsidP="00FC3164">
      <w:pPr>
        <w:pStyle w:val="a5"/>
        <w:numPr>
          <w:ilvl w:val="0"/>
          <w:numId w:val="7"/>
        </w:numPr>
        <w:spacing w:line="360" w:lineRule="auto"/>
        <w:ind w:left="1560" w:hanging="284"/>
        <w:jc w:val="center"/>
        <w:rPr>
          <w:rStyle w:val="a3"/>
          <w:rFonts w:ascii="Times New Roman" w:hAnsi="Times New Roman"/>
          <w:color w:val="000000"/>
        </w:rPr>
      </w:pPr>
      <w:r w:rsidRPr="000B5D15">
        <w:rPr>
          <w:rStyle w:val="a3"/>
          <w:rFonts w:ascii="Times New Roman" w:hAnsi="Times New Roman"/>
          <w:color w:val="000000"/>
        </w:rPr>
        <w:t xml:space="preserve">Организация </w:t>
      </w:r>
      <w:r w:rsidRPr="000B5D15">
        <w:rPr>
          <w:rFonts w:ascii="Times New Roman" w:hAnsi="Times New Roman"/>
          <w:b/>
        </w:rPr>
        <w:t>внутреннего мониторинга</w:t>
      </w:r>
      <w:r w:rsidRPr="000B5D15">
        <w:rPr>
          <w:rFonts w:ascii="Times New Roman" w:hAnsi="Times New Roman"/>
        </w:rPr>
        <w:t xml:space="preserve"> </w:t>
      </w:r>
      <w:r w:rsidRPr="000B5D15">
        <w:rPr>
          <w:rStyle w:val="a3"/>
          <w:rFonts w:ascii="Times New Roman" w:hAnsi="Times New Roman"/>
          <w:color w:val="000000"/>
        </w:rPr>
        <w:t>качества образования.</w:t>
      </w:r>
    </w:p>
    <w:p w:rsidR="00FC3164" w:rsidRPr="000B5D15" w:rsidRDefault="00FC3164" w:rsidP="00FC3164">
      <w:pPr>
        <w:pStyle w:val="a5"/>
        <w:spacing w:line="360" w:lineRule="auto"/>
        <w:ind w:left="851" w:hanging="491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  <w:b/>
        </w:rPr>
        <w:t>3.1.</w:t>
      </w:r>
      <w:r w:rsidRPr="000B5D15">
        <w:rPr>
          <w:rFonts w:ascii="Times New Roman" w:hAnsi="Times New Roman"/>
        </w:rPr>
        <w:t xml:space="preserve"> Организационной основой внутренней системы оценки качества образования является План, в котором определяются предметы исследований, характеризующих состояние и динамику развития системы образования в школе, методы измерения, периодичность измерений и предоставления данных, ответственные.</w:t>
      </w:r>
    </w:p>
    <w:p w:rsidR="00FC3164" w:rsidRPr="000B5D15" w:rsidRDefault="00FC3164" w:rsidP="00FC3164">
      <w:pPr>
        <w:pStyle w:val="a5"/>
        <w:spacing w:line="360" w:lineRule="auto"/>
        <w:ind w:left="851" w:hanging="491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  <w:b/>
        </w:rPr>
        <w:t>3.2</w:t>
      </w:r>
      <w:r w:rsidRPr="000B5D15">
        <w:rPr>
          <w:rFonts w:ascii="Times New Roman" w:hAnsi="Times New Roman"/>
        </w:rPr>
        <w:t>. Администрация школы организует внутренний мониториг качества образования в школе и принимает управленческие решения по совершенствованию качества образования на основе результатов.</w:t>
      </w:r>
    </w:p>
    <w:p w:rsidR="00FC3164" w:rsidRPr="000B5D15" w:rsidRDefault="00FC3164" w:rsidP="00FC3164">
      <w:pPr>
        <w:pStyle w:val="a5"/>
        <w:spacing w:line="360" w:lineRule="auto"/>
        <w:ind w:left="360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  <w:b/>
        </w:rPr>
        <w:t>3.3</w:t>
      </w:r>
      <w:r w:rsidRPr="000B5D15">
        <w:rPr>
          <w:rFonts w:ascii="Times New Roman" w:hAnsi="Times New Roman"/>
          <w:b/>
          <w:color w:val="0070C0"/>
        </w:rPr>
        <w:t xml:space="preserve">. </w:t>
      </w:r>
      <w:r w:rsidRPr="000B5D15">
        <w:rPr>
          <w:rFonts w:ascii="Times New Roman" w:hAnsi="Times New Roman"/>
        </w:rPr>
        <w:t>Приказом директора школы назначаются ответственные:</w:t>
      </w:r>
    </w:p>
    <w:p w:rsidR="00FC3164" w:rsidRPr="000B5D15" w:rsidRDefault="00FC3164" w:rsidP="00FC316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 xml:space="preserve">за сбор и обработку первичных данных – учителя-предметники, классные руководители, социальный педагог, педагог-психолог, библиотекарь, медицинский работник; </w:t>
      </w:r>
    </w:p>
    <w:p w:rsidR="00FC3164" w:rsidRPr="000B5D15" w:rsidRDefault="00FC3164" w:rsidP="00FC316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 xml:space="preserve">анализ и систематизация данных – заместители директора по УР, ВР, зав. библиотекой, завхоз, руководители ШМО учителей-предметников, классные руководители, социальный педагог, педагог-психолог, библиотекарь, медицинский работник; </w:t>
      </w:r>
    </w:p>
    <w:p w:rsidR="00FC3164" w:rsidRPr="000B5D15" w:rsidRDefault="00FC3164" w:rsidP="00FC316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lastRenderedPageBreak/>
        <w:t>формирование и представление информационно-аналитических материалов и ведение баз данных – заместители директора по УР, ВР, зав. библиотекой, завхоз.</w:t>
      </w:r>
    </w:p>
    <w:p w:rsidR="00FC3164" w:rsidRPr="000B5D15" w:rsidRDefault="00FC3164" w:rsidP="00FC3164">
      <w:pPr>
        <w:pStyle w:val="a5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Предметами внутреннего мониторинга</w:t>
      </w:r>
      <w:r w:rsidRPr="000B5D15">
        <w:t xml:space="preserve"> </w:t>
      </w:r>
      <w:r w:rsidRPr="000B5D15">
        <w:rPr>
          <w:rFonts w:ascii="Times New Roman" w:hAnsi="Times New Roman"/>
        </w:rPr>
        <w:t>качества образования являются:</w:t>
      </w:r>
    </w:p>
    <w:p w:rsidR="00FC3164" w:rsidRPr="000B5D15" w:rsidRDefault="00FC3164" w:rsidP="00FC3164">
      <w:pPr>
        <w:pStyle w:val="a5"/>
        <w:numPr>
          <w:ilvl w:val="2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Качество условий, обеспечивающих образовательный процесс:</w:t>
      </w:r>
    </w:p>
    <w:p w:rsidR="00FC3164" w:rsidRPr="000B5D15" w:rsidRDefault="00FC3164" w:rsidP="00FC3164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материально-техническое обеспечение;</w:t>
      </w:r>
    </w:p>
    <w:p w:rsidR="00FC3164" w:rsidRPr="000B5D15" w:rsidRDefault="00FC3164" w:rsidP="00FC3164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информационно-развивающая среда (включая средства ИКТ и учебно-методическое обеспечение);</w:t>
      </w:r>
    </w:p>
    <w:p w:rsidR="00FC3164" w:rsidRPr="000B5D15" w:rsidRDefault="00FC3164" w:rsidP="00FC3164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санитарно-гигиенические и эстетические условия;</w:t>
      </w:r>
    </w:p>
    <w:p w:rsidR="00FC3164" w:rsidRPr="000B5D15" w:rsidRDefault="00FC3164" w:rsidP="00FC3164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медицинское сопровождение и организация питания;</w:t>
      </w:r>
    </w:p>
    <w:p w:rsidR="00FC3164" w:rsidRPr="000B5D15" w:rsidRDefault="00FC3164" w:rsidP="00FC3164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психологический климат в школе;</w:t>
      </w:r>
    </w:p>
    <w:p w:rsidR="00FC3164" w:rsidRPr="000B5D15" w:rsidRDefault="00FC3164" w:rsidP="00FC3164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использование социальной сферы микрорайона школы и города;</w:t>
      </w:r>
    </w:p>
    <w:p w:rsidR="00FC3164" w:rsidRPr="000B5D15" w:rsidRDefault="00FC3164" w:rsidP="00FC3164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FC3164" w:rsidRPr="000B5D15" w:rsidRDefault="00FC3164" w:rsidP="00FC3164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</w:t>
      </w:r>
    </w:p>
    <w:p w:rsidR="00FC3164" w:rsidRPr="000B5D15" w:rsidRDefault="00FC3164" w:rsidP="00FC3164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документооборот и нормативно-правовое обеспечение.</w:t>
      </w:r>
    </w:p>
    <w:p w:rsidR="00FC3164" w:rsidRPr="000B5D15" w:rsidRDefault="00FC3164" w:rsidP="00FC3164">
      <w:pPr>
        <w:pStyle w:val="a5"/>
        <w:numPr>
          <w:ilvl w:val="2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Качество образовательных результатов:</w:t>
      </w:r>
    </w:p>
    <w:p w:rsidR="00FC3164" w:rsidRPr="000B5D15" w:rsidRDefault="00FC3164" w:rsidP="00FC3164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предметные результаты обучения (включая сравнение данных внутренней и внешней диагностики, в т.ч. государственной итоговой аттестации);</w:t>
      </w:r>
    </w:p>
    <w:p w:rsidR="00FC3164" w:rsidRPr="000B5D15" w:rsidRDefault="00FC3164" w:rsidP="00FC3164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метапредметные результаты обучения (включая сравнение данных внутренней и внешней диагностики);</w:t>
      </w:r>
    </w:p>
    <w:p w:rsidR="00FC3164" w:rsidRPr="000B5D15" w:rsidRDefault="00FC3164" w:rsidP="00FC3164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личностные результаты (включая показатели социализации учащихся);</w:t>
      </w:r>
    </w:p>
    <w:p w:rsidR="00FC3164" w:rsidRPr="000B5D15" w:rsidRDefault="00FC3164" w:rsidP="00FC3164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здоровье учащихся (динамика);</w:t>
      </w:r>
    </w:p>
    <w:p w:rsidR="00FC3164" w:rsidRPr="000B5D15" w:rsidRDefault="00FC3164" w:rsidP="00FC3164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достижения учащихся на конкурсах, олимпиадах, соревнованиях;</w:t>
      </w:r>
    </w:p>
    <w:p w:rsidR="00FC3164" w:rsidRPr="000B5D15" w:rsidRDefault="00FC3164" w:rsidP="00FC3164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удовлетворенность родителей качеством образовательных результатов.</w:t>
      </w:r>
    </w:p>
    <w:p w:rsidR="00FC3164" w:rsidRPr="000B5D15" w:rsidRDefault="00FC3164" w:rsidP="00FC3164">
      <w:pPr>
        <w:pStyle w:val="a5"/>
        <w:numPr>
          <w:ilvl w:val="2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Качество реализации образовательного процесса:</w:t>
      </w:r>
    </w:p>
    <w:p w:rsidR="00FC3164" w:rsidRPr="000B5D15" w:rsidRDefault="00FC3164" w:rsidP="00FC3164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учащихся;</w:t>
      </w:r>
    </w:p>
    <w:p w:rsidR="00FC3164" w:rsidRPr="000B5D15" w:rsidRDefault="00FC3164" w:rsidP="00FC3164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дополнительные образовательные программы (соответствие запросам родителей);</w:t>
      </w:r>
    </w:p>
    <w:p w:rsidR="00FC3164" w:rsidRPr="000B5D15" w:rsidRDefault="00FC3164" w:rsidP="00FC3164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реализация учебных планов и рабочих программ (соответствие требованиям ФГОС);</w:t>
      </w:r>
    </w:p>
    <w:p w:rsidR="00FC3164" w:rsidRPr="000B5D15" w:rsidRDefault="00FC3164" w:rsidP="00FC3164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качество уроков и индивидуальной работы с учащимися;</w:t>
      </w:r>
    </w:p>
    <w:p w:rsidR="00FC3164" w:rsidRPr="000B5D15" w:rsidRDefault="00FC3164" w:rsidP="00FC3164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качество внеурочной деятельности (включая классное руководство);</w:t>
      </w:r>
    </w:p>
    <w:p w:rsidR="00FC3164" w:rsidRPr="000B5D15" w:rsidRDefault="00FC3164" w:rsidP="00FC3164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удовлетворенность учеников и родителей уроками и условиями в школе.</w:t>
      </w:r>
    </w:p>
    <w:p w:rsidR="00FC3164" w:rsidRPr="000B5D15" w:rsidRDefault="00FC3164" w:rsidP="00FC3164">
      <w:pPr>
        <w:pStyle w:val="a5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lastRenderedPageBreak/>
        <w:t>Основные принципы, в соответствии с которыми реализуется  внутренняя система оценки качества образования:</w:t>
      </w:r>
    </w:p>
    <w:p w:rsidR="00FC3164" w:rsidRPr="000B5D15" w:rsidRDefault="00FC3164" w:rsidP="00FC31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технологичность;</w:t>
      </w:r>
    </w:p>
    <w:p w:rsidR="00FC3164" w:rsidRPr="000B5D15" w:rsidRDefault="00FC3164" w:rsidP="00FC31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объективность;</w:t>
      </w:r>
    </w:p>
    <w:p w:rsidR="00FC3164" w:rsidRPr="000B5D15" w:rsidRDefault="00FC3164" w:rsidP="00FC31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оперативность;</w:t>
      </w:r>
    </w:p>
    <w:p w:rsidR="00FC3164" w:rsidRPr="000B5D15" w:rsidRDefault="00FC3164" w:rsidP="00FC31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достаточность;</w:t>
      </w:r>
    </w:p>
    <w:p w:rsidR="00FC3164" w:rsidRPr="000B5D15" w:rsidRDefault="00FC3164" w:rsidP="00FC31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системность;</w:t>
      </w:r>
    </w:p>
    <w:p w:rsidR="00FC3164" w:rsidRPr="000B5D15" w:rsidRDefault="00FC3164" w:rsidP="00FC31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открытость;</w:t>
      </w:r>
    </w:p>
    <w:p w:rsidR="00FC3164" w:rsidRPr="000B5D15" w:rsidRDefault="00FC3164" w:rsidP="00FC31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доступность.</w:t>
      </w:r>
    </w:p>
    <w:p w:rsidR="00FC3164" w:rsidRPr="000B5D15" w:rsidRDefault="00FC3164" w:rsidP="00FC3164">
      <w:pPr>
        <w:numPr>
          <w:ilvl w:val="1"/>
          <w:numId w:val="8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0B5D15">
        <w:rPr>
          <w:rFonts w:eastAsia="Times New Roman" w:cs="Times New Roman"/>
          <w:sz w:val="22"/>
          <w:szCs w:val="22"/>
        </w:rPr>
        <w:t>Сбор информации осуществляется следующими методами:</w:t>
      </w:r>
    </w:p>
    <w:p w:rsidR="00FC3164" w:rsidRPr="000B5D15" w:rsidRDefault="00FC3164" w:rsidP="00FC3164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0B5D15">
        <w:rPr>
          <w:rFonts w:eastAsia="Times New Roman" w:cs="Times New Roman"/>
          <w:sz w:val="22"/>
          <w:szCs w:val="22"/>
        </w:rPr>
        <w:t>экспертиза – изучение состояния;</w:t>
      </w:r>
    </w:p>
    <w:p w:rsidR="00FC3164" w:rsidRPr="000B5D15" w:rsidRDefault="00FC3164" w:rsidP="00FC3164">
      <w:pPr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0B5D15">
        <w:rPr>
          <w:rFonts w:eastAsia="Times New Roman" w:cs="Times New Roman"/>
          <w:sz w:val="22"/>
          <w:szCs w:val="22"/>
        </w:rPr>
        <w:t>измерение – оценка с помощью измерительных материалов (тесты, анкеты и т.п.).</w:t>
      </w:r>
    </w:p>
    <w:p w:rsidR="00FC3164" w:rsidRPr="000B5D15" w:rsidRDefault="00FC3164" w:rsidP="00FC3164">
      <w:pPr>
        <w:pStyle w:val="a5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Для наглядности и удобства работы  первичные данные системы оценки качества образования преобразуются с помощью измерительных шкал:</w:t>
      </w:r>
    </w:p>
    <w:p w:rsidR="00FC3164" w:rsidRPr="000B5D15" w:rsidRDefault="00FC3164" w:rsidP="00FC316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шкала наименований (качественная) – фиксирует наличие или отсутствие объекта, свойства объекта (есть или нет; соблюдается или не соблюдается; готов или не готов);</w:t>
      </w:r>
    </w:p>
    <w:p w:rsidR="00FC3164" w:rsidRPr="000B5D15" w:rsidRDefault="00FC3164" w:rsidP="00FC316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шкала порядка (качественная) – фиксирует степень выраженности свойства объекта (высокий – средний – низкий);</w:t>
      </w:r>
    </w:p>
    <w:p w:rsidR="00FC3164" w:rsidRPr="000B5D15" w:rsidRDefault="00FC3164" w:rsidP="00FC316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шкала расстояний (количественная) – позволяет фиксировать среднее арифметическое, наиболее встречаемый признак;</w:t>
      </w:r>
    </w:p>
    <w:p w:rsidR="00FC3164" w:rsidRPr="000B5D15" w:rsidRDefault="00FC3164" w:rsidP="00FC3164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0B5D15">
        <w:rPr>
          <w:rFonts w:ascii="Times New Roman" w:hAnsi="Times New Roman"/>
        </w:rPr>
        <w:t>шкала отношений (количественная) – отражает численность объектов, включает все возможные средние величины.</w:t>
      </w:r>
    </w:p>
    <w:p w:rsidR="00FC3164" w:rsidRPr="000B5D15" w:rsidRDefault="00FC3164" w:rsidP="00FC3164">
      <w:pPr>
        <w:numPr>
          <w:ilvl w:val="1"/>
          <w:numId w:val="8"/>
        </w:numPr>
        <w:tabs>
          <w:tab w:val="left" w:pos="540"/>
          <w:tab w:val="left" w:pos="567"/>
        </w:tabs>
        <w:spacing w:line="360" w:lineRule="auto"/>
        <w:ind w:left="567" w:hanging="458"/>
        <w:jc w:val="both"/>
        <w:rPr>
          <w:rFonts w:cs="Times New Roman"/>
          <w:color w:val="000000"/>
          <w:sz w:val="22"/>
          <w:szCs w:val="22"/>
        </w:rPr>
      </w:pPr>
      <w:r w:rsidRPr="000B5D15">
        <w:rPr>
          <w:rFonts w:cs="Times New Roman"/>
          <w:color w:val="000000"/>
          <w:sz w:val="22"/>
          <w:szCs w:val="22"/>
        </w:rPr>
        <w:t>Оценка качества образования проводится с использованием современных информационных технологий на всех этапах сбора, обработки, хранения и распространения информации.</w:t>
      </w:r>
    </w:p>
    <w:p w:rsidR="00FC3164" w:rsidRPr="000B5D15" w:rsidRDefault="00FC3164" w:rsidP="007F14DB">
      <w:pPr>
        <w:numPr>
          <w:ilvl w:val="1"/>
          <w:numId w:val="8"/>
        </w:numPr>
        <w:tabs>
          <w:tab w:val="left" w:pos="540"/>
          <w:tab w:val="left" w:pos="851"/>
        </w:tabs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0B5D15">
        <w:rPr>
          <w:rFonts w:cs="Times New Roman"/>
          <w:sz w:val="22"/>
          <w:szCs w:val="22"/>
        </w:rPr>
        <w:t>Итоги внутреннего мониторинга качества образования оформляются в выводах,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FC3164" w:rsidRPr="000B5D15" w:rsidRDefault="00FC3164" w:rsidP="00FC3164">
      <w:pPr>
        <w:numPr>
          <w:ilvl w:val="1"/>
          <w:numId w:val="8"/>
        </w:numPr>
        <w:tabs>
          <w:tab w:val="left" w:pos="540"/>
          <w:tab w:val="left" w:pos="851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0B5D15">
        <w:rPr>
          <w:rFonts w:cs="Times New Roman"/>
          <w:sz w:val="22"/>
          <w:szCs w:val="22"/>
        </w:rPr>
        <w:t>Результаты внутреннего мониторинга качества образования могут:</w:t>
      </w:r>
    </w:p>
    <w:p w:rsidR="00FC3164" w:rsidRPr="000B5D15" w:rsidRDefault="00FC3164" w:rsidP="00FC3164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0B5D15">
        <w:rPr>
          <w:rFonts w:cs="Times New Roman"/>
          <w:sz w:val="22"/>
          <w:szCs w:val="22"/>
        </w:rPr>
        <w:t xml:space="preserve">обсуждаться на заседаниях Педагогического совета, на заседаниях Совета школы, Совета старшеклассников, совещаниях административных, при директоре, заместителе директора, заседаниях ШМО, родительских собраниях; </w:t>
      </w:r>
    </w:p>
    <w:p w:rsidR="00113290" w:rsidRDefault="00FC3164" w:rsidP="00113290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0B5D15">
        <w:rPr>
          <w:rFonts w:cs="Times New Roman"/>
          <w:sz w:val="22"/>
          <w:szCs w:val="22"/>
        </w:rPr>
        <w:t xml:space="preserve">используются для составления анализа и плана работы школы на новый учебный год; для формирования публичного доклада школы перед заказчиками образовательных услуг; для формирования отчета о самообследовании по состоянию на 1 августа текущего года; </w:t>
      </w:r>
    </w:p>
    <w:p w:rsidR="001046C8" w:rsidRPr="00113290" w:rsidRDefault="00FC3164" w:rsidP="00113290">
      <w:pPr>
        <w:numPr>
          <w:ilvl w:val="0"/>
          <w:numId w:val="10"/>
        </w:numPr>
        <w:tabs>
          <w:tab w:val="left" w:pos="540"/>
          <w:tab w:val="left" w:pos="851"/>
        </w:tabs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113290">
        <w:rPr>
          <w:rFonts w:cs="Times New Roman"/>
          <w:sz w:val="22"/>
          <w:szCs w:val="22"/>
        </w:rPr>
        <w:t>публикуются на официальном сайте школы в сети «Интернет» не позднее 1 сентября текущего года, могут быть опубликованы в муниципальных СМИ.</w:t>
      </w:r>
    </w:p>
    <w:sectPr w:rsidR="001046C8" w:rsidRPr="00113290" w:rsidSect="008B65B0"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9A" w:rsidRDefault="00B0059A" w:rsidP="008B65B0">
      <w:r>
        <w:separator/>
      </w:r>
    </w:p>
  </w:endnote>
  <w:endnote w:type="continuationSeparator" w:id="0">
    <w:p w:rsidR="00B0059A" w:rsidRDefault="00B0059A" w:rsidP="008B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352562"/>
      <w:docPartObj>
        <w:docPartGallery w:val="Page Numbers (Bottom of Page)"/>
        <w:docPartUnique/>
      </w:docPartObj>
    </w:sdtPr>
    <w:sdtEndPr/>
    <w:sdtContent>
      <w:p w:rsidR="008B65B0" w:rsidRDefault="008B65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8B">
          <w:rPr>
            <w:noProof/>
          </w:rPr>
          <w:t>4</w:t>
        </w:r>
        <w:r>
          <w:fldChar w:fldCharType="end"/>
        </w:r>
      </w:p>
    </w:sdtContent>
  </w:sdt>
  <w:p w:rsidR="008B65B0" w:rsidRDefault="008B65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9A" w:rsidRDefault="00B0059A" w:rsidP="008B65B0">
      <w:r>
        <w:separator/>
      </w:r>
    </w:p>
  </w:footnote>
  <w:footnote w:type="continuationSeparator" w:id="0">
    <w:p w:rsidR="00B0059A" w:rsidRDefault="00B0059A" w:rsidP="008B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945983"/>
    <w:multiLevelType w:val="hybridMultilevel"/>
    <w:tmpl w:val="6BE0D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A6403"/>
    <w:multiLevelType w:val="hybridMultilevel"/>
    <w:tmpl w:val="2BFEF96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5676E90"/>
    <w:multiLevelType w:val="hybridMultilevel"/>
    <w:tmpl w:val="9D402F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F3E9F"/>
    <w:multiLevelType w:val="hybridMultilevel"/>
    <w:tmpl w:val="19925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CC5032"/>
    <w:multiLevelType w:val="hybridMultilevel"/>
    <w:tmpl w:val="C4D6F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7B00E2"/>
    <w:multiLevelType w:val="hybridMultilevel"/>
    <w:tmpl w:val="1F460B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575612"/>
    <w:multiLevelType w:val="multilevel"/>
    <w:tmpl w:val="6ABC06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53081A4E"/>
    <w:multiLevelType w:val="multilevel"/>
    <w:tmpl w:val="9592A3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B45F2"/>
    <w:multiLevelType w:val="multilevel"/>
    <w:tmpl w:val="529A7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1E38DA"/>
    <w:multiLevelType w:val="hybridMultilevel"/>
    <w:tmpl w:val="ED56B538"/>
    <w:lvl w:ilvl="0" w:tplc="FBB04B8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5FEA4DF6"/>
    <w:multiLevelType w:val="hybridMultilevel"/>
    <w:tmpl w:val="2D5A2F4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608E7A35"/>
    <w:multiLevelType w:val="hybridMultilevel"/>
    <w:tmpl w:val="2D06C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B106B5"/>
    <w:multiLevelType w:val="hybridMultilevel"/>
    <w:tmpl w:val="1FA0A0B0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67987B27"/>
    <w:multiLevelType w:val="hybridMultilevel"/>
    <w:tmpl w:val="BE148EA2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695B1BE2"/>
    <w:multiLevelType w:val="hybridMultilevel"/>
    <w:tmpl w:val="E5408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5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64"/>
    <w:rsid w:val="001046C8"/>
    <w:rsid w:val="00113290"/>
    <w:rsid w:val="003D6D28"/>
    <w:rsid w:val="004B41F4"/>
    <w:rsid w:val="0065439A"/>
    <w:rsid w:val="007F14DB"/>
    <w:rsid w:val="008B65B0"/>
    <w:rsid w:val="00A61E8B"/>
    <w:rsid w:val="00B0059A"/>
    <w:rsid w:val="00EF34D3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6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3164"/>
    <w:rPr>
      <w:b/>
      <w:bCs/>
    </w:rPr>
  </w:style>
  <w:style w:type="paragraph" w:styleId="a4">
    <w:name w:val="Normal (Web)"/>
    <w:basedOn w:val="a"/>
    <w:rsid w:val="00FC3164"/>
    <w:pPr>
      <w:spacing w:before="280" w:after="280"/>
    </w:pPr>
    <w:rPr>
      <w:rFonts w:eastAsia="Times New Roman"/>
    </w:rPr>
  </w:style>
  <w:style w:type="paragraph" w:styleId="a5">
    <w:name w:val="No Spacing"/>
    <w:qFormat/>
    <w:rsid w:val="00FC31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13290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1329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8B65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B65B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B65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B65B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6Exact">
    <w:name w:val="Основной текст (6) Exact"/>
    <w:basedOn w:val="a0"/>
    <w:rsid w:val="004B4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4B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c"/>
    <w:rsid w:val="004B41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0ptExact">
    <w:name w:val="Основной текст (2) + 14 pt;Курсив;Интервал 0 pt Exact"/>
    <w:basedOn w:val="2"/>
    <w:rsid w:val="004B41F4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4B4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B41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B41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B41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41F4"/>
    <w:pPr>
      <w:shd w:val="clear" w:color="auto" w:fill="FFFFFF"/>
      <w:suppressAutoHyphens w:val="0"/>
      <w:spacing w:line="293" w:lineRule="exact"/>
      <w:ind w:hanging="1040"/>
      <w:jc w:val="center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B41F4"/>
    <w:pPr>
      <w:shd w:val="clear" w:color="auto" w:fill="FFFFFF"/>
      <w:suppressAutoHyphens w:val="0"/>
      <w:spacing w:line="293" w:lineRule="exact"/>
      <w:ind w:hanging="50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ac">
    <w:name w:val="Подпись к картинке"/>
    <w:basedOn w:val="a"/>
    <w:link w:val="Exact"/>
    <w:rsid w:val="004B41F4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4B41F4"/>
    <w:pPr>
      <w:shd w:val="clear" w:color="auto" w:fill="FFFFFF"/>
      <w:suppressAutoHyphens w:val="0"/>
      <w:spacing w:after="60" w:line="0" w:lineRule="atLeast"/>
      <w:jc w:val="center"/>
      <w:outlineLvl w:val="0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6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3164"/>
    <w:rPr>
      <w:b/>
      <w:bCs/>
    </w:rPr>
  </w:style>
  <w:style w:type="paragraph" w:styleId="a4">
    <w:name w:val="Normal (Web)"/>
    <w:basedOn w:val="a"/>
    <w:rsid w:val="00FC3164"/>
    <w:pPr>
      <w:spacing w:before="280" w:after="280"/>
    </w:pPr>
    <w:rPr>
      <w:rFonts w:eastAsia="Times New Roman"/>
    </w:rPr>
  </w:style>
  <w:style w:type="paragraph" w:styleId="a5">
    <w:name w:val="No Spacing"/>
    <w:qFormat/>
    <w:rsid w:val="00FC31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13290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1329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8B65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B65B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B65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B65B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6Exact">
    <w:name w:val="Основной текст (6) Exact"/>
    <w:basedOn w:val="a0"/>
    <w:rsid w:val="004B4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4B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c"/>
    <w:rsid w:val="004B41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0ptExact">
    <w:name w:val="Основной текст (2) + 14 pt;Курсив;Интервал 0 pt Exact"/>
    <w:basedOn w:val="2"/>
    <w:rsid w:val="004B41F4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4B4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B41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B41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B41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41F4"/>
    <w:pPr>
      <w:shd w:val="clear" w:color="auto" w:fill="FFFFFF"/>
      <w:suppressAutoHyphens w:val="0"/>
      <w:spacing w:line="293" w:lineRule="exact"/>
      <w:ind w:hanging="1040"/>
      <w:jc w:val="center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B41F4"/>
    <w:pPr>
      <w:shd w:val="clear" w:color="auto" w:fill="FFFFFF"/>
      <w:suppressAutoHyphens w:val="0"/>
      <w:spacing w:line="293" w:lineRule="exact"/>
      <w:ind w:hanging="50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ac">
    <w:name w:val="Подпись к картинке"/>
    <w:basedOn w:val="a"/>
    <w:link w:val="Exact"/>
    <w:rsid w:val="004B41F4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4B41F4"/>
    <w:pPr>
      <w:shd w:val="clear" w:color="auto" w:fill="FFFFFF"/>
      <w:suppressAutoHyphens w:val="0"/>
      <w:spacing w:after="60" w:line="0" w:lineRule="atLeast"/>
      <w:jc w:val="center"/>
      <w:outlineLvl w:val="0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RePack by Diakov</cp:lastModifiedBy>
  <cp:revision>8</cp:revision>
  <cp:lastPrinted>2014-10-23T16:18:00Z</cp:lastPrinted>
  <dcterms:created xsi:type="dcterms:W3CDTF">2014-10-22T08:20:00Z</dcterms:created>
  <dcterms:modified xsi:type="dcterms:W3CDTF">2016-02-13T09:23:00Z</dcterms:modified>
</cp:coreProperties>
</file>