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F7" w:rsidRPr="004170BB" w:rsidRDefault="00FA41F7" w:rsidP="00FA41F7">
      <w:pPr>
        <w:suppressAutoHyphens w:val="0"/>
        <w:spacing w:before="100" w:beforeAutospacing="1" w:after="100" w:afterAutospacing="1" w:line="276" w:lineRule="auto"/>
        <w:jc w:val="center"/>
        <w:rPr>
          <w:b/>
          <w:bCs/>
          <w:sz w:val="20"/>
          <w:szCs w:val="20"/>
          <w:lang w:eastAsia="ru-RU"/>
        </w:rPr>
      </w:pPr>
      <w:bookmarkStart w:id="0" w:name="_GoBack"/>
      <w:bookmarkEnd w:id="0"/>
      <w:r w:rsidRPr="004170BB">
        <w:rPr>
          <w:b/>
          <w:bCs/>
          <w:sz w:val="20"/>
          <w:szCs w:val="20"/>
          <w:lang w:eastAsia="ru-RU"/>
        </w:rPr>
        <w:t xml:space="preserve">Муниципальное бюджетное </w:t>
      </w:r>
      <w:r w:rsidR="00FF2F12">
        <w:rPr>
          <w:b/>
          <w:bCs/>
          <w:sz w:val="20"/>
          <w:szCs w:val="20"/>
          <w:lang w:eastAsia="ru-RU"/>
        </w:rPr>
        <w:t>обще</w:t>
      </w:r>
      <w:r w:rsidRPr="004170BB">
        <w:rPr>
          <w:b/>
          <w:bCs/>
          <w:sz w:val="20"/>
          <w:szCs w:val="20"/>
          <w:lang w:eastAsia="ru-RU"/>
        </w:rPr>
        <w:t>образовательное учреждение</w:t>
      </w:r>
    </w:p>
    <w:p w:rsidR="00FA41F7" w:rsidRPr="004170BB" w:rsidRDefault="00FA41F7" w:rsidP="00FA41F7">
      <w:pPr>
        <w:suppressAutoHyphens w:val="0"/>
        <w:spacing w:before="100" w:beforeAutospacing="1" w:after="100" w:afterAutospacing="1" w:line="276" w:lineRule="auto"/>
        <w:jc w:val="center"/>
        <w:rPr>
          <w:b/>
          <w:bCs/>
          <w:sz w:val="20"/>
          <w:szCs w:val="20"/>
          <w:lang w:eastAsia="ru-RU"/>
        </w:rPr>
      </w:pPr>
      <w:r w:rsidRPr="004170BB">
        <w:rPr>
          <w:b/>
          <w:bCs/>
          <w:sz w:val="20"/>
          <w:szCs w:val="20"/>
          <w:lang w:eastAsia="ru-RU"/>
        </w:rPr>
        <w:t>средняя школа № 9</w:t>
      </w:r>
    </w:p>
    <w:p w:rsidR="00FA41F7" w:rsidRPr="004170BB" w:rsidRDefault="00FA41F7" w:rsidP="00FA41F7">
      <w:pPr>
        <w:suppressAutoHyphens w:val="0"/>
        <w:rPr>
          <w:kern w:val="28"/>
          <w:sz w:val="20"/>
          <w:szCs w:val="20"/>
          <w:lang w:eastAsia="ru-RU"/>
        </w:rPr>
      </w:pPr>
    </w:p>
    <w:tbl>
      <w:tblPr>
        <w:tblW w:w="0" w:type="auto"/>
        <w:tblLayout w:type="fixed"/>
        <w:tblLook w:val="01E0"/>
      </w:tblPr>
      <w:tblGrid>
        <w:gridCol w:w="3168"/>
        <w:gridCol w:w="3420"/>
        <w:gridCol w:w="3265"/>
      </w:tblGrid>
      <w:tr w:rsidR="00FA41F7" w:rsidRPr="004170BB" w:rsidTr="007D1E7E">
        <w:tc>
          <w:tcPr>
            <w:tcW w:w="3168" w:type="dxa"/>
            <w:shd w:val="clear" w:color="auto" w:fill="auto"/>
          </w:tcPr>
          <w:p w:rsidR="00FA41F7" w:rsidRPr="004170BB" w:rsidRDefault="00FA41F7" w:rsidP="007D1E7E">
            <w:pPr>
              <w:suppressAutoHyphens w:val="0"/>
              <w:ind w:right="-6"/>
              <w:jc w:val="both"/>
              <w:rPr>
                <w:color w:val="000000"/>
                <w:kern w:val="28"/>
                <w:sz w:val="20"/>
                <w:szCs w:val="20"/>
                <w:lang w:eastAsia="ru-RU"/>
              </w:rPr>
            </w:pPr>
            <w:r w:rsidRPr="004170BB">
              <w:rPr>
                <w:color w:val="000000"/>
                <w:kern w:val="28"/>
                <w:sz w:val="20"/>
                <w:szCs w:val="20"/>
                <w:lang w:eastAsia="ru-RU"/>
              </w:rPr>
              <w:t>Утверждаю_____________</w:t>
            </w:r>
          </w:p>
          <w:p w:rsidR="00FA41F7" w:rsidRPr="004170BB" w:rsidRDefault="00FA41F7" w:rsidP="007D1E7E">
            <w:pPr>
              <w:suppressAutoHyphens w:val="0"/>
              <w:ind w:right="-6"/>
              <w:jc w:val="both"/>
              <w:rPr>
                <w:color w:val="000000"/>
                <w:kern w:val="28"/>
                <w:sz w:val="20"/>
                <w:szCs w:val="20"/>
                <w:lang w:eastAsia="ru-RU"/>
              </w:rPr>
            </w:pPr>
            <w:r w:rsidRPr="004170BB">
              <w:rPr>
                <w:color w:val="000000"/>
                <w:kern w:val="28"/>
                <w:sz w:val="20"/>
                <w:szCs w:val="20"/>
                <w:lang w:eastAsia="ru-RU"/>
              </w:rPr>
              <w:t>Директор МБОУ СОШ № 9</w:t>
            </w:r>
          </w:p>
          <w:p w:rsidR="00FA41F7" w:rsidRPr="004170BB" w:rsidRDefault="00FA41F7" w:rsidP="007D1E7E">
            <w:pPr>
              <w:suppressAutoHyphens w:val="0"/>
              <w:ind w:right="-6"/>
              <w:jc w:val="both"/>
              <w:rPr>
                <w:color w:val="000000"/>
                <w:kern w:val="28"/>
                <w:sz w:val="20"/>
                <w:szCs w:val="20"/>
                <w:lang w:eastAsia="ru-RU"/>
              </w:rPr>
            </w:pPr>
            <w:r w:rsidRPr="004170BB">
              <w:rPr>
                <w:color w:val="000000"/>
                <w:kern w:val="28"/>
                <w:sz w:val="20"/>
                <w:szCs w:val="20"/>
                <w:lang w:eastAsia="ru-RU"/>
              </w:rPr>
              <w:t>А.В. Уханов</w:t>
            </w:r>
          </w:p>
          <w:p w:rsidR="00FA41F7" w:rsidRPr="004170BB" w:rsidRDefault="00FA41F7" w:rsidP="007D1E7E">
            <w:pPr>
              <w:suppressAutoHyphens w:val="0"/>
              <w:ind w:right="-6"/>
              <w:jc w:val="both"/>
              <w:rPr>
                <w:color w:val="000000"/>
                <w:kern w:val="28"/>
                <w:sz w:val="20"/>
                <w:szCs w:val="20"/>
                <w:lang w:eastAsia="ru-RU"/>
              </w:rPr>
            </w:pPr>
            <w:r w:rsidRPr="004170BB">
              <w:rPr>
                <w:color w:val="000000"/>
                <w:kern w:val="28"/>
                <w:sz w:val="20"/>
                <w:szCs w:val="20"/>
                <w:lang w:eastAsia="ru-RU"/>
              </w:rPr>
              <w:t>«___» __________ 20___г.</w:t>
            </w:r>
          </w:p>
          <w:p w:rsidR="00FA41F7" w:rsidRPr="004170BB" w:rsidRDefault="00FA41F7" w:rsidP="007D1E7E">
            <w:pPr>
              <w:suppressAutoHyphens w:val="0"/>
              <w:ind w:right="-6"/>
              <w:jc w:val="both"/>
              <w:rPr>
                <w:color w:val="000000"/>
                <w:kern w:val="28"/>
                <w:sz w:val="20"/>
                <w:szCs w:val="20"/>
                <w:lang w:eastAsia="ru-RU"/>
              </w:rPr>
            </w:pPr>
          </w:p>
        </w:tc>
        <w:tc>
          <w:tcPr>
            <w:tcW w:w="3420" w:type="dxa"/>
            <w:shd w:val="clear" w:color="auto" w:fill="auto"/>
          </w:tcPr>
          <w:p w:rsidR="00FA41F7" w:rsidRPr="004170BB" w:rsidRDefault="00FA41F7" w:rsidP="007D1E7E">
            <w:pPr>
              <w:suppressAutoHyphens w:val="0"/>
              <w:ind w:right="-6"/>
              <w:jc w:val="both"/>
              <w:rPr>
                <w:color w:val="000000"/>
                <w:kern w:val="28"/>
                <w:sz w:val="20"/>
                <w:szCs w:val="20"/>
                <w:lang w:eastAsia="ru-RU"/>
              </w:rPr>
            </w:pPr>
            <w:r w:rsidRPr="004170BB">
              <w:rPr>
                <w:color w:val="000000"/>
                <w:kern w:val="28"/>
                <w:sz w:val="20"/>
                <w:szCs w:val="20"/>
                <w:lang w:eastAsia="ru-RU"/>
              </w:rPr>
              <w:t>Согласовано_____________</w:t>
            </w:r>
          </w:p>
          <w:p w:rsidR="00FA41F7" w:rsidRPr="004170BB" w:rsidRDefault="00FA41F7" w:rsidP="007D1E7E">
            <w:pPr>
              <w:suppressAutoHyphens w:val="0"/>
              <w:ind w:right="-6"/>
              <w:jc w:val="both"/>
              <w:rPr>
                <w:color w:val="000000"/>
                <w:kern w:val="28"/>
                <w:sz w:val="20"/>
                <w:szCs w:val="20"/>
                <w:lang w:eastAsia="ru-RU"/>
              </w:rPr>
            </w:pPr>
            <w:r w:rsidRPr="004170BB">
              <w:rPr>
                <w:color w:val="000000"/>
                <w:kern w:val="28"/>
                <w:sz w:val="20"/>
                <w:szCs w:val="20"/>
                <w:lang w:eastAsia="ru-RU"/>
              </w:rPr>
              <w:t>Председатель прфсоюзного</w:t>
            </w:r>
          </w:p>
          <w:p w:rsidR="00FA41F7" w:rsidRPr="004170BB" w:rsidRDefault="00FA41F7" w:rsidP="007D1E7E">
            <w:pPr>
              <w:suppressAutoHyphens w:val="0"/>
              <w:ind w:right="-6"/>
              <w:jc w:val="both"/>
              <w:rPr>
                <w:color w:val="000000"/>
                <w:kern w:val="28"/>
                <w:sz w:val="20"/>
                <w:szCs w:val="20"/>
                <w:lang w:eastAsia="ru-RU"/>
              </w:rPr>
            </w:pPr>
            <w:r w:rsidRPr="004170BB">
              <w:rPr>
                <w:color w:val="000000"/>
                <w:kern w:val="28"/>
                <w:sz w:val="20"/>
                <w:szCs w:val="20"/>
                <w:lang w:eastAsia="ru-RU"/>
              </w:rPr>
              <w:t>комитета  М.Б.Шигина</w:t>
            </w:r>
          </w:p>
          <w:p w:rsidR="00FA41F7" w:rsidRPr="004170BB" w:rsidRDefault="00FA41F7" w:rsidP="007D1E7E">
            <w:pPr>
              <w:suppressAutoHyphens w:val="0"/>
              <w:ind w:right="-6"/>
              <w:jc w:val="both"/>
              <w:rPr>
                <w:color w:val="000000"/>
                <w:kern w:val="28"/>
                <w:sz w:val="20"/>
                <w:szCs w:val="20"/>
                <w:lang w:eastAsia="ru-RU"/>
              </w:rPr>
            </w:pPr>
            <w:r w:rsidRPr="004170BB">
              <w:rPr>
                <w:color w:val="000000"/>
                <w:kern w:val="28"/>
                <w:sz w:val="20"/>
                <w:szCs w:val="20"/>
                <w:lang w:eastAsia="ru-RU"/>
              </w:rPr>
              <w:t>«___» ___________ 20__ г.</w:t>
            </w:r>
          </w:p>
          <w:p w:rsidR="00FA41F7" w:rsidRPr="004170BB" w:rsidRDefault="00FA41F7" w:rsidP="007D1E7E">
            <w:pPr>
              <w:suppressAutoHyphens w:val="0"/>
              <w:ind w:right="-6"/>
              <w:jc w:val="both"/>
              <w:rPr>
                <w:color w:val="000000"/>
                <w:kern w:val="28"/>
                <w:sz w:val="20"/>
                <w:szCs w:val="20"/>
                <w:lang w:eastAsia="ru-RU"/>
              </w:rPr>
            </w:pPr>
          </w:p>
          <w:p w:rsidR="00FA41F7" w:rsidRPr="004170BB" w:rsidRDefault="00FA41F7" w:rsidP="007D1E7E">
            <w:pPr>
              <w:suppressAutoHyphens w:val="0"/>
              <w:ind w:right="-6"/>
              <w:jc w:val="both"/>
              <w:rPr>
                <w:color w:val="000000"/>
                <w:kern w:val="28"/>
                <w:sz w:val="20"/>
                <w:szCs w:val="20"/>
                <w:lang w:eastAsia="ru-RU"/>
              </w:rPr>
            </w:pPr>
          </w:p>
        </w:tc>
        <w:tc>
          <w:tcPr>
            <w:tcW w:w="3265" w:type="dxa"/>
            <w:shd w:val="clear" w:color="auto" w:fill="auto"/>
          </w:tcPr>
          <w:p w:rsidR="00FA41F7" w:rsidRPr="004170BB" w:rsidRDefault="00FA41F7" w:rsidP="007D1E7E">
            <w:pPr>
              <w:suppressAutoHyphens w:val="0"/>
              <w:ind w:right="-6"/>
              <w:jc w:val="both"/>
              <w:rPr>
                <w:color w:val="000000"/>
                <w:kern w:val="28"/>
                <w:sz w:val="20"/>
                <w:szCs w:val="20"/>
                <w:lang w:eastAsia="ru-RU"/>
              </w:rPr>
            </w:pPr>
            <w:r w:rsidRPr="004170BB">
              <w:rPr>
                <w:color w:val="000000"/>
                <w:kern w:val="28"/>
                <w:sz w:val="20"/>
                <w:szCs w:val="20"/>
                <w:lang w:eastAsia="ru-RU"/>
              </w:rPr>
              <w:t>Принято на общем собрании трудового коллектива</w:t>
            </w:r>
          </w:p>
          <w:p w:rsidR="00FA41F7" w:rsidRPr="004170BB" w:rsidRDefault="00FA41F7" w:rsidP="007D1E7E">
            <w:pPr>
              <w:suppressAutoHyphens w:val="0"/>
              <w:ind w:right="-6"/>
              <w:jc w:val="both"/>
              <w:rPr>
                <w:color w:val="000000"/>
                <w:kern w:val="28"/>
                <w:sz w:val="20"/>
                <w:szCs w:val="20"/>
                <w:lang w:eastAsia="ru-RU"/>
              </w:rPr>
            </w:pPr>
            <w:r w:rsidRPr="004170BB">
              <w:rPr>
                <w:color w:val="000000"/>
                <w:kern w:val="28"/>
                <w:sz w:val="20"/>
                <w:szCs w:val="20"/>
                <w:lang w:eastAsia="ru-RU"/>
              </w:rPr>
              <w:t>Протокол № ___</w:t>
            </w:r>
          </w:p>
          <w:p w:rsidR="00FA41F7" w:rsidRPr="004170BB" w:rsidRDefault="00FA41F7" w:rsidP="007D1E7E">
            <w:pPr>
              <w:suppressAutoHyphens w:val="0"/>
              <w:ind w:right="-6"/>
              <w:jc w:val="both"/>
              <w:rPr>
                <w:color w:val="000000"/>
                <w:kern w:val="28"/>
                <w:sz w:val="20"/>
                <w:szCs w:val="20"/>
                <w:lang w:eastAsia="ru-RU"/>
              </w:rPr>
            </w:pPr>
            <w:r w:rsidRPr="004170BB">
              <w:rPr>
                <w:color w:val="000000"/>
                <w:kern w:val="28"/>
                <w:sz w:val="20"/>
                <w:szCs w:val="20"/>
                <w:lang w:eastAsia="ru-RU"/>
              </w:rPr>
              <w:t>От «___» ___________20__ г.</w:t>
            </w:r>
          </w:p>
          <w:p w:rsidR="00FA41F7" w:rsidRPr="004170BB" w:rsidRDefault="00FA41F7" w:rsidP="007D1E7E">
            <w:pPr>
              <w:suppressAutoHyphens w:val="0"/>
              <w:ind w:right="-6"/>
              <w:jc w:val="both"/>
              <w:rPr>
                <w:color w:val="000000"/>
                <w:kern w:val="28"/>
                <w:sz w:val="20"/>
                <w:szCs w:val="20"/>
                <w:lang w:eastAsia="ru-RU"/>
              </w:rPr>
            </w:pPr>
          </w:p>
        </w:tc>
      </w:tr>
    </w:tbl>
    <w:p w:rsidR="00FA41F7" w:rsidRPr="004170BB" w:rsidRDefault="00FA41F7" w:rsidP="00FA41F7">
      <w:pPr>
        <w:suppressAutoHyphens w:val="0"/>
        <w:spacing w:line="360" w:lineRule="auto"/>
        <w:rPr>
          <w:b/>
          <w:kern w:val="28"/>
          <w:sz w:val="20"/>
          <w:szCs w:val="20"/>
          <w:lang w:eastAsia="ru-RU"/>
        </w:rPr>
      </w:pPr>
    </w:p>
    <w:p w:rsidR="00FA41F7" w:rsidRPr="004170BB" w:rsidRDefault="00FA41F7" w:rsidP="00FA41F7">
      <w:pPr>
        <w:suppressAutoHyphens w:val="0"/>
        <w:spacing w:line="360" w:lineRule="auto"/>
        <w:jc w:val="center"/>
        <w:rPr>
          <w:b/>
          <w:kern w:val="28"/>
          <w:sz w:val="20"/>
          <w:szCs w:val="20"/>
          <w:lang w:eastAsia="ru-RU"/>
        </w:rPr>
      </w:pPr>
      <w:r w:rsidRPr="004170BB">
        <w:rPr>
          <w:b/>
          <w:kern w:val="28"/>
          <w:sz w:val="20"/>
          <w:szCs w:val="20"/>
          <w:lang w:eastAsia="ru-RU"/>
        </w:rPr>
        <w:t>ПОЛОЖЕНИЕ</w:t>
      </w:r>
    </w:p>
    <w:p w:rsidR="00FA41F7" w:rsidRPr="004170BB" w:rsidRDefault="00FA41F7" w:rsidP="00FA41F7">
      <w:pPr>
        <w:suppressAutoHyphens w:val="0"/>
        <w:spacing w:line="360" w:lineRule="auto"/>
        <w:jc w:val="center"/>
        <w:rPr>
          <w:b/>
          <w:kern w:val="28"/>
          <w:sz w:val="20"/>
          <w:szCs w:val="20"/>
          <w:lang w:eastAsia="ru-RU"/>
        </w:rPr>
      </w:pPr>
      <w:r w:rsidRPr="004170BB">
        <w:rPr>
          <w:b/>
          <w:kern w:val="28"/>
          <w:sz w:val="20"/>
          <w:szCs w:val="20"/>
          <w:lang w:eastAsia="ru-RU"/>
        </w:rPr>
        <w:t>о системе оплаты труда работников МБОУ средней школы № 9 городского округа г. Выкса Нижегородской области</w:t>
      </w:r>
    </w:p>
    <w:p w:rsidR="00FA41F7" w:rsidRPr="004170BB" w:rsidRDefault="00FA41F7" w:rsidP="00FA41F7">
      <w:pPr>
        <w:tabs>
          <w:tab w:val="left" w:pos="4050"/>
        </w:tabs>
        <w:spacing w:line="360" w:lineRule="auto"/>
        <w:ind w:right="207"/>
        <w:jc w:val="center"/>
        <w:rPr>
          <w:sz w:val="20"/>
          <w:szCs w:val="20"/>
        </w:rPr>
      </w:pPr>
    </w:p>
    <w:p w:rsidR="00FA41F7" w:rsidRPr="004170BB" w:rsidRDefault="00FA41F7" w:rsidP="00FA41F7">
      <w:pPr>
        <w:numPr>
          <w:ilvl w:val="0"/>
          <w:numId w:val="1"/>
        </w:numPr>
        <w:ind w:left="0" w:firstLine="0"/>
        <w:jc w:val="center"/>
        <w:rPr>
          <w:b/>
          <w:color w:val="000000"/>
          <w:sz w:val="20"/>
          <w:szCs w:val="20"/>
        </w:rPr>
      </w:pPr>
      <w:r w:rsidRPr="004170BB">
        <w:rPr>
          <w:b/>
          <w:color w:val="000000"/>
          <w:sz w:val="20"/>
          <w:szCs w:val="20"/>
        </w:rPr>
        <w:t xml:space="preserve"> (далее- Положение)</w:t>
      </w:r>
    </w:p>
    <w:p w:rsidR="00FA41F7" w:rsidRPr="004170BB" w:rsidRDefault="00FA41F7" w:rsidP="00FA41F7">
      <w:pPr>
        <w:numPr>
          <w:ilvl w:val="0"/>
          <w:numId w:val="1"/>
        </w:numPr>
        <w:ind w:left="0" w:firstLine="0"/>
        <w:jc w:val="center"/>
        <w:rPr>
          <w:b/>
          <w:color w:val="000000"/>
          <w:sz w:val="20"/>
          <w:szCs w:val="20"/>
        </w:rPr>
      </w:pPr>
    </w:p>
    <w:p w:rsidR="00FA41F7" w:rsidRDefault="00FA41F7" w:rsidP="00FA41F7">
      <w:pPr>
        <w:numPr>
          <w:ilvl w:val="0"/>
          <w:numId w:val="1"/>
        </w:numPr>
        <w:ind w:left="0" w:firstLine="0"/>
        <w:jc w:val="center"/>
        <w:rPr>
          <w:color w:val="000000"/>
          <w:sz w:val="20"/>
          <w:szCs w:val="20"/>
        </w:rPr>
      </w:pPr>
      <w:r w:rsidRPr="004170BB">
        <w:rPr>
          <w:color w:val="000000"/>
          <w:sz w:val="20"/>
          <w:szCs w:val="20"/>
        </w:rPr>
        <w:t>I. Общие положения</w:t>
      </w:r>
    </w:p>
    <w:p w:rsidR="007A007F" w:rsidRPr="007A007F" w:rsidRDefault="007A007F" w:rsidP="007A007F">
      <w:pPr>
        <w:pStyle w:val="ConsPlusTitle"/>
        <w:ind w:firstLine="709"/>
        <w:jc w:val="both"/>
        <w:rPr>
          <w:rFonts w:ascii="Times New Roman" w:hAnsi="Times New Roman" w:cs="Times New Roman"/>
          <w:b w:val="0"/>
        </w:rPr>
      </w:pPr>
      <w:r w:rsidRPr="007A007F">
        <w:rPr>
          <w:rFonts w:ascii="Times New Roman" w:hAnsi="Times New Roman" w:cs="Times New Roman"/>
          <w:b w:val="0"/>
        </w:rPr>
        <w:t xml:space="preserve">1.1. </w:t>
      </w:r>
      <w:r w:rsidRPr="007A007F">
        <w:rPr>
          <w:rFonts w:ascii="Times New Roman" w:hAnsi="Times New Roman" w:cs="Times New Roman"/>
          <w:b w:val="0"/>
          <w:color w:val="000000"/>
        </w:rPr>
        <w:t xml:space="preserve">Настоящее Положение разработано в соответствии со статьями 135, 144 Трудового кодекса Российской Федерации, </w:t>
      </w:r>
      <w:r w:rsidRPr="007A007F">
        <w:rPr>
          <w:rFonts w:ascii="Times New Roman" w:hAnsi="Times New Roman" w:cs="Times New Roman"/>
          <w:b w:val="0"/>
        </w:rPr>
        <w:t xml:space="preserve">постановлением Правительства Нижегородской области </w:t>
      </w:r>
      <w:r w:rsidRPr="007A007F">
        <w:rPr>
          <w:rFonts w:ascii="Times New Roman" w:hAnsi="Times New Roman" w:cs="Times New Roman"/>
          <w:b w:val="0"/>
          <w:bCs w:val="0"/>
        </w:rPr>
        <w:t>от 15 октября 2008 года № 468 «</w:t>
      </w:r>
      <w:r w:rsidRPr="007A007F">
        <w:rPr>
          <w:rFonts w:ascii="Times New Roman" w:hAnsi="Times New Roman" w:cs="Times New Roman"/>
          <w:b w:val="0"/>
        </w:rPr>
        <w:t>Об оплате труда работников государственных организаций, осуществляющих образовательную деятельность на территории Нижегородской области, а также иных государственных организаций Нижегородской области, учредителем которых является министерство образования, науки и молодежной политики Нижегородской области»</w:t>
      </w:r>
      <w:r w:rsidRPr="007A007F">
        <w:rPr>
          <w:rFonts w:ascii="Times New Roman" w:hAnsi="Times New Roman" w:cs="Times New Roman"/>
          <w:b w:val="0"/>
          <w:color w:val="000000"/>
        </w:rPr>
        <w:t>, и другими нормативными актами Российской Федерации и Нижегородской области</w:t>
      </w:r>
      <w:r w:rsidRPr="007A007F">
        <w:rPr>
          <w:rFonts w:ascii="Times New Roman" w:hAnsi="Times New Roman" w:cs="Times New Roman"/>
          <w:b w:val="0"/>
        </w:rPr>
        <w:t>.</w:t>
      </w:r>
    </w:p>
    <w:p w:rsidR="007A007F" w:rsidRPr="007A007F" w:rsidRDefault="007A007F" w:rsidP="007A007F">
      <w:pPr>
        <w:spacing w:before="100" w:beforeAutospacing="1" w:after="100" w:afterAutospacing="1"/>
        <w:ind w:firstLine="708"/>
        <w:contextualSpacing/>
        <w:jc w:val="both"/>
        <w:rPr>
          <w:color w:val="000000"/>
          <w:sz w:val="20"/>
          <w:szCs w:val="20"/>
        </w:rPr>
      </w:pPr>
      <w:r w:rsidRPr="007A007F">
        <w:rPr>
          <w:sz w:val="20"/>
          <w:szCs w:val="20"/>
        </w:rPr>
        <w:t xml:space="preserve">1.2. Отраслевая система оплаты труда работников </w:t>
      </w:r>
      <w:r w:rsidRPr="007A007F">
        <w:rPr>
          <w:color w:val="000000"/>
          <w:kern w:val="28"/>
          <w:sz w:val="20"/>
          <w:szCs w:val="20"/>
          <w:lang w:eastAsia="ru-RU"/>
        </w:rPr>
        <w:t xml:space="preserve">МБОУ СШ № 9 (далее Школы) </w:t>
      </w:r>
      <w:r w:rsidRPr="007A007F">
        <w:rPr>
          <w:sz w:val="20"/>
          <w:szCs w:val="20"/>
        </w:rPr>
        <w:t xml:space="preserve"> устанавливается в целях</w:t>
      </w:r>
      <w:r w:rsidRPr="007A007F">
        <w:rPr>
          <w:color w:val="000000"/>
          <w:sz w:val="20"/>
          <w:szCs w:val="20"/>
        </w:rPr>
        <w:t>:</w:t>
      </w:r>
    </w:p>
    <w:p w:rsidR="007A007F" w:rsidRPr="007A007F" w:rsidRDefault="007A007F" w:rsidP="007A007F">
      <w:pPr>
        <w:numPr>
          <w:ilvl w:val="0"/>
          <w:numId w:val="1"/>
        </w:numPr>
        <w:ind w:left="0" w:firstLine="0"/>
        <w:jc w:val="both"/>
        <w:rPr>
          <w:color w:val="000000"/>
          <w:sz w:val="20"/>
          <w:szCs w:val="20"/>
        </w:rPr>
      </w:pPr>
      <w:r w:rsidRPr="007A007F">
        <w:rPr>
          <w:color w:val="000000"/>
          <w:sz w:val="20"/>
          <w:szCs w:val="20"/>
        </w:rPr>
        <w:t>- повышения уровня доходов работников организаций;</w:t>
      </w:r>
    </w:p>
    <w:p w:rsidR="007A007F" w:rsidRPr="007A007F" w:rsidRDefault="007A007F" w:rsidP="007A007F">
      <w:pPr>
        <w:numPr>
          <w:ilvl w:val="0"/>
          <w:numId w:val="1"/>
        </w:numPr>
        <w:ind w:left="0" w:firstLine="0"/>
        <w:jc w:val="both"/>
        <w:rPr>
          <w:color w:val="000000"/>
          <w:sz w:val="20"/>
          <w:szCs w:val="20"/>
        </w:rPr>
      </w:pPr>
      <w:r w:rsidRPr="007A007F">
        <w:rPr>
          <w:color w:val="000000"/>
          <w:sz w:val="20"/>
          <w:szCs w:val="20"/>
        </w:rPr>
        <w:t>- установления зависимости величины заработной платы от сложности и качества выполняемых работ, уровня квалификации работников;</w:t>
      </w:r>
    </w:p>
    <w:p w:rsidR="007A007F" w:rsidRPr="007A007F" w:rsidRDefault="007A007F" w:rsidP="007A007F">
      <w:pPr>
        <w:numPr>
          <w:ilvl w:val="0"/>
          <w:numId w:val="1"/>
        </w:numPr>
        <w:ind w:left="0" w:firstLine="0"/>
        <w:jc w:val="both"/>
        <w:rPr>
          <w:color w:val="000000"/>
          <w:sz w:val="20"/>
          <w:szCs w:val="20"/>
        </w:rPr>
      </w:pPr>
      <w:r w:rsidRPr="007A007F">
        <w:rPr>
          <w:color w:val="000000"/>
          <w:sz w:val="20"/>
          <w:szCs w:val="20"/>
        </w:rPr>
        <w:t>- усиления стимулирующей роли оплаты труда в оценке результативности труда работников;</w:t>
      </w:r>
    </w:p>
    <w:p w:rsidR="007A007F" w:rsidRPr="007A007F" w:rsidRDefault="007A007F" w:rsidP="007A007F">
      <w:pPr>
        <w:numPr>
          <w:ilvl w:val="0"/>
          <w:numId w:val="1"/>
        </w:numPr>
        <w:ind w:left="0" w:firstLine="0"/>
        <w:jc w:val="both"/>
        <w:rPr>
          <w:color w:val="000000"/>
          <w:sz w:val="20"/>
          <w:szCs w:val="20"/>
        </w:rPr>
      </w:pPr>
      <w:r w:rsidRPr="007A007F">
        <w:rPr>
          <w:color w:val="000000"/>
          <w:sz w:val="20"/>
          <w:szCs w:val="20"/>
        </w:rPr>
        <w:t>- расширения прав руководителей по оценке деловых качеств работников и результатов их труда.</w:t>
      </w:r>
    </w:p>
    <w:p w:rsidR="007A007F" w:rsidRPr="007A007F" w:rsidRDefault="007A007F" w:rsidP="007A007F">
      <w:pPr>
        <w:spacing w:before="100" w:beforeAutospacing="1" w:after="100" w:afterAutospacing="1"/>
        <w:ind w:firstLine="708"/>
        <w:contextualSpacing/>
        <w:jc w:val="both"/>
        <w:rPr>
          <w:sz w:val="20"/>
          <w:szCs w:val="20"/>
        </w:rPr>
      </w:pPr>
      <w:r w:rsidRPr="007A007F">
        <w:rPr>
          <w:sz w:val="20"/>
          <w:szCs w:val="20"/>
        </w:rPr>
        <w:t>1.3. Отраслевая система оплаты труда работников организаций, включая размеры окладов (должностных окладов), ставок заработной платы, выплаты компенсационного характера, выплаты стимулирующего характера,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городского округа город Выкса Нижегородской области.</w:t>
      </w:r>
    </w:p>
    <w:p w:rsidR="007A007F" w:rsidRPr="007A007F" w:rsidRDefault="007A007F" w:rsidP="007A007F">
      <w:pPr>
        <w:spacing w:before="100" w:beforeAutospacing="1" w:after="100" w:afterAutospacing="1"/>
        <w:ind w:firstLine="708"/>
        <w:contextualSpacing/>
        <w:jc w:val="both"/>
        <w:rPr>
          <w:sz w:val="20"/>
          <w:szCs w:val="20"/>
        </w:rPr>
      </w:pPr>
      <w:r w:rsidRPr="007A007F">
        <w:rPr>
          <w:sz w:val="20"/>
          <w:szCs w:val="20"/>
        </w:rPr>
        <w:t>Оплата труда работников организаций осуществляется по отраслевой системе оплаты труда с учетом специфики деятельности организации.</w:t>
      </w:r>
    </w:p>
    <w:p w:rsidR="007A007F" w:rsidRPr="007A007F" w:rsidRDefault="007A007F" w:rsidP="007A007F">
      <w:pPr>
        <w:spacing w:before="100" w:beforeAutospacing="1" w:after="100" w:afterAutospacing="1"/>
        <w:ind w:firstLine="708"/>
        <w:contextualSpacing/>
        <w:jc w:val="both"/>
        <w:rPr>
          <w:sz w:val="20"/>
          <w:szCs w:val="20"/>
        </w:rPr>
      </w:pPr>
      <w:r w:rsidRPr="007A007F">
        <w:rPr>
          <w:sz w:val="20"/>
          <w:szCs w:val="20"/>
        </w:rPr>
        <w:t>Отраслевая система оплаты труда работников муниципальных учреждений устанавливается и изменяется с учетом:</w:t>
      </w:r>
    </w:p>
    <w:p w:rsidR="007A007F" w:rsidRPr="007A007F" w:rsidRDefault="007A007F" w:rsidP="007A007F">
      <w:pPr>
        <w:spacing w:before="100" w:beforeAutospacing="1" w:after="100" w:afterAutospacing="1"/>
        <w:ind w:firstLine="708"/>
        <w:contextualSpacing/>
        <w:jc w:val="both"/>
        <w:rPr>
          <w:sz w:val="20"/>
          <w:szCs w:val="20"/>
        </w:rPr>
      </w:pPr>
      <w:r w:rsidRPr="007A007F">
        <w:rPr>
          <w:sz w:val="20"/>
          <w:szCs w:val="20"/>
        </w:rPr>
        <w:t xml:space="preserve">а) единого тарифно-квалификационного справочника работ и профессий рабочих, единого квалификационного </w:t>
      </w:r>
      <w:hyperlink r:id="rId8" w:history="1">
        <w:r w:rsidRPr="007A007F">
          <w:rPr>
            <w:rStyle w:val="a4"/>
            <w:sz w:val="20"/>
            <w:szCs w:val="20"/>
          </w:rPr>
          <w:t>справочника</w:t>
        </w:r>
      </w:hyperlink>
      <w:r w:rsidRPr="007A007F">
        <w:rPr>
          <w:sz w:val="20"/>
          <w:szCs w:val="20"/>
        </w:rPr>
        <w:t xml:space="preserve"> должностей руководителей, специалистов и служащих или профессиональных стандартов;</w:t>
      </w:r>
    </w:p>
    <w:p w:rsidR="007A007F" w:rsidRPr="007A007F" w:rsidRDefault="007A007F" w:rsidP="007A007F">
      <w:pPr>
        <w:spacing w:before="100" w:beforeAutospacing="1" w:after="100" w:afterAutospacing="1"/>
        <w:ind w:firstLine="708"/>
        <w:contextualSpacing/>
        <w:jc w:val="both"/>
        <w:rPr>
          <w:sz w:val="20"/>
          <w:szCs w:val="20"/>
        </w:rPr>
      </w:pPr>
      <w:r w:rsidRPr="007A007F">
        <w:rPr>
          <w:sz w:val="20"/>
          <w:szCs w:val="20"/>
        </w:rPr>
        <w:t>б) обеспечения государственных гарантий по оплате труда;</w:t>
      </w:r>
    </w:p>
    <w:p w:rsidR="007A007F" w:rsidRPr="007A007F" w:rsidRDefault="007A007F" w:rsidP="007A007F">
      <w:pPr>
        <w:spacing w:before="100" w:beforeAutospacing="1" w:after="100" w:afterAutospacing="1"/>
        <w:ind w:firstLine="708"/>
        <w:contextualSpacing/>
        <w:jc w:val="both"/>
        <w:rPr>
          <w:sz w:val="20"/>
          <w:szCs w:val="20"/>
        </w:rPr>
      </w:pPr>
      <w:r w:rsidRPr="007A007F">
        <w:rPr>
          <w:sz w:val="20"/>
          <w:szCs w:val="20"/>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A007F" w:rsidRPr="007A007F" w:rsidRDefault="007A007F" w:rsidP="007A007F">
      <w:pPr>
        <w:spacing w:before="100" w:beforeAutospacing="1" w:after="100" w:afterAutospacing="1"/>
        <w:ind w:firstLine="708"/>
        <w:contextualSpacing/>
        <w:jc w:val="both"/>
        <w:rPr>
          <w:sz w:val="20"/>
          <w:szCs w:val="20"/>
        </w:rPr>
      </w:pPr>
      <w:r w:rsidRPr="007A007F">
        <w:rPr>
          <w:sz w:val="20"/>
          <w:szCs w:val="20"/>
        </w:rPr>
        <w:t xml:space="preserve">г) </w:t>
      </w:r>
      <w:hyperlink r:id="rId9" w:history="1">
        <w:r w:rsidRPr="007A007F">
          <w:rPr>
            <w:rStyle w:val="a4"/>
            <w:sz w:val="20"/>
            <w:szCs w:val="20"/>
          </w:rPr>
          <w:t>перечня</w:t>
        </w:r>
      </w:hyperlink>
      <w:r w:rsidRPr="007A007F">
        <w:rPr>
          <w:sz w:val="20"/>
          <w:szCs w:val="20"/>
        </w:rPr>
        <w:t xml:space="preserve"> видов выплат компенсационного характера в муниципальных казенных, бюджетных и автономных учреждениях городского округа город Выкса Нижегородской области, утвержденного постановлением администрации городского округа город Выкса от 28 мая 2012 года N 2042 (в редакции постановление от 22.12.2016 №4318);</w:t>
      </w:r>
    </w:p>
    <w:p w:rsidR="007A007F" w:rsidRPr="007A007F" w:rsidRDefault="007A007F" w:rsidP="007A007F">
      <w:pPr>
        <w:spacing w:before="100" w:beforeAutospacing="1" w:after="100" w:afterAutospacing="1"/>
        <w:ind w:firstLine="708"/>
        <w:contextualSpacing/>
        <w:jc w:val="both"/>
        <w:rPr>
          <w:sz w:val="20"/>
          <w:szCs w:val="20"/>
        </w:rPr>
      </w:pPr>
      <w:r w:rsidRPr="007A007F">
        <w:rPr>
          <w:sz w:val="20"/>
          <w:szCs w:val="20"/>
        </w:rPr>
        <w:t xml:space="preserve">д) </w:t>
      </w:r>
      <w:hyperlink r:id="rId10" w:history="1">
        <w:r w:rsidRPr="007A007F">
          <w:rPr>
            <w:rStyle w:val="a4"/>
            <w:sz w:val="20"/>
            <w:szCs w:val="20"/>
          </w:rPr>
          <w:t>перечня</w:t>
        </w:r>
      </w:hyperlink>
      <w:r w:rsidRPr="007A007F">
        <w:rPr>
          <w:sz w:val="20"/>
          <w:szCs w:val="20"/>
        </w:rPr>
        <w:t xml:space="preserve"> видов выплат стимулирующего характера в муниципальных казенных, бюджетных и автономных учреждениях городского округа город Выкса Нижегородской области, утвержденного постановлением администрации городского округа город Выкса от 28 мая 2012 года N 2042 (в редакции постановление от 22.12.2016 №4318);</w:t>
      </w:r>
    </w:p>
    <w:p w:rsidR="007A007F" w:rsidRPr="007A007F" w:rsidRDefault="007A007F" w:rsidP="007A007F">
      <w:pPr>
        <w:spacing w:before="100" w:beforeAutospacing="1" w:after="100" w:afterAutospacing="1"/>
        <w:ind w:firstLine="708"/>
        <w:contextualSpacing/>
        <w:jc w:val="both"/>
        <w:rPr>
          <w:sz w:val="20"/>
          <w:szCs w:val="20"/>
        </w:rPr>
      </w:pPr>
      <w:r w:rsidRPr="007A007F">
        <w:rPr>
          <w:sz w:val="20"/>
          <w:szCs w:val="20"/>
        </w:rPr>
        <w:t xml:space="preserve">е) минимальных размеров окладов (минимальных размеров должностных окладов) по профессиональным квалификационным группам (квалификационным уровням профессиональных </w:t>
      </w:r>
      <w:r w:rsidRPr="007A007F">
        <w:rPr>
          <w:sz w:val="20"/>
          <w:szCs w:val="20"/>
        </w:rPr>
        <w:lastRenderedPageBreak/>
        <w:t>квалификационных групп)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(квалификационным уровням профессиональных квалификационных групп) общеотраслевых профессий рабочих муниципальных учреждений городского округа город Выкса Нижегородской области;</w:t>
      </w:r>
    </w:p>
    <w:p w:rsidR="007A007F" w:rsidRPr="007A007F" w:rsidRDefault="007A007F" w:rsidP="007A007F">
      <w:pPr>
        <w:spacing w:before="100" w:beforeAutospacing="1" w:after="100" w:afterAutospacing="1"/>
        <w:ind w:firstLine="708"/>
        <w:contextualSpacing/>
        <w:jc w:val="both"/>
        <w:rPr>
          <w:sz w:val="20"/>
          <w:szCs w:val="20"/>
        </w:rPr>
      </w:pPr>
      <w:r w:rsidRPr="007A007F">
        <w:rPr>
          <w:sz w:val="20"/>
          <w:szCs w:val="20"/>
        </w:rPr>
        <w:t>ж) рекомендаций Российской трехсторонней комиссии по регулированию социально-трудовых отношений;</w:t>
      </w:r>
    </w:p>
    <w:p w:rsidR="007A007F" w:rsidRPr="007A007F" w:rsidRDefault="007A007F" w:rsidP="007A007F">
      <w:pPr>
        <w:spacing w:before="100" w:beforeAutospacing="1" w:after="100" w:afterAutospacing="1"/>
        <w:ind w:firstLine="708"/>
        <w:contextualSpacing/>
        <w:jc w:val="both"/>
        <w:rPr>
          <w:sz w:val="20"/>
          <w:szCs w:val="20"/>
        </w:rPr>
      </w:pPr>
      <w:r w:rsidRPr="007A007F">
        <w:rPr>
          <w:sz w:val="20"/>
          <w:szCs w:val="20"/>
        </w:rPr>
        <w:t>з) мнения соответствующего выборного органа первичной профсоюзной организации или представительного органа работников.</w:t>
      </w:r>
    </w:p>
    <w:p w:rsidR="007A007F" w:rsidRPr="007A007F" w:rsidRDefault="007A007F" w:rsidP="007A007F">
      <w:pPr>
        <w:spacing w:before="100" w:beforeAutospacing="1" w:after="100" w:afterAutospacing="1"/>
        <w:ind w:firstLine="708"/>
        <w:contextualSpacing/>
        <w:jc w:val="both"/>
        <w:rPr>
          <w:color w:val="000000"/>
          <w:sz w:val="20"/>
          <w:szCs w:val="20"/>
        </w:rPr>
      </w:pPr>
      <w:r w:rsidRPr="007A007F">
        <w:rPr>
          <w:color w:val="000000"/>
          <w:sz w:val="20"/>
          <w:szCs w:val="20"/>
        </w:rPr>
        <w:t xml:space="preserve">1.4. </w:t>
      </w:r>
      <w:r w:rsidR="00FB44B8">
        <w:rPr>
          <w:color w:val="000000"/>
          <w:sz w:val="20"/>
          <w:szCs w:val="20"/>
        </w:rPr>
        <w:t>С</w:t>
      </w:r>
      <w:r w:rsidRPr="007A007F">
        <w:rPr>
          <w:color w:val="000000"/>
          <w:sz w:val="20"/>
          <w:szCs w:val="20"/>
        </w:rPr>
        <w:t xml:space="preserve">истема оплаты труда работников </w:t>
      </w:r>
      <w:r w:rsidR="00FB44B8" w:rsidRPr="004170BB">
        <w:rPr>
          <w:color w:val="000000"/>
          <w:kern w:val="28"/>
          <w:sz w:val="20"/>
          <w:szCs w:val="20"/>
          <w:lang w:eastAsia="ru-RU"/>
        </w:rPr>
        <w:t>Школы</w:t>
      </w:r>
      <w:r w:rsidRPr="007A007F">
        <w:rPr>
          <w:color w:val="000000"/>
          <w:sz w:val="20"/>
          <w:szCs w:val="20"/>
        </w:rPr>
        <w:t xml:space="preserve"> включает: минимальные оклады (ставки заработной платы) по профессиональным квалификационным группам, должностные оклады по должности в зависимости от сложности выполняемой работы и величины повышающих коэффициентов, условия оплаты труда руководителей, заместителей руководителей, главных бухгалтеров организаций,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7A007F" w:rsidRPr="007A007F" w:rsidRDefault="007A007F" w:rsidP="007A007F">
      <w:pPr>
        <w:spacing w:before="100" w:beforeAutospacing="1" w:after="100" w:afterAutospacing="1"/>
        <w:ind w:firstLine="708"/>
        <w:contextualSpacing/>
        <w:jc w:val="both"/>
        <w:rPr>
          <w:color w:val="000000"/>
          <w:sz w:val="20"/>
          <w:szCs w:val="20"/>
        </w:rPr>
      </w:pPr>
      <w:r w:rsidRPr="007A007F">
        <w:rPr>
          <w:color w:val="000000"/>
          <w:sz w:val="20"/>
          <w:szCs w:val="20"/>
        </w:rPr>
        <w:t>1.5. Минимальные оклады (ставки заработной платы)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w:t>
      </w:r>
    </w:p>
    <w:p w:rsidR="007A007F" w:rsidRPr="007A007F" w:rsidRDefault="007A007F" w:rsidP="007A007F">
      <w:pPr>
        <w:spacing w:before="100" w:beforeAutospacing="1" w:after="100" w:afterAutospacing="1"/>
        <w:ind w:firstLine="708"/>
        <w:contextualSpacing/>
        <w:jc w:val="both"/>
        <w:rPr>
          <w:color w:val="000000"/>
          <w:sz w:val="20"/>
          <w:szCs w:val="20"/>
        </w:rPr>
      </w:pPr>
      <w:r w:rsidRPr="007A007F">
        <w:rPr>
          <w:color w:val="000000"/>
          <w:sz w:val="20"/>
          <w:szCs w:val="20"/>
        </w:rPr>
        <w:t>1.6. Условия оплаты труда, включая размер оклада (должностного оклада), ставки заработной платы по должности, профессии, размеры повышающих коэффициентов к окладам, ставкам заработной платы,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7A007F" w:rsidRPr="007A007F" w:rsidRDefault="007A007F" w:rsidP="007A007F">
      <w:pPr>
        <w:spacing w:before="100" w:beforeAutospacing="1" w:after="100" w:afterAutospacing="1"/>
        <w:ind w:firstLine="708"/>
        <w:contextualSpacing/>
        <w:jc w:val="both"/>
        <w:rPr>
          <w:color w:val="000000"/>
          <w:sz w:val="20"/>
          <w:szCs w:val="20"/>
        </w:rPr>
      </w:pPr>
      <w:r w:rsidRPr="007A007F">
        <w:rPr>
          <w:color w:val="000000"/>
          <w:sz w:val="20"/>
          <w:szCs w:val="20"/>
        </w:rPr>
        <w:t>1.7. Оплата труда работников, занятых по совместительству производится в соответствии с Трудовым кодексом Российской Федерации.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7A007F" w:rsidRPr="007A007F" w:rsidRDefault="007A007F" w:rsidP="007A007F">
      <w:pPr>
        <w:spacing w:before="100" w:beforeAutospacing="1" w:after="100" w:afterAutospacing="1"/>
        <w:ind w:firstLine="708"/>
        <w:contextualSpacing/>
        <w:jc w:val="both"/>
        <w:rPr>
          <w:color w:val="000000"/>
          <w:sz w:val="20"/>
          <w:szCs w:val="20"/>
        </w:rPr>
      </w:pPr>
      <w:r w:rsidRPr="007A007F">
        <w:rPr>
          <w:color w:val="000000"/>
          <w:sz w:val="20"/>
          <w:szCs w:val="20"/>
        </w:rPr>
        <w:t xml:space="preserve">1.8. 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w:t>
      </w:r>
      <w:r w:rsidR="00FB44B8" w:rsidRPr="004170BB">
        <w:rPr>
          <w:color w:val="000000"/>
          <w:kern w:val="28"/>
          <w:sz w:val="20"/>
          <w:szCs w:val="20"/>
          <w:lang w:eastAsia="ru-RU"/>
        </w:rPr>
        <w:t>Школы</w:t>
      </w:r>
      <w:r w:rsidRPr="007A007F">
        <w:rPr>
          <w:color w:val="000000"/>
          <w:sz w:val="20"/>
          <w:szCs w:val="20"/>
        </w:rPr>
        <w:t xml:space="preserve"> и должностным инструкциям.</w:t>
      </w:r>
    </w:p>
    <w:p w:rsidR="007A007F" w:rsidRPr="007A007F" w:rsidRDefault="007A007F" w:rsidP="007A007F">
      <w:pPr>
        <w:spacing w:before="100" w:beforeAutospacing="1" w:after="100" w:afterAutospacing="1"/>
        <w:ind w:firstLine="708"/>
        <w:contextualSpacing/>
        <w:jc w:val="both"/>
        <w:rPr>
          <w:color w:val="000000"/>
          <w:sz w:val="20"/>
          <w:szCs w:val="20"/>
        </w:rPr>
      </w:pPr>
      <w:r w:rsidRPr="007A007F">
        <w:rPr>
          <w:color w:val="000000"/>
          <w:sz w:val="20"/>
          <w:szCs w:val="20"/>
        </w:rPr>
        <w:t>1.9. Формирование фонда оплаты труда организации осуществляется в пределах объема средств организации на текущий финансовый год. В организациях, переведенных на нормативное финансирование, формирование фонда оплаты труда осуществляется в соответствии с региональным нормативом бюджетного финансирования, поправочным коэффициентом и количеством обучающихся, а также средствами, поступающими от приносящей доход деятельности, направленными на оплату труда работников. Формирование фонда оплаты труда осуществляется в соответствии с объемом средств, предусмотренных на оплату труда, и средств, поступающих от деятельности, приносящей доход, направленных на оплату труда работников организации.</w:t>
      </w:r>
    </w:p>
    <w:p w:rsidR="007A007F" w:rsidRPr="007A007F" w:rsidRDefault="007A007F" w:rsidP="007A007F">
      <w:pPr>
        <w:spacing w:before="100" w:beforeAutospacing="1" w:after="100" w:afterAutospacing="1"/>
        <w:ind w:firstLine="708"/>
        <w:contextualSpacing/>
        <w:jc w:val="both"/>
        <w:rPr>
          <w:sz w:val="20"/>
          <w:szCs w:val="20"/>
        </w:rPr>
      </w:pPr>
      <w:r w:rsidRPr="007A007F">
        <w:rPr>
          <w:sz w:val="20"/>
          <w:szCs w:val="20"/>
        </w:rPr>
        <w:t xml:space="preserve">Предельная доля оплаты труда работников административно-управленческого и вспомогательного персонала в фонде оплаты труда работников </w:t>
      </w:r>
      <w:r w:rsidR="001D49EF" w:rsidRPr="004170BB">
        <w:rPr>
          <w:color w:val="000000"/>
          <w:kern w:val="28"/>
          <w:sz w:val="20"/>
          <w:szCs w:val="20"/>
          <w:lang w:eastAsia="ru-RU"/>
        </w:rPr>
        <w:t>Школы</w:t>
      </w:r>
      <w:r w:rsidRPr="007A007F">
        <w:rPr>
          <w:sz w:val="20"/>
          <w:szCs w:val="20"/>
        </w:rPr>
        <w:t>(не более 40 процентов).</w:t>
      </w:r>
    </w:p>
    <w:p w:rsidR="007A007F" w:rsidRPr="007A007F" w:rsidRDefault="007A007F" w:rsidP="007A007F">
      <w:pPr>
        <w:spacing w:before="100" w:beforeAutospacing="1" w:after="100" w:afterAutospacing="1"/>
        <w:ind w:firstLine="708"/>
        <w:contextualSpacing/>
        <w:jc w:val="both"/>
        <w:rPr>
          <w:color w:val="000000"/>
          <w:sz w:val="20"/>
          <w:szCs w:val="20"/>
        </w:rPr>
      </w:pPr>
      <w:r w:rsidRPr="007A007F">
        <w:rPr>
          <w:color w:val="000000"/>
          <w:sz w:val="20"/>
          <w:szCs w:val="20"/>
        </w:rPr>
        <w:t xml:space="preserve">1.10. </w:t>
      </w:r>
      <w:r w:rsidR="001D49EF" w:rsidRPr="004170BB">
        <w:rPr>
          <w:color w:val="000000"/>
          <w:kern w:val="28"/>
          <w:sz w:val="20"/>
          <w:szCs w:val="20"/>
          <w:lang w:eastAsia="ru-RU"/>
        </w:rPr>
        <w:t>Школ</w:t>
      </w:r>
      <w:r w:rsidR="001D49EF">
        <w:rPr>
          <w:color w:val="000000"/>
          <w:kern w:val="28"/>
          <w:sz w:val="20"/>
          <w:szCs w:val="20"/>
          <w:lang w:eastAsia="ru-RU"/>
        </w:rPr>
        <w:t>а</w:t>
      </w:r>
      <w:r w:rsidRPr="007A007F">
        <w:rPr>
          <w:color w:val="000000"/>
          <w:sz w:val="20"/>
          <w:szCs w:val="20"/>
        </w:rPr>
        <w:t xml:space="preserve"> самостоятельно определяет в общем объеме средств, рассчитанном на основании регионального норматива бюджетного финансирования, количества обучающихся и поправочного коэффициента, долю средств на учебные расходы, оснащение образовательного процесса, на оплату труда работников организации.</w:t>
      </w:r>
    </w:p>
    <w:p w:rsidR="007A007F" w:rsidRPr="007A007F" w:rsidRDefault="007A007F" w:rsidP="007A007F">
      <w:pPr>
        <w:spacing w:before="100" w:beforeAutospacing="1" w:after="100" w:afterAutospacing="1"/>
        <w:ind w:firstLine="708"/>
        <w:contextualSpacing/>
        <w:jc w:val="both"/>
        <w:rPr>
          <w:color w:val="000000"/>
          <w:sz w:val="20"/>
          <w:szCs w:val="20"/>
        </w:rPr>
      </w:pPr>
      <w:r w:rsidRPr="007A007F">
        <w:rPr>
          <w:color w:val="000000"/>
          <w:sz w:val="20"/>
          <w:szCs w:val="20"/>
        </w:rPr>
        <w:t xml:space="preserve">1.11. Объем бюджетных ассигнований на обеспечение выполнения функций </w:t>
      </w:r>
      <w:r w:rsidRPr="004170BB">
        <w:rPr>
          <w:color w:val="000000"/>
          <w:kern w:val="28"/>
          <w:sz w:val="20"/>
          <w:szCs w:val="20"/>
          <w:lang w:eastAsia="ru-RU"/>
        </w:rPr>
        <w:t>Школы</w:t>
      </w:r>
      <w:r w:rsidRPr="007A007F">
        <w:rPr>
          <w:color w:val="000000"/>
          <w:sz w:val="20"/>
          <w:szCs w:val="20"/>
        </w:rPr>
        <w:t xml:space="preserve"> в части оплаты труда работников, предусматриваемый соответствующим главным распорядителям в порядке нормативного финансирования, а также объем ассигнований, предусматриваемый в бюджетных сметах подведомственных ему учреждений, могут быть уменьшены только при условии уменьшения объема, предоставляемых учреждениями бюджетных услуг.</w:t>
      </w:r>
    </w:p>
    <w:p w:rsidR="007A007F" w:rsidRPr="007A007F" w:rsidRDefault="007A007F" w:rsidP="007A007F">
      <w:pPr>
        <w:spacing w:before="100" w:beforeAutospacing="1" w:after="100" w:afterAutospacing="1"/>
        <w:ind w:firstLine="708"/>
        <w:contextualSpacing/>
        <w:jc w:val="both"/>
        <w:rPr>
          <w:color w:val="000000"/>
          <w:sz w:val="20"/>
          <w:szCs w:val="20"/>
        </w:rPr>
      </w:pPr>
      <w:r w:rsidRPr="007A007F">
        <w:rPr>
          <w:color w:val="000000"/>
          <w:sz w:val="20"/>
          <w:szCs w:val="20"/>
        </w:rPr>
        <w:t xml:space="preserve">1.12. Объем бюджетных ассигнований, направляемых на оплату труда работников </w:t>
      </w:r>
      <w:bookmarkStart w:id="1" w:name="_Hlk512021463"/>
      <w:r w:rsidR="001D49EF" w:rsidRPr="004170BB">
        <w:rPr>
          <w:color w:val="000000"/>
          <w:kern w:val="28"/>
          <w:sz w:val="20"/>
          <w:szCs w:val="20"/>
          <w:lang w:eastAsia="ru-RU"/>
        </w:rPr>
        <w:t>Школы</w:t>
      </w:r>
      <w:bookmarkEnd w:id="1"/>
      <w:r w:rsidRPr="007A007F">
        <w:rPr>
          <w:color w:val="000000"/>
          <w:sz w:val="20"/>
          <w:szCs w:val="20"/>
        </w:rPr>
        <w:t>, ежегодно индексируется не ниже уровня, предусмотренного законом Нижегородской области об областном бюджете на очередной финансовый год и плановый период.</w:t>
      </w:r>
    </w:p>
    <w:p w:rsidR="007A007F" w:rsidRPr="007A007F" w:rsidRDefault="007A007F" w:rsidP="007A007F">
      <w:pPr>
        <w:pStyle w:val="a3"/>
        <w:rPr>
          <w:rFonts w:ascii="Times New Roman" w:hAnsi="Times New Roman"/>
          <w:color w:val="000000"/>
          <w:sz w:val="20"/>
          <w:szCs w:val="20"/>
        </w:rPr>
      </w:pPr>
    </w:p>
    <w:p w:rsidR="007A007F" w:rsidRPr="004170BB" w:rsidRDefault="007A007F" w:rsidP="00FA41F7">
      <w:pPr>
        <w:numPr>
          <w:ilvl w:val="0"/>
          <w:numId w:val="1"/>
        </w:numPr>
        <w:ind w:left="0" w:firstLine="0"/>
        <w:jc w:val="center"/>
        <w:rPr>
          <w:color w:val="000000"/>
          <w:sz w:val="20"/>
          <w:szCs w:val="20"/>
        </w:rPr>
      </w:pP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II. Порядок и условия оплаты труда</w:t>
      </w:r>
    </w:p>
    <w:p w:rsidR="006651F8" w:rsidRPr="006651F8" w:rsidRDefault="006651F8" w:rsidP="006651F8">
      <w:pPr>
        <w:numPr>
          <w:ilvl w:val="0"/>
          <w:numId w:val="1"/>
        </w:numPr>
        <w:ind w:left="0" w:firstLine="0"/>
        <w:jc w:val="both"/>
        <w:rPr>
          <w:color w:val="000000"/>
          <w:sz w:val="20"/>
          <w:szCs w:val="20"/>
        </w:rPr>
      </w:pP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2.1. Фонд оплаты труда работников </w:t>
      </w:r>
      <w:r w:rsidRPr="004170BB">
        <w:rPr>
          <w:color w:val="000000"/>
          <w:kern w:val="28"/>
          <w:sz w:val="20"/>
          <w:szCs w:val="20"/>
          <w:lang w:eastAsia="ru-RU"/>
        </w:rPr>
        <w:t>Школы</w:t>
      </w:r>
      <w:r w:rsidRPr="006651F8">
        <w:rPr>
          <w:color w:val="000000"/>
          <w:sz w:val="20"/>
          <w:szCs w:val="20"/>
        </w:rPr>
        <w:t xml:space="preserve"> распределяется на базовую (ФОТб) и стимулирующую части (ФОТст). Решение о распределении фонда оплаты труда на базовую и стимулирующую части устанавливается руководителем организации по согласованию с представительным органом работников.</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2.2. Базовая часть фонда оплаты труда включает должностные оклады, ставки заработной платы работников, компенсационные выплаты, выплаты за выполнение работ, не входящих в должностные обязанности работников.</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2.3.Штатное расписание </w:t>
      </w:r>
      <w:r w:rsidRPr="004170BB">
        <w:rPr>
          <w:color w:val="000000"/>
          <w:kern w:val="28"/>
          <w:sz w:val="20"/>
          <w:szCs w:val="20"/>
          <w:lang w:eastAsia="ru-RU"/>
        </w:rPr>
        <w:t>Школы</w:t>
      </w:r>
      <w:r w:rsidRPr="006651F8">
        <w:rPr>
          <w:color w:val="000000"/>
          <w:sz w:val="20"/>
          <w:szCs w:val="20"/>
        </w:rPr>
        <w:t xml:space="preserve"> ежегодно утверждается руководителем </w:t>
      </w:r>
      <w:r w:rsidRPr="004170BB">
        <w:rPr>
          <w:color w:val="000000"/>
          <w:kern w:val="28"/>
          <w:sz w:val="20"/>
          <w:szCs w:val="20"/>
          <w:lang w:eastAsia="ru-RU"/>
        </w:rPr>
        <w:t>Школы</w:t>
      </w:r>
      <w:r w:rsidRPr="006651F8">
        <w:rPr>
          <w:color w:val="000000"/>
          <w:sz w:val="20"/>
          <w:szCs w:val="20"/>
        </w:rPr>
        <w:t xml:space="preserve"> и включает в себя все должности служащих, профессии рабочих данной организации. В соответствии с уставной деятельностью </w:t>
      </w:r>
      <w:r w:rsidRPr="004170BB">
        <w:rPr>
          <w:color w:val="000000"/>
          <w:kern w:val="28"/>
          <w:sz w:val="20"/>
          <w:szCs w:val="20"/>
          <w:lang w:eastAsia="ru-RU"/>
        </w:rPr>
        <w:lastRenderedPageBreak/>
        <w:t>Школы</w:t>
      </w:r>
      <w:r w:rsidRPr="006651F8">
        <w:rPr>
          <w:color w:val="000000"/>
          <w:sz w:val="20"/>
          <w:szCs w:val="20"/>
        </w:rPr>
        <w:t xml:space="preserve"> при формировании штатного расписания используются должности и профессии в соответствии с профессиональными квалификационными группами, утвержденными приказами Минздравсоцразвития России от 3 июля 2008 года № 305н; от 29 мая 2008 года № 247н; от 29 мая 2008 года № 248н; от 5 мая 2008 года № 216н; от 5 мая 2008 года № 217н; от 18 июля 2008 года № 342н.</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Штатная численность работников </w:t>
      </w:r>
      <w:r w:rsidRPr="004170BB">
        <w:rPr>
          <w:color w:val="000000"/>
          <w:kern w:val="28"/>
          <w:sz w:val="20"/>
          <w:szCs w:val="20"/>
          <w:lang w:eastAsia="ru-RU"/>
        </w:rPr>
        <w:t>Школы</w:t>
      </w:r>
      <w:r w:rsidRPr="006651F8">
        <w:rPr>
          <w:color w:val="000000"/>
          <w:sz w:val="20"/>
          <w:szCs w:val="20"/>
        </w:rPr>
        <w:t xml:space="preserve"> устанавливается руководителем данной организации исходя из функций, задач, объемов работ и нормирования труда,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утвержденные в порядке, установленном законодательством Российской Федерации).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В случае оптимизации структуры и численности работников </w:t>
      </w:r>
      <w:r w:rsidRPr="004170BB">
        <w:rPr>
          <w:color w:val="000000"/>
          <w:kern w:val="28"/>
          <w:sz w:val="20"/>
          <w:szCs w:val="20"/>
          <w:lang w:eastAsia="ru-RU"/>
        </w:rPr>
        <w:t>Школы</w:t>
      </w:r>
      <w:r w:rsidRPr="006651F8">
        <w:rPr>
          <w:color w:val="000000"/>
          <w:sz w:val="20"/>
          <w:szCs w:val="20"/>
        </w:rPr>
        <w:t xml:space="preserve">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года </w:t>
      </w:r>
      <w:hyperlink r:id="rId11" w:history="1">
        <w:r w:rsidRPr="006651F8">
          <w:rPr>
            <w:rStyle w:val="a4"/>
            <w:sz w:val="20"/>
            <w:szCs w:val="20"/>
          </w:rPr>
          <w:t>№</w:t>
        </w:r>
      </w:hyperlink>
      <w:r w:rsidRPr="006651F8">
        <w:rPr>
          <w:color w:val="000000"/>
          <w:sz w:val="20"/>
          <w:szCs w:val="20"/>
        </w:rPr>
        <w:t xml:space="preserve"> 597 «О мероприятиях по реализации государственной социальной политики», от 1 июня 2012 года </w:t>
      </w:r>
      <w:hyperlink r:id="rId12" w:history="1">
        <w:r w:rsidRPr="006651F8">
          <w:rPr>
            <w:rStyle w:val="a4"/>
            <w:sz w:val="20"/>
            <w:szCs w:val="20"/>
          </w:rPr>
          <w:t>№761</w:t>
        </w:r>
      </w:hyperlink>
      <w:r w:rsidRPr="006651F8">
        <w:rPr>
          <w:color w:val="000000"/>
          <w:sz w:val="20"/>
          <w:szCs w:val="20"/>
        </w:rPr>
        <w:t xml:space="preserve"> «О Национальной стратегии действий в интересах детей на 2012 - 2017 годы», от 28 декабря 2012 года </w:t>
      </w:r>
      <w:hyperlink r:id="rId13" w:history="1">
        <w:r w:rsidRPr="006651F8">
          <w:rPr>
            <w:rStyle w:val="a4"/>
            <w:sz w:val="20"/>
            <w:szCs w:val="20"/>
          </w:rPr>
          <w:t>№</w:t>
        </w:r>
      </w:hyperlink>
      <w:r w:rsidRPr="006651F8">
        <w:rPr>
          <w:color w:val="000000"/>
          <w:sz w:val="20"/>
          <w:szCs w:val="20"/>
        </w:rPr>
        <w:t xml:space="preserve"> 1688 «О некоторых мерах по реализации государственной политики в сфере защиты детей-сирот и детей, оставшихся без попечения родителей».</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2.4. Размеры должностных окладов (ставок заработной платы) работникам, размеры повышающих коэффициентов к минимальным окладам (ставкам заработной платы) по профессиональным квалификационным группам (далее - ПКГ) устанавливаются руководителем </w:t>
      </w:r>
      <w:r w:rsidRPr="004170BB">
        <w:rPr>
          <w:color w:val="000000"/>
          <w:kern w:val="28"/>
          <w:sz w:val="20"/>
          <w:szCs w:val="20"/>
          <w:lang w:eastAsia="ru-RU"/>
        </w:rPr>
        <w:t>Школы</w:t>
      </w:r>
      <w:r w:rsidRPr="006651F8">
        <w:rPr>
          <w:color w:val="000000"/>
          <w:sz w:val="20"/>
          <w:szCs w:val="20"/>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(ставок заработной платы) по соответствующим квалификационным уровням профессиональных квалификационных групп.</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2.5. Порядок формирования должностных окладов (ставок заработной платы) работников </w:t>
      </w:r>
      <w:r w:rsidRPr="004170BB">
        <w:rPr>
          <w:color w:val="000000"/>
          <w:kern w:val="28"/>
          <w:sz w:val="20"/>
          <w:szCs w:val="20"/>
          <w:lang w:eastAsia="ru-RU"/>
        </w:rPr>
        <w:t>Школы</w:t>
      </w:r>
      <w:r w:rsidRPr="006651F8">
        <w:rPr>
          <w:color w:val="000000"/>
          <w:sz w:val="20"/>
          <w:szCs w:val="20"/>
        </w:rPr>
        <w:t xml:space="preserve"> по должностям и профессиям соответствующих профессиональных квалификационных групп (далее - минимальные оклады по ПКГ), основания и величины коэффициентов, повышающих минимальные оклады по ПКГ, установлены в Приложении 1 к настоящему Положению.</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Оплата труда, для которых </w:t>
      </w:r>
      <w:hyperlink r:id="rId14" w:history="1">
        <w:r w:rsidRPr="006651F8">
          <w:rPr>
            <w:rStyle w:val="a4"/>
            <w:sz w:val="20"/>
            <w:szCs w:val="20"/>
          </w:rPr>
          <w:t>приказом</w:t>
        </w:r>
      </w:hyperlink>
      <w:r w:rsidRPr="006651F8">
        <w:rPr>
          <w:color w:val="000000"/>
          <w:sz w:val="20"/>
          <w:szCs w:val="20"/>
        </w:rPr>
        <w:t xml:space="preserve">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устанавливается продолжительность рабочего времени или норма часов педагогической работы в неделю (в год) за ставку заработной платы, производится исходя из ставки заработной платы (минимального оклада по </w:t>
      </w:r>
      <w:hyperlink r:id="rId15" w:history="1">
        <w:r w:rsidRPr="006651F8">
          <w:rPr>
            <w:rStyle w:val="a4"/>
            <w:sz w:val="20"/>
            <w:szCs w:val="20"/>
          </w:rPr>
          <w:t>ПКГ</w:t>
        </w:r>
      </w:hyperlink>
      <w:r w:rsidRPr="006651F8">
        <w:rPr>
          <w:color w:val="000000"/>
          <w:sz w:val="20"/>
          <w:szCs w:val="20"/>
        </w:rPr>
        <w:t xml:space="preserve"> должностей педагогических работников согласно </w:t>
      </w:r>
      <w:hyperlink r:id="rId16" w:history="1">
        <w:r w:rsidRPr="006651F8">
          <w:rPr>
            <w:rStyle w:val="a4"/>
            <w:sz w:val="20"/>
            <w:szCs w:val="20"/>
          </w:rPr>
          <w:t>пункту 1.4</w:t>
        </w:r>
      </w:hyperlink>
      <w:r w:rsidRPr="006651F8">
        <w:rPr>
          <w:color w:val="000000"/>
          <w:sz w:val="20"/>
          <w:szCs w:val="20"/>
        </w:rPr>
        <w:t xml:space="preserve"> Приложения 1 к настоящему Положению) (далее - минимальный оклад по </w:t>
      </w:r>
      <w:hyperlink r:id="rId17" w:history="1">
        <w:r w:rsidRPr="006651F8">
          <w:rPr>
            <w:rStyle w:val="a4"/>
            <w:sz w:val="20"/>
            <w:szCs w:val="20"/>
          </w:rPr>
          <w:t>ПКГ</w:t>
        </w:r>
      </w:hyperlink>
      <w:r w:rsidRPr="006651F8">
        <w:rPr>
          <w:color w:val="000000"/>
          <w:sz w:val="20"/>
          <w:szCs w:val="20"/>
        </w:rPr>
        <w:t xml:space="preserve"> должностей педагогических работников) (употребление по тексту настоящего Положения и приложений к нему по отношению к оплате труда указанной категории педагогических работников понятия «оклад», «должностной оклад» осуществляется исключительно в целях удобства использования в правоприменительной практике и не отменяет установленную отраслевую систему оплаты труда исходя из ставок заработной платы за норму часов педагогической работы).</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2.6. Выплаты компенсационного характера устанавливаются приказом руководителя </w:t>
      </w:r>
      <w:r w:rsidRPr="004170BB">
        <w:rPr>
          <w:color w:val="000000"/>
          <w:kern w:val="28"/>
          <w:sz w:val="20"/>
          <w:szCs w:val="20"/>
          <w:lang w:eastAsia="ru-RU"/>
        </w:rPr>
        <w:t>Школы</w:t>
      </w:r>
      <w:r w:rsidRPr="006651F8">
        <w:rPr>
          <w:color w:val="000000"/>
          <w:sz w:val="20"/>
          <w:szCs w:val="20"/>
        </w:rPr>
        <w:t xml:space="preserve"> в процентах от должностного оклада (ставки заработной платы). Выплаты компенсационного характера не образуют новый должностной оклад (ставку заработной платы) и не учитываются при исчислении иных стимулирующих или компенсационных выплат, устанавливаемых в процентном отношении к должностному окладу (ставку заработной платы). Перечень оснований и размеры компенсационных выплат определены в Приложении 2 к настоящему Положению.</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2.7. Размеры и условия осуществления выплат стимулирующего характера для всех категорий работников организаций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Разработка показателей и критериев эффективности работы осуществляется с учетом следующих принципов:</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в) адекватность - вознаграждение должно быть адекватно трудовому вкладу каждого работника в результат коллективного труда;</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г) своевременность - вознаграждение должно следовать за достижением результатов;</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д) прозрачность - правила определения вознаграждения должны быть понятны каждому работнику.</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Выплаты стимулирующего характера не образуют новый должностной оклад (ставку заработной платы) и не учитываются при начислении иных стимулирующих или компенсационных выплат. Примерный перечень и </w:t>
      </w:r>
      <w:r w:rsidRPr="006651F8">
        <w:rPr>
          <w:color w:val="000000"/>
          <w:sz w:val="20"/>
          <w:szCs w:val="20"/>
        </w:rPr>
        <w:lastRenderedPageBreak/>
        <w:t>условия осуществления выплат стимулирующего характера работникам организаций приводятся в приложении 3 к настоящему Положению.</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Распределение стимулирующей части фонда оплаты труда организации определено в приложении 3 к настоящему Положению.</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В целях поощрения работников за выполненную работу в организации устанавливаются по решению работодателя премии по итогам работы за определенный период (за квартал, полугодие, 9 месяцев, год, к праздничным, юбилейным датам).</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2.8. Работникам </w:t>
      </w:r>
      <w:r w:rsidRPr="004170BB">
        <w:rPr>
          <w:color w:val="000000"/>
          <w:kern w:val="28"/>
          <w:sz w:val="20"/>
          <w:szCs w:val="20"/>
          <w:lang w:eastAsia="ru-RU"/>
        </w:rPr>
        <w:t>Школы</w:t>
      </w:r>
      <w:r w:rsidRPr="006651F8">
        <w:rPr>
          <w:color w:val="000000"/>
          <w:sz w:val="20"/>
          <w:szCs w:val="20"/>
        </w:rPr>
        <w:t xml:space="preserve"> устанавливаются доплаты за работу, необходимую для осуществления учебно-воспитательного процесса, но не входящую в круг должностных обязанностей соответствующих должностей согласно профессионально-квалификационным справочникам. Перечень и размеры доплат устанавливаются приказом руководителя организации в процентном отношении от минимального оклада по ПКГ работника или в денежном выражении. Доплаты за выполнение работ, не входящих в круг должностных обязанностей работника, не образуют новый оклад и не учитываются при исчислении стимулирующих или компенсационных выплат. Перечень и величина доплат определены в Приложении 4 к настоящему Положению.</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2.9. Порядок установления должностных окладов педагогическим работникам.</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2.9.1.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сложности и объема выполняемой работы.</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2.9.2. Базой для расчета должностного оклада конкретному работнику является минимальный оклад, соответствующий занимаемой должности или профессии согласно профессиональным квалификационным группам. К минимальному окладу по ПКГ применяются повышающие коэффициенты, формирующие должностной оклад, а также коэффициенты, формирующие персональные повышающие надбавки к должностному окладу (Приложение 1 к настоящему Положению).</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2.9.3. Аттестация педагогических работников образовательных организаций осуществляется в соответствии со </w:t>
      </w:r>
      <w:hyperlink r:id="rId18" w:history="1">
        <w:r w:rsidRPr="006651F8">
          <w:rPr>
            <w:rStyle w:val="a4"/>
            <w:sz w:val="20"/>
            <w:szCs w:val="20"/>
          </w:rPr>
          <w:t>статьей 49</w:t>
        </w:r>
      </w:hyperlink>
      <w:r w:rsidRPr="006651F8">
        <w:rPr>
          <w:color w:val="000000"/>
          <w:sz w:val="20"/>
          <w:szCs w:val="20"/>
        </w:rPr>
        <w:t xml:space="preserve"> Федерального закона от 29 декабря 2012 года № 273-ФЗ «Об образовании в Российской Федерации».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2.9.4. 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независимо от полученной специальности. Требования к уровню образования при установлении размера оплаты труда работников определены в Квалификационных характеристиках должностей работников образования Единого квалификационного справочника должностей руководителей, специалистов и служащих.</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2.9.5. Наличие у работников диплома бакалавра, специалиста, магистра дает право на установление должностных окладов, предусмотренных для лиц, имеющих высшее образование, с учетом перечня повышающих коэффициентов.</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2.9.6. Наличие у работников диплома о неполном высшем образовании, справки об окончании 3 полных курсов образовательной организации высшего образования, а также учительского института не дает права на установление повышающего коэффициента за образование.</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2.9.7. Концертмейстерам и преподавателям музыкальных дисциплин, окончившим консерватории, музыкальные отделения и отделения клубной и культпросвет работы институтов культуры, пединститутов (университетов), должностные оклады устанавливаются как работникам, имеющим высшее образование.</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2.9.8. Учителям-логопедам, учителям-дефектологам, логопедам, учителям учебных предметов (в том числе в I-IV классах) общеобразовательных организаций, реализующих адаптированные основные общеобразовательные программы (классов) для обучающихся, воспитанников с ограниченными возможностями здоровья должностные оклады устанавливаются при получении диплома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 а также окончившим факультеты профессиональной переподготовки по указанным выше специальностям и получившим диплом.</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2.9.9. Основным документом для определения стажа работы является трудовая книжка либо иные подтверждающие документы, заверенные в установленном порядке. В стаж педагогической работы для определения размеров коэффициента за выслугу лет засчитывается работа на должностях и в организациях согласно Приложению 5 к настоящему Положению.</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2.9.10. Размеры минимальных окладов, ставок заработной платы работников организаций, осуществляющих образовательную деятельность, по профессиональной квалификационной группе должностей работников культуры установлены в </w:t>
      </w:r>
      <w:hyperlink w:anchor="P3067" w:history="1">
        <w:r w:rsidRPr="006651F8">
          <w:rPr>
            <w:rStyle w:val="a4"/>
            <w:sz w:val="20"/>
            <w:szCs w:val="20"/>
          </w:rPr>
          <w:t>Приложении 6</w:t>
        </w:r>
      </w:hyperlink>
      <w:r w:rsidRPr="006651F8">
        <w:rPr>
          <w:color w:val="000000"/>
          <w:sz w:val="20"/>
          <w:szCs w:val="20"/>
        </w:rPr>
        <w:t>.</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Выплаты компенсационного характера и другие выплаты медицинских, библиотечных и других работников организаций, осуществляющих образовательную деятельность, не предусмотренных настоящим Положением, производятся применительно к условиям оплаты труда, установленным для аналогичных категорий работников соответствующих отраслей.</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2.9.11. Должностные оклады работников дошкольных групп и отделений в составе общеобразовательных организаций, центров образования и других устанавливаются как педагогическим работникам согласно настоящему Положению.</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2.9.12. Изменение размеров должностных окладов работников производится в следующие сроки: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lastRenderedPageBreak/>
        <w:t>- при изменении величины минимальных окладов (ставок заработной платы) по ПКГ Правительством Нижегородской области - с даты введения новых минимальных окладов (ставок заработной платы) по ПКГ;</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при получении образования или восстановлении документов об образовании - со дня представления соответствующего документа;</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при присвоении квалификационной категории - со дня вынесения решения аттестационной комиссией;</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при присуждении ученой степени кандидата наук - со дня вынесения решения Высшей аттестационной комиссией уполномоченного федерального органа исполнительной власти;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при присуждении ученой степени доктора наук - со дня официального утверждения Высшей аттестационной комиссией уполномоченного федерального органа исполнительной власти;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при присвоении ученого звания доцента, профессора - со дня принятия решения Министерством образования и науки Российской Федерации.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При наступлении у работника права на изменение размера должностного оклада в период пребывания его в ежегодном основном оплачиваемом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2.9.13. Руководител</w:t>
      </w:r>
      <w:r>
        <w:rPr>
          <w:color w:val="000000"/>
          <w:sz w:val="20"/>
          <w:szCs w:val="20"/>
        </w:rPr>
        <w:t>ь</w:t>
      </w:r>
      <w:r w:rsidRPr="004170BB">
        <w:rPr>
          <w:color w:val="000000"/>
          <w:kern w:val="28"/>
          <w:sz w:val="20"/>
          <w:szCs w:val="20"/>
          <w:lang w:eastAsia="ru-RU"/>
        </w:rPr>
        <w:t>Школы</w:t>
      </w:r>
      <w:r w:rsidRPr="006651F8">
        <w:rPr>
          <w:color w:val="000000"/>
          <w:sz w:val="20"/>
          <w:szCs w:val="20"/>
        </w:rPr>
        <w:t xml:space="preserve"> проверя</w:t>
      </w:r>
      <w:r>
        <w:rPr>
          <w:color w:val="000000"/>
          <w:sz w:val="20"/>
          <w:szCs w:val="20"/>
        </w:rPr>
        <w:t>е</w:t>
      </w:r>
      <w:r w:rsidRPr="006651F8">
        <w:rPr>
          <w:color w:val="000000"/>
          <w:sz w:val="20"/>
          <w:szCs w:val="20"/>
        </w:rPr>
        <w:t>т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устанавливают им должностные оклады,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той же организации помимо основной работы), тарификационные списки по форме, установленной нормативным правовым актом учредителя организации.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Ответственность за своевременное и правильное определение размеров должностных окладов работников организаций несет руководитель </w:t>
      </w:r>
      <w:r w:rsidRPr="004170BB">
        <w:rPr>
          <w:color w:val="000000"/>
          <w:kern w:val="28"/>
          <w:sz w:val="20"/>
          <w:szCs w:val="20"/>
          <w:lang w:eastAsia="ru-RU"/>
        </w:rPr>
        <w:t>Школы</w:t>
      </w:r>
      <w:r w:rsidRPr="006651F8">
        <w:rPr>
          <w:color w:val="000000"/>
          <w:sz w:val="20"/>
          <w:szCs w:val="20"/>
        </w:rPr>
        <w:t>.</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2.10. Нормы рабочего времени, нормы учебной нагрузки и порядок ее распределения в образовательных организациях.</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2.10.1. Продолжительность рабочего времени или нормы часов педагогической работы за ставку заработной платы определены </w:t>
      </w:r>
      <w:hyperlink r:id="rId19" w:history="1">
        <w:r w:rsidRPr="006651F8">
          <w:rPr>
            <w:rStyle w:val="a4"/>
            <w:sz w:val="20"/>
            <w:szCs w:val="20"/>
          </w:rPr>
          <w:t>приказом</w:t>
        </w:r>
      </w:hyperlink>
      <w:r w:rsidRPr="006651F8">
        <w:rPr>
          <w:color w:val="000000"/>
          <w:sz w:val="20"/>
          <w:szCs w:val="20"/>
        </w:rPr>
        <w:t xml:space="preserve">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Продолжительность рабочего времени (норма часов педагогической работы) за должностной оклад для педагогических работников образовательных организаций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тарифно-квалификационными характеристиками, должностными обязанностями и режимом рабочего времени, утвержденными в установленном порядке.</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2.10.2. Должностные оклады педагогических работников выплачиваются за установленную им норму часов учебной нагрузки, если иное не предусмотрено нормативными правовыми актами Российской Федерации и Нижегородской области.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2.10.3. Продолжительность рабочего времени помощников воспитателей, младших воспитателей и других работников образовательных организаций для воспитанников с малыми и затихающими формами туберкулеза составляет 30 часов в неделю; помощников воспитателей, младших воспитателей образовательных организаций для воспитанников с недостатками умственного развития, поражением центральной нервной системы с нарушением психики; женщин, работающих в образовательных организациях, расположенных в сельской местности; специалистов (дефектологии, психологии, логопедии и других) психолого-педагогических и медико-социальных образовательных организаций и комиссий - 36 часов работы в неделю.</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2.10.4. Продолжительность рабочего времени других работников устанавливается в соответствии с Трудовым кодексом Российской Федерации и иными нормативными правовыми актами.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2.10.5. За часы преподавательской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 предусмотренном пунктом 2.11 настоящего Положения.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2.10.6. Учет учебной работы учителей (преподавателей) устанавливается в астрономических часах с учетом коротких перерывов (перемен), предусмотренных между уроками (занятиями), в том числе «динамического часа» для учащихся 1 класса.</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нормативным актом образовательной организации с учетом соответствующих санитарно-эпидемиологических правил и нормативов, утвержденных в установленном порядке. Выполнение учебной работы регулируется расписанием учебных занятий.</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w:t>
      </w:r>
      <w:r w:rsidRPr="006651F8">
        <w:rPr>
          <w:color w:val="000000"/>
          <w:sz w:val="20"/>
          <w:szCs w:val="20"/>
        </w:rPr>
        <w:lastRenderedPageBreak/>
        <w:t>воспитательных, физкультурно-оздоровительных, спортивных, творческих и иных мероприятий, проводимых с обучающимися.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2.10.7.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- 1 - 4 классов при передаче преподавания уроков иностранного языка, музыки, изобразительного искусства и физической культуры учителям-специалистам</w:t>
      </w:r>
      <w:r w:rsidR="00C76884">
        <w:rPr>
          <w:color w:val="000000"/>
          <w:sz w:val="20"/>
          <w:szCs w:val="20"/>
        </w:rPr>
        <w:t>.</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2.10.8. Учителям, применяющим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настоящим пунктом,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заработная плата за фактически оставшееся количество часов учебной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223" w:history="1">
        <w:r w:rsidRPr="006651F8">
          <w:rPr>
            <w:rStyle w:val="a4"/>
            <w:sz w:val="20"/>
            <w:szCs w:val="20"/>
          </w:rPr>
          <w:t>пунктом 2.10.10</w:t>
        </w:r>
      </w:hyperlink>
      <w:r w:rsidRPr="006651F8">
        <w:rPr>
          <w:color w:val="000000"/>
          <w:sz w:val="20"/>
          <w:szCs w:val="20"/>
        </w:rPr>
        <w:t xml:space="preserve"> настоящего Положения.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2.10.9. Преподавательская (учебная) работа руководящих и других работников образовательных организаций без занятия штатной должности в той же организации оплачивается дополнительно в порядке и по должностным окладам, предусмотренным по выполняемой преподавательской, научной работе.</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2.10.10. Объем учебной нагрузки учителей и преподавателей организаций, осуществляющих образовательную деятельность,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данной организации.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w:t>
      </w:r>
      <w:hyperlink r:id="rId20" w:history="1">
        <w:r w:rsidRPr="006651F8">
          <w:rPr>
            <w:rStyle w:val="a4"/>
            <w:sz w:val="20"/>
            <w:szCs w:val="20"/>
          </w:rPr>
          <w:t>приказом</w:t>
        </w:r>
      </w:hyperlink>
      <w:r w:rsidRPr="006651F8">
        <w:rPr>
          <w:color w:val="000000"/>
          <w:sz w:val="20"/>
          <w:szCs w:val="20"/>
        </w:rPr>
        <w:t xml:space="preserve">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Норма часов учебной (преподавательской) работы 18 часов в неделю за ставку заработной платы устанавливается: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учителям организаций, осуществляющих образовательную деятельность по основным общеобразовательным программам (в том числе адаптированным);</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педагогам дополнительного образования и старшим педагогам дополнительного образования;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логопедам медицинских организаций и организаций социального обслуживания;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учителям иностранного языка дошкольных образовательных организаций;</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При определении учебной нагрузки на новый учебный год учителям и преподавателям, для которых организация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215" w:history="1">
        <w:r w:rsidRPr="006651F8">
          <w:rPr>
            <w:rStyle w:val="a4"/>
            <w:sz w:val="20"/>
            <w:szCs w:val="20"/>
          </w:rPr>
          <w:t>пунктом 2.10.8</w:t>
        </w:r>
      </w:hyperlink>
      <w:r w:rsidRPr="006651F8">
        <w:rPr>
          <w:color w:val="000000"/>
          <w:sz w:val="20"/>
          <w:szCs w:val="20"/>
        </w:rPr>
        <w:t xml:space="preserve"> настоящего Положения.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w:t>
      </w:r>
      <w:r w:rsidRPr="006651F8">
        <w:rPr>
          <w:color w:val="000000"/>
          <w:sz w:val="20"/>
          <w:szCs w:val="20"/>
        </w:rPr>
        <w:lastRenderedPageBreak/>
        <w:t>начинается изучение преподаваемых этими учителями и преподавателями учебных предметов, курсов, дисциплин (модулей).</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для которых норма часов учебной (преподавательской) работы составляет 18 часов в неделю за ставку заработной платы,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Объем учебной нагрузки учителей, преподавателей больше или меньше нормы часов за должностной оклад устанавливается только с их письменного согласия.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Предельный объем учебной нагрузки (преподавательской работы), который может выполняться в той же образовательной организации его руководителем, определяется учредителем образовательной организации, а других работников, ведущих ее помимо основной работы, руководителем </w:t>
      </w:r>
      <w:r w:rsidR="00C76884" w:rsidRPr="004170BB">
        <w:rPr>
          <w:color w:val="000000"/>
          <w:kern w:val="28"/>
          <w:sz w:val="20"/>
          <w:szCs w:val="20"/>
          <w:lang w:eastAsia="ru-RU"/>
        </w:rPr>
        <w:t>Школы</w:t>
      </w:r>
      <w:r w:rsidRPr="006651F8">
        <w:rPr>
          <w:color w:val="000000"/>
          <w:sz w:val="20"/>
          <w:szCs w:val="20"/>
        </w:rPr>
        <w:t xml:space="preserve">. Преподавательская работа в той же </w:t>
      </w:r>
      <w:r w:rsidR="00C76884" w:rsidRPr="004170BB">
        <w:rPr>
          <w:color w:val="000000"/>
          <w:kern w:val="28"/>
          <w:sz w:val="20"/>
          <w:szCs w:val="20"/>
          <w:lang w:eastAsia="ru-RU"/>
        </w:rPr>
        <w:t>Школ</w:t>
      </w:r>
      <w:r w:rsidR="00C76884">
        <w:rPr>
          <w:color w:val="000000"/>
          <w:kern w:val="28"/>
          <w:sz w:val="20"/>
          <w:szCs w:val="20"/>
          <w:lang w:eastAsia="ru-RU"/>
        </w:rPr>
        <w:t>е</w:t>
      </w:r>
      <w:r w:rsidRPr="006651F8">
        <w:rPr>
          <w:color w:val="000000"/>
          <w:sz w:val="20"/>
          <w:szCs w:val="20"/>
        </w:rPr>
        <w:t>для указанных работников совместительством не считается.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2.10.11. Предоставление преподавательской работы лицам, выполняющим ее помимо основной работы в той же </w:t>
      </w:r>
      <w:r w:rsidR="00C76884">
        <w:rPr>
          <w:color w:val="000000"/>
          <w:kern w:val="28"/>
          <w:sz w:val="20"/>
          <w:szCs w:val="20"/>
          <w:lang w:eastAsia="ru-RU"/>
        </w:rPr>
        <w:t>Школе</w:t>
      </w:r>
      <w:r w:rsidRPr="006651F8">
        <w:rPr>
          <w:color w:val="000000"/>
          <w:sz w:val="20"/>
          <w:szCs w:val="20"/>
        </w:rPr>
        <w:t xml:space="preserve"> (включая руководителей),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учетом мнения представительного органа работников и при условии, если учителя и преподаватели, для которых данная </w:t>
      </w:r>
      <w:r w:rsidR="00C76884">
        <w:rPr>
          <w:color w:val="000000"/>
          <w:kern w:val="28"/>
          <w:sz w:val="20"/>
          <w:szCs w:val="20"/>
          <w:lang w:eastAsia="ru-RU"/>
        </w:rPr>
        <w:t>Школа</w:t>
      </w:r>
      <w:r w:rsidRPr="006651F8">
        <w:rPr>
          <w:color w:val="000000"/>
          <w:sz w:val="20"/>
          <w:szCs w:val="20"/>
        </w:rPr>
        <w:t xml:space="preserve"> является местом основной работы, обеспечены преподавательской работой по своей специальности в объеме не менее чем на 1 должностной оклад.</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При возложении на учителей </w:t>
      </w:r>
      <w:r w:rsidR="00C76884" w:rsidRPr="004170BB">
        <w:rPr>
          <w:color w:val="000000"/>
          <w:kern w:val="28"/>
          <w:sz w:val="20"/>
          <w:szCs w:val="20"/>
          <w:lang w:eastAsia="ru-RU"/>
        </w:rPr>
        <w:t>Школы</w:t>
      </w:r>
      <w:r w:rsidRPr="006651F8">
        <w:rPr>
          <w:color w:val="000000"/>
          <w:sz w:val="20"/>
          <w:szCs w:val="20"/>
        </w:rPr>
        <w:t xml:space="preserve">, для которых данная </w:t>
      </w:r>
      <w:r w:rsidR="00C76884" w:rsidRPr="004170BB">
        <w:rPr>
          <w:color w:val="000000"/>
          <w:kern w:val="28"/>
          <w:sz w:val="20"/>
          <w:szCs w:val="20"/>
          <w:lang w:eastAsia="ru-RU"/>
        </w:rPr>
        <w:t>Школ</w:t>
      </w:r>
      <w:r w:rsidR="00C76884">
        <w:rPr>
          <w:color w:val="000000"/>
          <w:kern w:val="28"/>
          <w:sz w:val="20"/>
          <w:szCs w:val="20"/>
          <w:lang w:eastAsia="ru-RU"/>
        </w:rPr>
        <w:t>а</w:t>
      </w:r>
      <w:r w:rsidRPr="006651F8">
        <w:rPr>
          <w:color w:val="000000"/>
          <w:sz w:val="20"/>
          <w:szCs w:val="20"/>
        </w:rPr>
        <w:t xml:space="preserve">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rsidR="006651F8" w:rsidRPr="006651F8" w:rsidRDefault="006651F8" w:rsidP="006651F8">
      <w:pPr>
        <w:numPr>
          <w:ilvl w:val="0"/>
          <w:numId w:val="1"/>
        </w:numPr>
        <w:ind w:left="0" w:firstLine="0"/>
        <w:jc w:val="both"/>
        <w:rPr>
          <w:color w:val="000000"/>
          <w:sz w:val="20"/>
          <w:szCs w:val="20"/>
        </w:rPr>
      </w:pPr>
      <w:bookmarkStart w:id="2" w:name="P239"/>
      <w:bookmarkEnd w:id="2"/>
      <w:r w:rsidRPr="006651F8">
        <w:rPr>
          <w:color w:val="000000"/>
          <w:sz w:val="20"/>
          <w:szCs w:val="20"/>
        </w:rPr>
        <w:t>Учебная нагрузка учителям и преподавателям, находящимся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учителями (преподавателями).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Порядок, установленный </w:t>
      </w:r>
      <w:hyperlink w:anchor="P237" w:history="1">
        <w:r w:rsidRPr="006651F8">
          <w:rPr>
            <w:rStyle w:val="a4"/>
            <w:sz w:val="20"/>
            <w:szCs w:val="20"/>
          </w:rPr>
          <w:t>абзацами первым</w:t>
        </w:r>
      </w:hyperlink>
      <w:r w:rsidRPr="006651F8">
        <w:rPr>
          <w:color w:val="000000"/>
          <w:sz w:val="20"/>
          <w:szCs w:val="20"/>
        </w:rPr>
        <w:t xml:space="preserve"> - </w:t>
      </w:r>
      <w:hyperlink w:anchor="P239" w:history="1">
        <w:r w:rsidRPr="006651F8">
          <w:rPr>
            <w:rStyle w:val="a4"/>
            <w:sz w:val="20"/>
            <w:szCs w:val="20"/>
          </w:rPr>
          <w:t>третьем</w:t>
        </w:r>
      </w:hyperlink>
      <w:r w:rsidRPr="006651F8">
        <w:rPr>
          <w:color w:val="000000"/>
          <w:sz w:val="20"/>
          <w:szCs w:val="20"/>
        </w:rPr>
        <w:t xml:space="preserve"> настоящего пункта, применяется при установлении продолжительности рабочего времени (установлении размера преподавательской, педагогической работы) работникам организаций дополнительного образования.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2.11. Порядок исчисления заработной платы педагогическим работникам </w:t>
      </w:r>
      <w:r w:rsidR="00C76884" w:rsidRPr="004170BB">
        <w:rPr>
          <w:color w:val="000000"/>
          <w:kern w:val="28"/>
          <w:sz w:val="20"/>
          <w:szCs w:val="20"/>
          <w:lang w:eastAsia="ru-RU"/>
        </w:rPr>
        <w:t>Школы</w:t>
      </w:r>
      <w:r w:rsidRPr="006651F8">
        <w:rPr>
          <w:color w:val="000000"/>
          <w:sz w:val="20"/>
          <w:szCs w:val="20"/>
        </w:rPr>
        <w:t>.</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2.11.1. Месячная заработная плата педагогических работников </w:t>
      </w:r>
      <w:r w:rsidR="00C76884" w:rsidRPr="004170BB">
        <w:rPr>
          <w:color w:val="000000"/>
          <w:kern w:val="28"/>
          <w:sz w:val="20"/>
          <w:szCs w:val="20"/>
          <w:lang w:eastAsia="ru-RU"/>
        </w:rPr>
        <w:t>Школы</w:t>
      </w:r>
      <w:r w:rsidRPr="006651F8">
        <w:rPr>
          <w:color w:val="000000"/>
          <w:sz w:val="20"/>
          <w:szCs w:val="20"/>
        </w:rPr>
        <w:t>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В таком же порядке исчисляется месячная заработная плата учителей за работу по совместительству в другой образовательной организации, учителей, для которых данная </w:t>
      </w:r>
      <w:r w:rsidR="00C76884" w:rsidRPr="004170BB">
        <w:rPr>
          <w:color w:val="000000"/>
          <w:kern w:val="28"/>
          <w:sz w:val="20"/>
          <w:szCs w:val="20"/>
          <w:lang w:eastAsia="ru-RU"/>
        </w:rPr>
        <w:t>Школ</w:t>
      </w:r>
      <w:r w:rsidR="00C76884">
        <w:rPr>
          <w:color w:val="000000"/>
          <w:kern w:val="28"/>
          <w:sz w:val="20"/>
          <w:szCs w:val="20"/>
          <w:lang w:eastAsia="ru-RU"/>
        </w:rPr>
        <w:t>а</w:t>
      </w:r>
      <w:r w:rsidRPr="006651F8">
        <w:rPr>
          <w:color w:val="000000"/>
          <w:sz w:val="20"/>
          <w:szCs w:val="20"/>
        </w:rPr>
        <w:t xml:space="preserve">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2.11.2. Тарификация учителей производится 1 раз в год.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Тарификация учителей, осуществляющих обучение детей, общеобразовательных организаций, реализующих общеобразовательные программы в очно-заочной форме, в зависимости от объема их учебной нагрузки может производиться 2 раза в год - на начало каждого полугодия.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2.11.3. В учебную нагрузку учителей за работу с лицами,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При тарификации общее количество часов, включенных в учебную нагрузку, делится на число учебных недель полугодия и к полученному результату прибавляется 0,74 недельного часа на прием зачетов.</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2.11.4.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w:t>
      </w:r>
      <w:r w:rsidRPr="006651F8">
        <w:rPr>
          <w:color w:val="000000"/>
          <w:sz w:val="20"/>
          <w:szCs w:val="20"/>
        </w:rPr>
        <w:lastRenderedPageBreak/>
        <w:t>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отдельным видам работ в соответствии с приказом Министерства образования и науки Российской Федерации от 27 марта 2006 года № 69 «Об особенностях режима рабочего времени и времени отдыха педагогических и других работников образовательных учреждений».</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Лицам, работающим на условиях почасовой оплаты и не ведущим педагогической работы во время каникул, оплата за это время не производится.</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2.12. Порядок и условия почасовой оплаты труда педагогических работников.</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 xml:space="preserve">2.12.1. Почасовая оплата труда педагогических работников </w:t>
      </w:r>
      <w:r w:rsidR="00C76884" w:rsidRPr="004170BB">
        <w:rPr>
          <w:color w:val="000000"/>
          <w:kern w:val="28"/>
          <w:sz w:val="20"/>
          <w:szCs w:val="20"/>
          <w:lang w:eastAsia="ru-RU"/>
        </w:rPr>
        <w:t>Школы</w:t>
      </w:r>
      <w:r w:rsidRPr="006651F8">
        <w:rPr>
          <w:color w:val="000000"/>
          <w:sz w:val="20"/>
          <w:szCs w:val="20"/>
        </w:rPr>
        <w:t>применяется при оплате:</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за 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2 месяцев;</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организации;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за часы преподавательской работы в объеме 300 часов в другой образовательной организации (в одном или нескольких) сверх учебной нагрузки, выполняемой по совместительству, на основе тарификации.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Размер оплаты за 1 час указанной педагогической работы учителей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6651F8" w:rsidRPr="006651F8" w:rsidRDefault="006651F8" w:rsidP="006651F8">
      <w:pPr>
        <w:numPr>
          <w:ilvl w:val="0"/>
          <w:numId w:val="1"/>
        </w:numPr>
        <w:ind w:left="0" w:firstLine="0"/>
        <w:jc w:val="both"/>
        <w:rPr>
          <w:color w:val="000000"/>
          <w:sz w:val="20"/>
          <w:szCs w:val="20"/>
        </w:rPr>
      </w:pPr>
      <w:r w:rsidRPr="006651F8">
        <w:rPr>
          <w:color w:val="000000"/>
          <w:sz w:val="20"/>
          <w:szCs w:val="20"/>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6651F8" w:rsidRPr="006651F8" w:rsidRDefault="006651F8" w:rsidP="006651F8">
      <w:pPr>
        <w:numPr>
          <w:ilvl w:val="0"/>
          <w:numId w:val="1"/>
        </w:numPr>
        <w:ind w:left="0" w:firstLine="0"/>
        <w:jc w:val="both"/>
        <w:rPr>
          <w:color w:val="000000"/>
          <w:sz w:val="20"/>
          <w:szCs w:val="20"/>
        </w:rPr>
      </w:pPr>
    </w:p>
    <w:p w:rsidR="00FB422A" w:rsidRPr="00FB422A" w:rsidRDefault="00FB422A" w:rsidP="00FB422A">
      <w:pPr>
        <w:jc w:val="both"/>
        <w:rPr>
          <w:color w:val="000000"/>
          <w:sz w:val="20"/>
          <w:szCs w:val="20"/>
        </w:rPr>
      </w:pPr>
      <w:r w:rsidRPr="00FB422A">
        <w:rPr>
          <w:color w:val="000000"/>
          <w:sz w:val="20"/>
          <w:szCs w:val="20"/>
        </w:rPr>
        <w:t>III. Условия оплаты труда руководителя организации, заместителей</w:t>
      </w:r>
    </w:p>
    <w:p w:rsidR="00FB422A" w:rsidRPr="00FB422A" w:rsidRDefault="00FB422A" w:rsidP="00FB422A">
      <w:pPr>
        <w:jc w:val="both"/>
        <w:rPr>
          <w:color w:val="000000"/>
          <w:sz w:val="20"/>
          <w:szCs w:val="20"/>
        </w:rPr>
      </w:pPr>
      <w:r w:rsidRPr="00FB422A">
        <w:rPr>
          <w:color w:val="000000"/>
          <w:sz w:val="20"/>
          <w:szCs w:val="20"/>
        </w:rPr>
        <w:t>руководителя, главного бухгалтера</w:t>
      </w:r>
    </w:p>
    <w:p w:rsidR="00FB422A" w:rsidRPr="00FB422A" w:rsidRDefault="00FB422A" w:rsidP="00FB422A">
      <w:pPr>
        <w:jc w:val="both"/>
        <w:rPr>
          <w:color w:val="000000"/>
          <w:sz w:val="20"/>
          <w:szCs w:val="20"/>
        </w:rPr>
      </w:pPr>
    </w:p>
    <w:p w:rsidR="00FB422A" w:rsidRPr="00FB422A" w:rsidRDefault="00FB422A" w:rsidP="00FB422A">
      <w:pPr>
        <w:jc w:val="both"/>
        <w:rPr>
          <w:color w:val="000000"/>
          <w:sz w:val="20"/>
          <w:szCs w:val="20"/>
        </w:rPr>
      </w:pPr>
      <w:r w:rsidRPr="00FB422A">
        <w:rPr>
          <w:color w:val="000000"/>
          <w:sz w:val="20"/>
          <w:szCs w:val="20"/>
        </w:rPr>
        <w:t>3.1.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FB422A" w:rsidRPr="00FB422A" w:rsidRDefault="00FB422A" w:rsidP="00FB422A">
      <w:pPr>
        <w:jc w:val="both"/>
        <w:rPr>
          <w:color w:val="000000"/>
          <w:sz w:val="20"/>
          <w:szCs w:val="20"/>
        </w:rPr>
      </w:pPr>
      <w:r w:rsidRPr="00FB422A">
        <w:rPr>
          <w:color w:val="000000"/>
          <w:sz w:val="20"/>
          <w:szCs w:val="20"/>
        </w:rPr>
        <w:t>3.2. Должностной оклад руководителя организации определяется трудовым договором. Должностной оклад состоит из минимального оклада равного средней заработной плате работников организации и повышающего коэффициента, устанавливаемого в зависимости от сложности труда руководителей, в том числе связанных с масштабом управления и особенностями деятельности и значимости организации, согласно Приложению №7 к настоящему Положению.</w:t>
      </w:r>
    </w:p>
    <w:p w:rsidR="00FB422A" w:rsidRPr="00FB422A" w:rsidRDefault="00FB422A" w:rsidP="00FB422A">
      <w:pPr>
        <w:jc w:val="both"/>
        <w:rPr>
          <w:color w:val="000000"/>
          <w:sz w:val="20"/>
          <w:szCs w:val="20"/>
        </w:rPr>
      </w:pPr>
      <w:r w:rsidRPr="00FB422A">
        <w:rPr>
          <w:color w:val="000000"/>
          <w:sz w:val="20"/>
          <w:szCs w:val="20"/>
        </w:rPr>
        <w:t>Без учета предельного уровня соотношения среднемесячной заработной платы руководителей организации,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организации (без учета заработной платы соответствующего руководителя, его заместителей и главного бухгалтера) могут быть установлены условия оплаты труда руководителей, их заместителей и главных бухгалтеров организации, включенных в перечень, утвержденный в установленном действующим законодательством порядке.</w:t>
      </w:r>
    </w:p>
    <w:p w:rsidR="00FB422A" w:rsidRPr="00FB422A" w:rsidRDefault="00FB422A" w:rsidP="00FB422A">
      <w:pPr>
        <w:jc w:val="both"/>
        <w:rPr>
          <w:color w:val="000000"/>
          <w:sz w:val="20"/>
          <w:szCs w:val="20"/>
        </w:rPr>
      </w:pPr>
      <w:r w:rsidRPr="00FB422A">
        <w:rPr>
          <w:color w:val="000000"/>
          <w:sz w:val="20"/>
          <w:szCs w:val="20"/>
        </w:rPr>
        <w:t>Соотношение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и главного бухгалтера) определяется путем деления среднемесячной заработной платы соответствующего руководителя, его заместителя и главного бухгалтера на среднемесячную заработную плату работников этой организации (без учета заработной платы соответствующего руководителя, его заместителей и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N 922.</w:t>
      </w:r>
    </w:p>
    <w:p w:rsidR="00FB422A" w:rsidRPr="00FB422A" w:rsidRDefault="00FB422A" w:rsidP="00FB422A">
      <w:pPr>
        <w:jc w:val="both"/>
        <w:rPr>
          <w:color w:val="000000"/>
          <w:sz w:val="20"/>
          <w:szCs w:val="20"/>
        </w:rPr>
      </w:pPr>
      <w:r w:rsidRPr="00FB422A">
        <w:rPr>
          <w:color w:val="000000"/>
          <w:sz w:val="20"/>
          <w:szCs w:val="20"/>
        </w:rPr>
        <w:t>По вновь созданной организации в течение первого года ее деятельности соотношение среднемесячной заработной платы руководителя, его заместителей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организации (без учета заработной платы соответствующего руководителя, его заместителей и главного бухгалтера) определяется за период фактической работы организации.</w:t>
      </w:r>
    </w:p>
    <w:p w:rsidR="00FB422A" w:rsidRPr="00FB422A" w:rsidRDefault="00FB422A" w:rsidP="00FB422A">
      <w:pPr>
        <w:jc w:val="both"/>
        <w:rPr>
          <w:color w:val="000000"/>
          <w:sz w:val="20"/>
          <w:szCs w:val="20"/>
        </w:rPr>
      </w:pPr>
      <w:r w:rsidRPr="00FB422A">
        <w:rPr>
          <w:color w:val="000000"/>
          <w:sz w:val="20"/>
          <w:szCs w:val="20"/>
        </w:rPr>
        <w:lastRenderedPageBreak/>
        <w:t>Предельный уровень соотношения среднемесячной заработной платы руководителей,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устанавливается в кратности 8.</w:t>
      </w:r>
    </w:p>
    <w:p w:rsidR="00FB422A" w:rsidRPr="00FB422A" w:rsidRDefault="00FB422A" w:rsidP="00FB422A">
      <w:pPr>
        <w:jc w:val="both"/>
        <w:rPr>
          <w:color w:val="000000"/>
          <w:sz w:val="20"/>
          <w:szCs w:val="20"/>
        </w:rPr>
      </w:pPr>
      <w:r w:rsidRPr="00FB422A">
        <w:rPr>
          <w:color w:val="000000"/>
          <w:sz w:val="20"/>
          <w:szCs w:val="20"/>
        </w:rPr>
        <w:t>Индексация заработной платы работников, отнесенных к категории «руководители», не может превышать индексацию заработной платы, предусмотренную законом Нижегородской области об областном бюджете на очередной финансовый год и плановый период.</w:t>
      </w:r>
    </w:p>
    <w:p w:rsidR="00FB422A" w:rsidRPr="00FB422A" w:rsidRDefault="00FB422A" w:rsidP="00FB422A">
      <w:pPr>
        <w:jc w:val="both"/>
        <w:rPr>
          <w:color w:val="000000"/>
          <w:sz w:val="20"/>
          <w:szCs w:val="20"/>
        </w:rPr>
      </w:pPr>
      <w:r w:rsidRPr="00FB422A">
        <w:rPr>
          <w:color w:val="000000"/>
          <w:sz w:val="20"/>
          <w:szCs w:val="20"/>
        </w:rPr>
        <w:t>3.3. Должностные оклады заместителей руководителей и главных бухгалтеров организации устанавливаются руководителем организации на 10-30 процентов ниже должностных окладов руководителей этих организаций.</w:t>
      </w:r>
    </w:p>
    <w:p w:rsidR="00FB422A" w:rsidRPr="00FB422A" w:rsidRDefault="00FB422A" w:rsidP="00FB422A">
      <w:pPr>
        <w:jc w:val="both"/>
        <w:rPr>
          <w:color w:val="000000"/>
          <w:sz w:val="20"/>
          <w:szCs w:val="20"/>
        </w:rPr>
      </w:pPr>
      <w:r w:rsidRPr="00FB422A">
        <w:rPr>
          <w:color w:val="000000"/>
          <w:sz w:val="20"/>
          <w:szCs w:val="20"/>
        </w:rPr>
        <w:t>3.4. Выплаты компенсационного характера устанавливаются для руководителей организаций, заместителей руководителя и главных бухгалтеров в денежном выражении исходя из перечня оснований, предусмотренных Приложением 2 к настоящему Положению, в процентах к должностным окладам или в абсолютных размерах.</w:t>
      </w:r>
    </w:p>
    <w:p w:rsidR="00FB422A" w:rsidRPr="00FB422A" w:rsidRDefault="00FB422A" w:rsidP="00FB422A">
      <w:pPr>
        <w:jc w:val="both"/>
        <w:rPr>
          <w:color w:val="000000"/>
          <w:sz w:val="20"/>
          <w:szCs w:val="20"/>
        </w:rPr>
      </w:pPr>
      <w:r w:rsidRPr="00FB422A">
        <w:rPr>
          <w:color w:val="000000"/>
          <w:sz w:val="20"/>
          <w:szCs w:val="20"/>
        </w:rPr>
        <w:t>3.5. Премирование руководителя организации осуществляется с учетом результатов деятельности организации в соответствии с критериями оценки эффективности работы руководителя, утверждаемыми учредителем организации, за счет бюджетных средств и средств от приносящей доход деятельности, направляемых на оплату труда работников организации. Размеры премирования руководителя организации, порядок его выплаты устанавливаются в дополнительном соглашении к трудовому договору руководителя организации.</w:t>
      </w:r>
    </w:p>
    <w:p w:rsidR="00FB422A" w:rsidRPr="00FB422A" w:rsidRDefault="00FB422A" w:rsidP="00FB422A">
      <w:pPr>
        <w:jc w:val="both"/>
        <w:rPr>
          <w:color w:val="000000"/>
          <w:sz w:val="20"/>
          <w:szCs w:val="20"/>
        </w:rPr>
      </w:pPr>
      <w:r w:rsidRPr="00FB422A">
        <w:rPr>
          <w:color w:val="000000"/>
          <w:sz w:val="20"/>
          <w:szCs w:val="20"/>
        </w:rPr>
        <w:t>Для руководителя организации работодателем предусматривается отдельный перечень стимулирующих выплат, в том числе за счет средств, поступающих от приносящей доход деятельности. Указанные выплаты могут быть установлены с учетом целевых показателей эффективности деятельности организации. Размеры стимулирующих выплат руководителю ежегодно устанавливаются учредителем в дополнительном соглашении к трудовому договору руководителя организации.</w:t>
      </w:r>
    </w:p>
    <w:p w:rsidR="00FB422A" w:rsidRPr="00FB422A" w:rsidRDefault="00FB422A" w:rsidP="00FB422A">
      <w:pPr>
        <w:jc w:val="both"/>
        <w:rPr>
          <w:color w:val="000000"/>
          <w:sz w:val="20"/>
          <w:szCs w:val="20"/>
        </w:rPr>
      </w:pPr>
      <w:r w:rsidRPr="00FB422A">
        <w:rPr>
          <w:color w:val="000000"/>
          <w:sz w:val="20"/>
          <w:szCs w:val="20"/>
        </w:rPr>
        <w:t>3.6. Руководителю организации, заместителям руководителя, главному бухгалтеру выплачиваются надбавки за выслугу лет.</w:t>
      </w:r>
    </w:p>
    <w:p w:rsidR="00FB422A" w:rsidRPr="00FB422A" w:rsidRDefault="00FB422A" w:rsidP="00FB422A">
      <w:pPr>
        <w:jc w:val="both"/>
        <w:rPr>
          <w:color w:val="000000"/>
          <w:sz w:val="20"/>
          <w:szCs w:val="20"/>
        </w:rPr>
      </w:pPr>
      <w:r w:rsidRPr="00FB422A">
        <w:rPr>
          <w:color w:val="000000"/>
          <w:sz w:val="20"/>
          <w:szCs w:val="20"/>
        </w:rPr>
        <w:t>Величина надбавки за выслугу лет устанавливается в процентном отношении от должностного оклада:</w:t>
      </w:r>
    </w:p>
    <w:p w:rsidR="00FB422A" w:rsidRPr="00FB422A" w:rsidRDefault="00FB422A" w:rsidP="00FB422A">
      <w:pPr>
        <w:jc w:val="both"/>
        <w:rPr>
          <w:color w:val="000000"/>
          <w:sz w:val="20"/>
          <w:szCs w:val="20"/>
        </w:rPr>
      </w:pPr>
      <w:r w:rsidRPr="00FB422A">
        <w:rPr>
          <w:color w:val="000000"/>
          <w:sz w:val="20"/>
          <w:szCs w:val="20"/>
        </w:rPr>
        <w:t>при выслуге лет от 1 года до 5 лет - до 5%;</w:t>
      </w:r>
    </w:p>
    <w:p w:rsidR="00FB422A" w:rsidRPr="00FB422A" w:rsidRDefault="00FB422A" w:rsidP="00FB422A">
      <w:pPr>
        <w:jc w:val="both"/>
        <w:rPr>
          <w:color w:val="000000"/>
          <w:sz w:val="20"/>
          <w:szCs w:val="20"/>
        </w:rPr>
      </w:pPr>
      <w:r w:rsidRPr="00FB422A">
        <w:rPr>
          <w:color w:val="000000"/>
          <w:sz w:val="20"/>
          <w:szCs w:val="20"/>
        </w:rPr>
        <w:t>при выслуге лет от 5 до 10 лет - до 10%;</w:t>
      </w:r>
    </w:p>
    <w:p w:rsidR="00FB422A" w:rsidRPr="00FB422A" w:rsidRDefault="00FB422A" w:rsidP="00FB422A">
      <w:pPr>
        <w:jc w:val="both"/>
        <w:rPr>
          <w:color w:val="000000"/>
          <w:sz w:val="20"/>
          <w:szCs w:val="20"/>
        </w:rPr>
      </w:pPr>
      <w:r w:rsidRPr="00FB422A">
        <w:rPr>
          <w:color w:val="000000"/>
          <w:sz w:val="20"/>
          <w:szCs w:val="20"/>
        </w:rPr>
        <w:t>при выслуге более 10 лет - до 15%.</w:t>
      </w:r>
    </w:p>
    <w:p w:rsidR="00FB422A" w:rsidRPr="00FB422A" w:rsidRDefault="00FB422A" w:rsidP="00FB422A">
      <w:pPr>
        <w:jc w:val="both"/>
        <w:rPr>
          <w:color w:val="000000"/>
          <w:sz w:val="20"/>
          <w:szCs w:val="20"/>
        </w:rPr>
      </w:pPr>
      <w:r w:rsidRPr="00FB422A">
        <w:rPr>
          <w:color w:val="000000"/>
          <w:sz w:val="20"/>
          <w:szCs w:val="20"/>
        </w:rPr>
        <w:t>Выслуга лет устанавливается:</w:t>
      </w:r>
    </w:p>
    <w:p w:rsidR="00FB422A" w:rsidRPr="00FB422A" w:rsidRDefault="00FB422A" w:rsidP="00FB422A">
      <w:pPr>
        <w:jc w:val="both"/>
        <w:rPr>
          <w:color w:val="000000"/>
          <w:sz w:val="20"/>
          <w:szCs w:val="20"/>
        </w:rPr>
      </w:pPr>
      <w:r w:rsidRPr="00FB422A">
        <w:rPr>
          <w:color w:val="000000"/>
          <w:sz w:val="20"/>
          <w:szCs w:val="20"/>
        </w:rPr>
        <w:t>для руководителей организации - в зависимости от стажа руководящей работы, определяемого в порядке, утверждаемом министерством образования, науки и молодежной политики Нижегородской области;</w:t>
      </w:r>
    </w:p>
    <w:p w:rsidR="00FB422A" w:rsidRPr="00FB422A" w:rsidRDefault="00FB422A" w:rsidP="00FB422A">
      <w:pPr>
        <w:jc w:val="both"/>
        <w:rPr>
          <w:color w:val="000000"/>
          <w:sz w:val="20"/>
          <w:szCs w:val="20"/>
        </w:rPr>
      </w:pPr>
      <w:r w:rsidRPr="00FB422A">
        <w:rPr>
          <w:color w:val="000000"/>
          <w:sz w:val="20"/>
          <w:szCs w:val="20"/>
        </w:rPr>
        <w:t>для заместителей руководителя, за исключением заместителей руководителя, курирующих хозяйственную работу, - в зависимости от общего педагогического стажа;</w:t>
      </w:r>
    </w:p>
    <w:p w:rsidR="00FB422A" w:rsidRPr="00FB422A" w:rsidRDefault="00FB422A" w:rsidP="00FB422A">
      <w:pPr>
        <w:jc w:val="both"/>
        <w:rPr>
          <w:color w:val="000000"/>
          <w:sz w:val="20"/>
          <w:szCs w:val="20"/>
        </w:rPr>
      </w:pPr>
      <w:r w:rsidRPr="00FB422A">
        <w:rPr>
          <w:color w:val="000000"/>
          <w:sz w:val="20"/>
          <w:szCs w:val="20"/>
        </w:rPr>
        <w:t>для заместителей руководителя, курирующих хозяйственную работу, - главного бухгалтера в зависимости от общего стажа работы.</w:t>
      </w:r>
    </w:p>
    <w:p w:rsidR="00FB422A" w:rsidRPr="00FB422A" w:rsidRDefault="00FB422A" w:rsidP="00FB422A">
      <w:pPr>
        <w:jc w:val="both"/>
        <w:rPr>
          <w:color w:val="000000"/>
          <w:sz w:val="20"/>
          <w:szCs w:val="20"/>
        </w:rPr>
      </w:pPr>
      <w:r w:rsidRPr="00FB422A">
        <w:rPr>
          <w:color w:val="000000"/>
          <w:sz w:val="20"/>
          <w:szCs w:val="20"/>
        </w:rPr>
        <w:t>3.7. Руководителю, заместителям руководителя,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 а также руководителю, заместителям руководителя, имеющим почетные звания «Заслуженный работник физической культуры», «Заслуженный тренер», 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за почетное звание в размере 10% от должностного оклада. Применение персональной повышающей надбавки для руководителя и заместителей руководителя может быть только при условии соответствия почетного звания профилю организации.</w:t>
      </w:r>
    </w:p>
    <w:p w:rsidR="00FB422A" w:rsidRPr="00FB422A" w:rsidRDefault="00FB422A" w:rsidP="00FB422A">
      <w:pPr>
        <w:jc w:val="both"/>
        <w:rPr>
          <w:color w:val="000000"/>
          <w:sz w:val="20"/>
          <w:szCs w:val="20"/>
        </w:rPr>
      </w:pPr>
      <w:r w:rsidRPr="00FB422A">
        <w:rPr>
          <w:color w:val="000000"/>
          <w:sz w:val="20"/>
          <w:szCs w:val="20"/>
        </w:rPr>
        <w:t>Руководителю, заместителям руководителя, награжденным нагрудным знаком «Почетный работник образования», «Отличник народного просвещения» предусматривается персональная повышающая надбавка в размере 5% от должностного оклада в соответствии с п. 5.16 Соглашения между Выксунской районной организацией Нижегородской областной организации профессионального союза работников народного образования и науки РФ, управлением образования и администрацией городского округа город Выкса.</w:t>
      </w:r>
    </w:p>
    <w:p w:rsidR="00FB422A" w:rsidRPr="00FB422A" w:rsidRDefault="00FB422A" w:rsidP="00FB422A">
      <w:pPr>
        <w:jc w:val="both"/>
        <w:rPr>
          <w:color w:val="000000"/>
          <w:sz w:val="20"/>
          <w:szCs w:val="20"/>
        </w:rPr>
      </w:pPr>
      <w:r w:rsidRPr="00FB422A">
        <w:rPr>
          <w:color w:val="000000"/>
          <w:sz w:val="20"/>
          <w:szCs w:val="20"/>
        </w:rPr>
        <w:t>3.8. Размещение информации о рассчитываемой за календарный год среднемесячной заработной плате руководителей, их заместителей и главных бухгалтеров организаций в информационно-телекоммуникационной сети «Интернет» и представление указанными лицами данной информации производится в соответствии с постановлением администрации городского округа город Выкса от 02 февраля 2017 года №251 «Об утверждении правил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округа город Выкса Нижегородской области.</w:t>
      </w:r>
    </w:p>
    <w:p w:rsidR="00FB422A" w:rsidRDefault="00FB422A" w:rsidP="00FB422A">
      <w:pPr>
        <w:jc w:val="both"/>
        <w:rPr>
          <w:color w:val="000000"/>
          <w:sz w:val="20"/>
          <w:szCs w:val="20"/>
        </w:rPr>
      </w:pPr>
    </w:p>
    <w:p w:rsidR="00FB422A" w:rsidRPr="00FB422A" w:rsidRDefault="00FB422A" w:rsidP="00FB422A">
      <w:pPr>
        <w:jc w:val="both"/>
        <w:rPr>
          <w:color w:val="000000"/>
          <w:sz w:val="20"/>
          <w:szCs w:val="20"/>
        </w:rPr>
      </w:pPr>
      <w:r w:rsidRPr="00FB422A">
        <w:rPr>
          <w:color w:val="000000"/>
          <w:sz w:val="20"/>
          <w:szCs w:val="20"/>
        </w:rPr>
        <w:t>IV. Другие вопросы оплаты труда</w:t>
      </w:r>
    </w:p>
    <w:p w:rsidR="00FB422A" w:rsidRPr="00FB422A" w:rsidRDefault="00FB422A" w:rsidP="00FB422A">
      <w:pPr>
        <w:jc w:val="both"/>
        <w:rPr>
          <w:color w:val="000000"/>
          <w:sz w:val="20"/>
          <w:szCs w:val="20"/>
        </w:rPr>
      </w:pPr>
    </w:p>
    <w:p w:rsidR="00FB422A" w:rsidRPr="00FB422A" w:rsidRDefault="00FB422A" w:rsidP="00FB422A">
      <w:pPr>
        <w:jc w:val="both"/>
        <w:rPr>
          <w:color w:val="000000"/>
          <w:sz w:val="20"/>
          <w:szCs w:val="20"/>
        </w:rPr>
      </w:pPr>
      <w:r w:rsidRPr="00FB422A">
        <w:rPr>
          <w:color w:val="000000"/>
          <w:sz w:val="20"/>
          <w:szCs w:val="20"/>
        </w:rPr>
        <w:lastRenderedPageBreak/>
        <w:t>4.1. Должностные оклады заместителей руководителей структурных подразделений рекомендуется устанавливать на 5 - 10% ниже должностных окладов руководителей соответствующих структурных подразделений.</w:t>
      </w:r>
    </w:p>
    <w:p w:rsidR="00FB422A" w:rsidRPr="00FB422A" w:rsidRDefault="00FB422A" w:rsidP="00FB422A">
      <w:pPr>
        <w:jc w:val="both"/>
        <w:rPr>
          <w:color w:val="000000"/>
          <w:sz w:val="20"/>
          <w:szCs w:val="20"/>
        </w:rPr>
      </w:pPr>
      <w:r w:rsidRPr="00FB422A">
        <w:rPr>
          <w:color w:val="000000"/>
          <w:sz w:val="20"/>
          <w:szCs w:val="20"/>
        </w:rPr>
        <w:t>4.2. 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руководителем образовательной организации на соответствующие должности.</w:t>
      </w:r>
    </w:p>
    <w:p w:rsidR="00FB422A" w:rsidRPr="00FB422A" w:rsidRDefault="00FB422A" w:rsidP="00FB422A">
      <w:pPr>
        <w:jc w:val="both"/>
        <w:rPr>
          <w:color w:val="000000"/>
          <w:sz w:val="20"/>
          <w:szCs w:val="20"/>
        </w:rPr>
      </w:pPr>
      <w:r w:rsidRPr="00FB422A">
        <w:rPr>
          <w:color w:val="000000"/>
          <w:sz w:val="20"/>
          <w:szCs w:val="20"/>
        </w:rPr>
        <w:t>4.3. При установлении оплаты труда педагогическим работникам, выполняющим работу по иной должности, по которой не установлена квалификационная категория, условия оплаты труда определяются с учетом имеющейся квалификационной категории, если профиль выполняемой педагогической работы соответствует профилю работы, по которой имеется категория.</w:t>
      </w:r>
    </w:p>
    <w:p w:rsidR="00FB422A" w:rsidRPr="00FB422A" w:rsidRDefault="00FB422A" w:rsidP="00FB422A">
      <w:pPr>
        <w:jc w:val="both"/>
        <w:rPr>
          <w:color w:val="000000"/>
          <w:sz w:val="20"/>
          <w:szCs w:val="20"/>
        </w:rPr>
      </w:pPr>
      <w:r w:rsidRPr="00FB422A">
        <w:rPr>
          <w:color w:val="000000"/>
          <w:sz w:val="20"/>
          <w:szCs w:val="20"/>
        </w:rPr>
        <w:t>4.4. Педагогическим работникам при введении в штаты образовательных организаций должностей классных воспитателей дополнительная оплата за классное руководство не производится. Должностные оклады,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FB422A" w:rsidRPr="00FB422A" w:rsidRDefault="00FB422A" w:rsidP="00FB422A">
      <w:pPr>
        <w:jc w:val="both"/>
        <w:rPr>
          <w:color w:val="000000"/>
          <w:sz w:val="20"/>
          <w:szCs w:val="20"/>
        </w:rPr>
      </w:pPr>
      <w:r w:rsidRPr="00FB422A">
        <w:rPr>
          <w:color w:val="000000"/>
          <w:sz w:val="20"/>
          <w:szCs w:val="20"/>
        </w:rPr>
        <w:t>4.5. Преподавательская работа руководящих и других работников организаций без занятия штатной должности в той же организации оплачивается дополнительно в порядке и по ставкам, предусмотренным по выполняемой преподавательской работе. Выполнение преподавательской работы, указанной в настоящем пункте, допускается в основное рабочее время с согласия работодателя.</w:t>
      </w:r>
    </w:p>
    <w:p w:rsidR="00FB422A" w:rsidRPr="00FB422A" w:rsidRDefault="00FB422A" w:rsidP="00FB422A">
      <w:pPr>
        <w:jc w:val="both"/>
        <w:rPr>
          <w:color w:val="000000"/>
          <w:sz w:val="20"/>
          <w:szCs w:val="20"/>
        </w:rPr>
      </w:pPr>
      <w:r w:rsidRPr="00FB422A">
        <w:rPr>
          <w:color w:val="000000"/>
          <w:sz w:val="20"/>
          <w:szCs w:val="20"/>
        </w:rPr>
        <w:t>4.6. Положением об оплате труда работников организации предусматривается выплата работникам материальной помощи. Материальная помощь выплачивается за счет бюджетных средств и средств от приносящей доход деятельности в пределах экономии по ФОТ. Материальная помощь оказывается при наступлении особых обстоятельств, требующих больших материальных затрат заявителя - рождение ребенка, продолжительное лечение и иные обстоятельства. Порядок и условия выплаты материальной помощи регулируются локальным нормативным актом организации.</w:t>
      </w:r>
    </w:p>
    <w:p w:rsidR="00FB422A" w:rsidRPr="00FB422A" w:rsidRDefault="00FB422A" w:rsidP="00FB422A">
      <w:pPr>
        <w:jc w:val="both"/>
        <w:rPr>
          <w:color w:val="000000"/>
          <w:sz w:val="20"/>
          <w:szCs w:val="20"/>
        </w:rPr>
      </w:pPr>
      <w:r w:rsidRPr="00FB422A">
        <w:rPr>
          <w:color w:val="000000"/>
          <w:sz w:val="20"/>
          <w:szCs w:val="20"/>
        </w:rPr>
        <w:t>4.7. Оплата труда для лиц, работающих по совместительству, осуществляется с учетом норм статьи 287 Трудового кодекса Российской Федерации.</w:t>
      </w:r>
    </w:p>
    <w:p w:rsidR="00FA41F7" w:rsidRPr="004170BB" w:rsidRDefault="00FA41F7" w:rsidP="00FA41F7">
      <w:pPr>
        <w:jc w:val="both"/>
        <w:rPr>
          <w:color w:val="000000"/>
          <w:sz w:val="20"/>
          <w:szCs w:val="20"/>
        </w:rPr>
      </w:pPr>
    </w:p>
    <w:p w:rsidR="00FA41F7" w:rsidRPr="004170BB" w:rsidRDefault="00FA41F7" w:rsidP="00FA41F7">
      <w:pPr>
        <w:numPr>
          <w:ilvl w:val="0"/>
          <w:numId w:val="1"/>
        </w:numPr>
        <w:ind w:left="0" w:firstLine="0"/>
        <w:jc w:val="center"/>
        <w:rPr>
          <w:color w:val="000000"/>
          <w:sz w:val="20"/>
          <w:szCs w:val="20"/>
        </w:rPr>
      </w:pPr>
    </w:p>
    <w:p w:rsidR="00F067CF" w:rsidRPr="004170BB" w:rsidRDefault="00F067CF" w:rsidP="00F067CF">
      <w:pPr>
        <w:jc w:val="both"/>
        <w:rPr>
          <w:color w:val="000000"/>
          <w:sz w:val="20"/>
          <w:szCs w:val="20"/>
        </w:rPr>
      </w:pPr>
    </w:p>
    <w:p w:rsidR="00F067CF" w:rsidRDefault="00F067CF" w:rsidP="00F067CF">
      <w:pPr>
        <w:jc w:val="both"/>
        <w:rPr>
          <w:color w:val="000000"/>
          <w:sz w:val="28"/>
          <w:szCs w:val="28"/>
        </w:rPr>
      </w:pPr>
    </w:p>
    <w:p w:rsidR="00F067CF" w:rsidRDefault="00F067CF" w:rsidP="00F067CF">
      <w:pPr>
        <w:jc w:val="both"/>
        <w:rPr>
          <w:color w:val="000000"/>
          <w:sz w:val="28"/>
          <w:szCs w:val="28"/>
        </w:rPr>
      </w:pPr>
    </w:p>
    <w:p w:rsidR="00F067CF" w:rsidRDefault="00F067CF" w:rsidP="00F067CF">
      <w:pPr>
        <w:jc w:val="both"/>
        <w:rPr>
          <w:color w:val="000000"/>
          <w:sz w:val="28"/>
          <w:szCs w:val="28"/>
        </w:rPr>
      </w:pPr>
    </w:p>
    <w:p w:rsidR="00F067CF" w:rsidRDefault="00F067CF"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2A0A9A" w:rsidRDefault="002A0A9A" w:rsidP="00F067CF">
      <w:pPr>
        <w:jc w:val="both"/>
        <w:rPr>
          <w:color w:val="000000"/>
          <w:sz w:val="28"/>
          <w:szCs w:val="28"/>
        </w:rPr>
      </w:pPr>
    </w:p>
    <w:p w:rsidR="00177EE2" w:rsidRDefault="00177EE2" w:rsidP="004170BB">
      <w:pPr>
        <w:ind w:left="5580" w:right="-6"/>
        <w:jc w:val="center"/>
        <w:rPr>
          <w:color w:val="000000"/>
          <w:sz w:val="20"/>
          <w:szCs w:val="20"/>
        </w:rPr>
      </w:pPr>
    </w:p>
    <w:p w:rsidR="004170BB" w:rsidRPr="000B406D" w:rsidRDefault="004170BB" w:rsidP="004170BB">
      <w:pPr>
        <w:ind w:left="5580" w:right="-6"/>
        <w:jc w:val="center"/>
        <w:rPr>
          <w:color w:val="000000"/>
          <w:sz w:val="20"/>
          <w:szCs w:val="20"/>
        </w:rPr>
      </w:pPr>
      <w:r w:rsidRPr="000B406D">
        <w:rPr>
          <w:color w:val="000000"/>
          <w:sz w:val="20"/>
          <w:szCs w:val="20"/>
        </w:rPr>
        <w:lastRenderedPageBreak/>
        <w:t>ПРИЛОЖЕНИЕ 1</w:t>
      </w:r>
    </w:p>
    <w:p w:rsidR="004170BB" w:rsidRPr="000B406D" w:rsidRDefault="004170BB" w:rsidP="004170BB">
      <w:pPr>
        <w:ind w:left="5580" w:right="-6"/>
        <w:jc w:val="center"/>
        <w:rPr>
          <w:color w:val="000000"/>
          <w:sz w:val="20"/>
          <w:szCs w:val="20"/>
        </w:rPr>
      </w:pPr>
      <w:r w:rsidRPr="000B406D">
        <w:rPr>
          <w:color w:val="000000"/>
          <w:sz w:val="20"/>
          <w:szCs w:val="20"/>
        </w:rPr>
        <w:t xml:space="preserve">к Положению об оплате труда работников муниципального бюджетного </w:t>
      </w:r>
      <w:r>
        <w:rPr>
          <w:color w:val="000000"/>
          <w:sz w:val="20"/>
          <w:szCs w:val="20"/>
        </w:rPr>
        <w:t>обще</w:t>
      </w:r>
      <w:r w:rsidRPr="000B406D">
        <w:rPr>
          <w:color w:val="000000"/>
          <w:sz w:val="20"/>
          <w:szCs w:val="20"/>
        </w:rPr>
        <w:t>образовательного учреждения средней школы № 9</w:t>
      </w:r>
    </w:p>
    <w:p w:rsidR="004170BB" w:rsidRPr="000B406D" w:rsidRDefault="004170BB" w:rsidP="004170BB">
      <w:pPr>
        <w:ind w:left="5580" w:right="-6"/>
        <w:jc w:val="center"/>
        <w:rPr>
          <w:color w:val="000000"/>
          <w:sz w:val="20"/>
          <w:szCs w:val="20"/>
        </w:rPr>
      </w:pPr>
    </w:p>
    <w:p w:rsidR="004170BB" w:rsidRPr="00BC5D08" w:rsidRDefault="004170BB" w:rsidP="004170BB">
      <w:pPr>
        <w:ind w:right="-6"/>
        <w:jc w:val="center"/>
        <w:rPr>
          <w:b/>
          <w:color w:val="000000"/>
          <w:sz w:val="20"/>
          <w:szCs w:val="20"/>
        </w:rPr>
      </w:pPr>
      <w:r w:rsidRPr="00BC5D08">
        <w:rPr>
          <w:b/>
          <w:color w:val="000000"/>
          <w:sz w:val="20"/>
          <w:szCs w:val="20"/>
        </w:rPr>
        <w:t>ПОРЯДОК ФОРМИРОВАНИЯ ДОЛЖНОСТНЫХ ОКЛАДОВ  (СТАВОК ЗАРАБОТНОЙ ПЛАТЫ) РАБОТНИКОВ МБОУ СШ № 9</w:t>
      </w:r>
    </w:p>
    <w:p w:rsidR="00256552" w:rsidRPr="00BC5D08" w:rsidRDefault="00256552" w:rsidP="004170BB">
      <w:pPr>
        <w:ind w:right="-6"/>
        <w:jc w:val="center"/>
        <w:rPr>
          <w:b/>
          <w:color w:val="000000"/>
          <w:sz w:val="20"/>
          <w:szCs w:val="20"/>
        </w:rPr>
      </w:pPr>
    </w:p>
    <w:p w:rsidR="00FB422A" w:rsidRPr="00BC5D08" w:rsidRDefault="00FB422A" w:rsidP="00FB422A">
      <w:pPr>
        <w:pStyle w:val="3"/>
        <w:rPr>
          <w:kern w:val="0"/>
          <w:sz w:val="20"/>
          <w:szCs w:val="20"/>
          <w:lang w:val="ru-RU"/>
        </w:rPr>
      </w:pPr>
      <w:r w:rsidRPr="00BC5D08">
        <w:rPr>
          <w:kern w:val="0"/>
          <w:sz w:val="20"/>
          <w:szCs w:val="20"/>
          <w:lang w:val="ru-RU"/>
        </w:rPr>
        <w:t>1. Порядок формирования должностных окладов (ставок заработной платы) работников организаций, осуществляющих профессиональную деятельность по должностям работников образования.</w:t>
      </w:r>
    </w:p>
    <w:p w:rsidR="00FB422A" w:rsidRPr="00BC5D08" w:rsidRDefault="00FB422A" w:rsidP="00FB422A">
      <w:pPr>
        <w:pStyle w:val="3"/>
        <w:rPr>
          <w:kern w:val="0"/>
          <w:sz w:val="20"/>
          <w:szCs w:val="20"/>
          <w:lang w:val="ru-RU"/>
        </w:rPr>
      </w:pPr>
      <w:r w:rsidRPr="00BC5D08">
        <w:rPr>
          <w:kern w:val="0"/>
          <w:sz w:val="20"/>
          <w:szCs w:val="20"/>
          <w:lang w:val="ru-RU"/>
        </w:rPr>
        <w:t>1.1. 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коэффициентов.</w:t>
      </w:r>
    </w:p>
    <w:p w:rsidR="00FB422A" w:rsidRPr="00BC5D08" w:rsidRDefault="00FB422A" w:rsidP="00FB422A">
      <w:pPr>
        <w:pStyle w:val="3"/>
        <w:rPr>
          <w:kern w:val="0"/>
          <w:sz w:val="20"/>
          <w:szCs w:val="20"/>
          <w:lang w:val="ru-RU"/>
        </w:rPr>
      </w:pPr>
      <w:r w:rsidRPr="00BC5D08">
        <w:rPr>
          <w:kern w:val="0"/>
          <w:sz w:val="20"/>
          <w:szCs w:val="20"/>
          <w:lang w:val="ru-RU"/>
        </w:rPr>
        <w:t>1.2. Профессиональная квалификационная группа должностей работников учебно-вспомогательного персонала первого уровня.</w:t>
      </w:r>
    </w:p>
    <w:p w:rsidR="00852C27" w:rsidRPr="00BC5D08" w:rsidRDefault="00852C27" w:rsidP="00852C27">
      <w:pPr>
        <w:numPr>
          <w:ilvl w:val="2"/>
          <w:numId w:val="1"/>
        </w:numPr>
        <w:ind w:left="0" w:firstLine="709"/>
        <w:jc w:val="both"/>
        <w:rPr>
          <w:sz w:val="20"/>
          <w:szCs w:val="20"/>
        </w:rPr>
      </w:pPr>
    </w:p>
    <w:tbl>
      <w:tblPr>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5"/>
        <w:gridCol w:w="3260"/>
      </w:tblGrid>
      <w:tr w:rsidR="00FB422A" w:rsidRPr="00BC5D08" w:rsidTr="00177EE2">
        <w:tc>
          <w:tcPr>
            <w:tcW w:w="6805" w:type="dxa"/>
          </w:tcPr>
          <w:p w:rsidR="00FB422A" w:rsidRPr="00BC5D08" w:rsidRDefault="00FB422A" w:rsidP="00FB422A">
            <w:pPr>
              <w:pStyle w:val="ConsPlusNormal"/>
              <w:ind w:firstLine="0"/>
              <w:rPr>
                <w:rFonts w:ascii="Times New Roman" w:hAnsi="Times New Roman"/>
              </w:rPr>
            </w:pPr>
            <w:r w:rsidRPr="00BC5D08">
              <w:rPr>
                <w:rFonts w:ascii="Times New Roman" w:hAnsi="Times New Roman"/>
              </w:rPr>
              <w:t>Профессиональная квалификационная группа/квалификационный уровень</w:t>
            </w:r>
          </w:p>
        </w:tc>
        <w:tc>
          <w:tcPr>
            <w:tcW w:w="3260" w:type="dxa"/>
          </w:tcPr>
          <w:p w:rsidR="00FB422A" w:rsidRPr="00BC5D08" w:rsidRDefault="00FB422A" w:rsidP="00FB422A">
            <w:pPr>
              <w:pStyle w:val="ConsPlusNormal"/>
              <w:ind w:firstLine="0"/>
              <w:rPr>
                <w:rFonts w:ascii="Times New Roman" w:hAnsi="Times New Roman"/>
              </w:rPr>
            </w:pPr>
            <w:r w:rsidRPr="00BC5D08">
              <w:rPr>
                <w:rFonts w:ascii="Times New Roman" w:hAnsi="Times New Roman"/>
              </w:rPr>
              <w:t>Минимальный оклад, руб.</w:t>
            </w:r>
          </w:p>
        </w:tc>
      </w:tr>
      <w:tr w:rsidR="00FB422A" w:rsidRPr="00BC5D08" w:rsidTr="00177EE2">
        <w:tc>
          <w:tcPr>
            <w:tcW w:w="6805" w:type="dxa"/>
          </w:tcPr>
          <w:p w:rsidR="00FB422A" w:rsidRPr="00BC5D08" w:rsidRDefault="00FB422A" w:rsidP="00FB422A">
            <w:pPr>
              <w:pStyle w:val="ConsPlusNormal"/>
              <w:ind w:firstLine="0"/>
              <w:rPr>
                <w:rFonts w:ascii="Times New Roman" w:hAnsi="Times New Roman"/>
              </w:rPr>
            </w:pPr>
            <w:r w:rsidRPr="00BC5D08">
              <w:rPr>
                <w:rFonts w:ascii="Times New Roman" w:hAnsi="Times New Roman"/>
              </w:rPr>
              <w:t>Должности работников учебно-вспомогательного персонала первого уровня (вожатый, помощник воспитателя, секретарь учебной части)</w:t>
            </w:r>
          </w:p>
        </w:tc>
        <w:tc>
          <w:tcPr>
            <w:tcW w:w="3260" w:type="dxa"/>
          </w:tcPr>
          <w:p w:rsidR="00FB422A" w:rsidRPr="00BC5D08" w:rsidRDefault="00FB422A" w:rsidP="00FB422A">
            <w:pPr>
              <w:pStyle w:val="ConsPlusNormal"/>
              <w:ind w:firstLine="0"/>
              <w:rPr>
                <w:rFonts w:ascii="Times New Roman" w:hAnsi="Times New Roman"/>
              </w:rPr>
            </w:pPr>
            <w:r w:rsidRPr="00BC5D08">
              <w:rPr>
                <w:rFonts w:ascii="Times New Roman" w:hAnsi="Times New Roman"/>
              </w:rPr>
              <w:t>3305</w:t>
            </w:r>
          </w:p>
        </w:tc>
      </w:tr>
      <w:tr w:rsidR="00FB422A" w:rsidRPr="00BC5D08" w:rsidTr="00177EE2">
        <w:tc>
          <w:tcPr>
            <w:tcW w:w="6805" w:type="dxa"/>
          </w:tcPr>
          <w:p w:rsidR="00FB422A" w:rsidRPr="00BC5D08" w:rsidRDefault="00FB422A" w:rsidP="00FB422A">
            <w:pPr>
              <w:pStyle w:val="ConsPlusNormal"/>
              <w:ind w:firstLine="0"/>
              <w:rPr>
                <w:rFonts w:ascii="Times New Roman" w:hAnsi="Times New Roman"/>
              </w:rPr>
            </w:pPr>
            <w:r w:rsidRPr="00BC5D08">
              <w:rPr>
                <w:rFonts w:ascii="Times New Roman" w:hAnsi="Times New Roman"/>
              </w:rPr>
              <w:t>Должности работников учебно-вспомогательного персонала первого уровня (вожатый, помощник воспитателя, секретарь учебной части)</w:t>
            </w:r>
          </w:p>
        </w:tc>
        <w:tc>
          <w:tcPr>
            <w:tcW w:w="3260" w:type="dxa"/>
          </w:tcPr>
          <w:p w:rsidR="00FB422A" w:rsidRPr="00BC5D08" w:rsidRDefault="00FB422A" w:rsidP="00FB422A">
            <w:pPr>
              <w:pStyle w:val="ConsPlusNormal"/>
              <w:ind w:firstLine="0"/>
              <w:rPr>
                <w:rFonts w:ascii="Times New Roman" w:hAnsi="Times New Roman"/>
              </w:rPr>
            </w:pPr>
            <w:r w:rsidRPr="00BC5D08">
              <w:rPr>
                <w:rFonts w:ascii="Times New Roman" w:hAnsi="Times New Roman"/>
              </w:rPr>
              <w:t>3677</w:t>
            </w:r>
          </w:p>
        </w:tc>
      </w:tr>
    </w:tbl>
    <w:p w:rsidR="00852C27" w:rsidRPr="00BC5D08" w:rsidRDefault="00852C27" w:rsidP="00852C27">
      <w:pPr>
        <w:numPr>
          <w:ilvl w:val="2"/>
          <w:numId w:val="1"/>
        </w:numPr>
        <w:tabs>
          <w:tab w:val="clear" w:pos="0"/>
          <w:tab w:val="num" w:pos="851"/>
        </w:tabs>
        <w:ind w:left="0" w:firstLine="709"/>
        <w:jc w:val="both"/>
        <w:rPr>
          <w:color w:val="000000"/>
          <w:sz w:val="20"/>
          <w:szCs w:val="20"/>
        </w:rPr>
        <w:sectPr w:rsidR="00852C27" w:rsidRPr="00BC5D08" w:rsidSect="007A007F">
          <w:headerReference w:type="even" r:id="rId21"/>
          <w:pgSz w:w="11906" w:h="16838"/>
          <w:pgMar w:top="1079" w:right="849" w:bottom="719" w:left="1701" w:header="708" w:footer="708" w:gutter="0"/>
          <w:pgNumType w:start="1"/>
          <w:cols w:space="708"/>
          <w:titlePg/>
          <w:docGrid w:linePitch="360"/>
        </w:sectPr>
      </w:pPr>
    </w:p>
    <w:p w:rsidR="00852C27" w:rsidRPr="00BC5D08" w:rsidRDefault="00852C27" w:rsidP="00852C27">
      <w:pPr>
        <w:numPr>
          <w:ilvl w:val="2"/>
          <w:numId w:val="1"/>
        </w:numPr>
        <w:tabs>
          <w:tab w:val="clear" w:pos="0"/>
          <w:tab w:val="num" w:pos="851"/>
        </w:tabs>
        <w:ind w:left="0" w:firstLine="709"/>
        <w:jc w:val="both"/>
        <w:rPr>
          <w:sz w:val="20"/>
          <w:szCs w:val="20"/>
        </w:rPr>
      </w:pPr>
      <w:r w:rsidRPr="00BC5D08">
        <w:rPr>
          <w:color w:val="000000"/>
          <w:sz w:val="20"/>
          <w:szCs w:val="20"/>
        </w:rPr>
        <w:lastRenderedPageBreak/>
        <w:t>1.3. Профессиональная квалификационная группа должностей педагогических работников.</w:t>
      </w:r>
    </w:p>
    <w:p w:rsidR="00852C27" w:rsidRPr="00BC5D08" w:rsidRDefault="00852C27" w:rsidP="00852C27">
      <w:pPr>
        <w:numPr>
          <w:ilvl w:val="2"/>
          <w:numId w:val="1"/>
        </w:numPr>
        <w:tabs>
          <w:tab w:val="clear" w:pos="0"/>
          <w:tab w:val="num" w:pos="851"/>
        </w:tabs>
        <w:ind w:left="0" w:firstLine="709"/>
        <w:jc w:val="both"/>
        <w:rPr>
          <w:sz w:val="20"/>
          <w:szCs w:val="20"/>
        </w:rPr>
      </w:pPr>
    </w:p>
    <w:tbl>
      <w:tblPr>
        <w:tblW w:w="151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21"/>
        <w:gridCol w:w="1417"/>
        <w:gridCol w:w="1843"/>
        <w:gridCol w:w="4572"/>
        <w:gridCol w:w="2515"/>
      </w:tblGrid>
      <w:tr w:rsidR="00FB422A" w:rsidRPr="00BC5D08" w:rsidTr="00177EE2">
        <w:tc>
          <w:tcPr>
            <w:tcW w:w="4821" w:type="dxa"/>
          </w:tcPr>
          <w:p w:rsidR="00FB422A" w:rsidRPr="00BC5D08" w:rsidRDefault="00FB422A" w:rsidP="00FB422A">
            <w:pPr>
              <w:pStyle w:val="ConsPlusNormal"/>
              <w:ind w:firstLine="0"/>
              <w:rPr>
                <w:rFonts w:ascii="Times New Roman" w:hAnsi="Times New Roman"/>
              </w:rPr>
            </w:pPr>
            <w:r w:rsidRPr="00BC5D08">
              <w:rPr>
                <w:rFonts w:ascii="Times New Roman" w:hAnsi="Times New Roman"/>
              </w:rPr>
              <w:t>Профессиональная квалификационная группа/квалификационный уровень</w:t>
            </w:r>
          </w:p>
        </w:tc>
        <w:tc>
          <w:tcPr>
            <w:tcW w:w="1417" w:type="dxa"/>
          </w:tcPr>
          <w:p w:rsidR="00FB422A" w:rsidRPr="00BC5D08" w:rsidRDefault="00FB422A" w:rsidP="00FB422A">
            <w:pPr>
              <w:pStyle w:val="ConsPlusNormal"/>
              <w:ind w:firstLine="0"/>
              <w:rPr>
                <w:rFonts w:ascii="Times New Roman" w:hAnsi="Times New Roman"/>
              </w:rPr>
            </w:pPr>
          </w:p>
        </w:tc>
        <w:tc>
          <w:tcPr>
            <w:tcW w:w="1843" w:type="dxa"/>
          </w:tcPr>
          <w:p w:rsidR="00FB422A" w:rsidRPr="00BC5D08" w:rsidRDefault="00FB422A" w:rsidP="00FB422A">
            <w:pPr>
              <w:pStyle w:val="ConsPlusNormal"/>
              <w:ind w:firstLine="0"/>
              <w:rPr>
                <w:rFonts w:ascii="Times New Roman" w:hAnsi="Times New Roman"/>
              </w:rPr>
            </w:pPr>
            <w:r w:rsidRPr="00BC5D08">
              <w:rPr>
                <w:rFonts w:ascii="Times New Roman" w:hAnsi="Times New Roman"/>
              </w:rPr>
              <w:t xml:space="preserve">Мин. оклад по должностям «учитель», «преподаватель», «педагог» организаций группы </w:t>
            </w:r>
            <w:hyperlink w:anchor="P68" w:history="1">
              <w:r w:rsidRPr="00BC5D08">
                <w:rPr>
                  <w:rFonts w:ascii="Times New Roman" w:hAnsi="Times New Roman"/>
                </w:rPr>
                <w:t>&lt;1&gt;</w:t>
              </w:r>
            </w:hyperlink>
            <w:r w:rsidRPr="00BC5D08">
              <w:rPr>
                <w:rFonts w:ascii="Times New Roman" w:hAnsi="Times New Roman"/>
              </w:rPr>
              <w:t>, руб.</w:t>
            </w:r>
          </w:p>
        </w:tc>
        <w:tc>
          <w:tcPr>
            <w:tcW w:w="4572" w:type="dxa"/>
          </w:tcPr>
          <w:p w:rsidR="00FB422A" w:rsidRPr="00BC5D08" w:rsidRDefault="00FB422A" w:rsidP="00FB422A">
            <w:pPr>
              <w:pStyle w:val="ConsPlusNormal"/>
              <w:ind w:firstLine="0"/>
              <w:rPr>
                <w:rFonts w:ascii="Times New Roman" w:hAnsi="Times New Roman"/>
              </w:rPr>
            </w:pPr>
            <w:r w:rsidRPr="00BC5D08">
              <w:rPr>
                <w:rFonts w:ascii="Times New Roman" w:hAnsi="Times New Roman"/>
              </w:rPr>
              <w:t xml:space="preserve">Мин. оклад по должностям пед. раб-в, за искл. должностей «учитель», «преподаватель», «педагог», группа </w:t>
            </w:r>
            <w:hyperlink w:anchor="P68" w:history="1">
              <w:r w:rsidRPr="00BC5D08">
                <w:rPr>
                  <w:rFonts w:ascii="Times New Roman" w:hAnsi="Times New Roman"/>
                </w:rPr>
                <w:t>&lt;1&gt;</w:t>
              </w:r>
            </w:hyperlink>
            <w:r w:rsidRPr="00BC5D08">
              <w:rPr>
                <w:rFonts w:ascii="Times New Roman" w:hAnsi="Times New Roman"/>
              </w:rPr>
              <w:t xml:space="preserve">, за искл. </w:t>
            </w:r>
            <w:hyperlink w:anchor="P69" w:history="1">
              <w:r w:rsidRPr="00BC5D08">
                <w:rPr>
                  <w:rFonts w:ascii="Times New Roman" w:hAnsi="Times New Roman"/>
                </w:rPr>
                <w:t>&lt;2&gt;</w:t>
              </w:r>
            </w:hyperlink>
            <w:r w:rsidRPr="00BC5D08">
              <w:rPr>
                <w:rFonts w:ascii="Times New Roman" w:hAnsi="Times New Roman"/>
              </w:rPr>
              <w:t>, руб.</w:t>
            </w:r>
          </w:p>
        </w:tc>
        <w:tc>
          <w:tcPr>
            <w:tcW w:w="2515" w:type="dxa"/>
          </w:tcPr>
          <w:p w:rsidR="00FB422A" w:rsidRPr="00BC5D08" w:rsidRDefault="00FB422A" w:rsidP="00FB422A">
            <w:pPr>
              <w:pStyle w:val="ConsPlusNormal"/>
              <w:ind w:firstLine="0"/>
              <w:rPr>
                <w:rFonts w:ascii="Times New Roman" w:hAnsi="Times New Roman"/>
              </w:rPr>
            </w:pPr>
            <w:r w:rsidRPr="00BC5D08">
              <w:rPr>
                <w:rFonts w:ascii="Times New Roman" w:hAnsi="Times New Roman"/>
              </w:rPr>
              <w:t xml:space="preserve">Мин. оклад по должностям «воспитатель», для организаций группы </w:t>
            </w:r>
            <w:hyperlink w:anchor="P69" w:history="1">
              <w:r w:rsidRPr="00BC5D08">
                <w:rPr>
                  <w:rFonts w:ascii="Times New Roman" w:hAnsi="Times New Roman"/>
                </w:rPr>
                <w:t>&lt;2&gt;</w:t>
              </w:r>
            </w:hyperlink>
            <w:r w:rsidRPr="00BC5D08">
              <w:rPr>
                <w:rFonts w:ascii="Times New Roman" w:hAnsi="Times New Roman"/>
              </w:rPr>
              <w:t>, руб.</w:t>
            </w:r>
          </w:p>
        </w:tc>
      </w:tr>
      <w:tr w:rsidR="00FB422A" w:rsidRPr="00BC5D08" w:rsidTr="00177EE2">
        <w:tc>
          <w:tcPr>
            <w:tcW w:w="4821" w:type="dxa"/>
          </w:tcPr>
          <w:p w:rsidR="00FB422A" w:rsidRPr="00BC5D08" w:rsidRDefault="00E434BD" w:rsidP="00FB422A">
            <w:pPr>
              <w:pStyle w:val="ConsPlusNormal"/>
              <w:ind w:firstLine="0"/>
              <w:rPr>
                <w:rFonts w:ascii="Times New Roman" w:hAnsi="Times New Roman"/>
              </w:rPr>
            </w:pPr>
            <w:hyperlink r:id="rId22" w:history="1">
              <w:r w:rsidR="00FB422A" w:rsidRPr="00BC5D08">
                <w:rPr>
                  <w:rFonts w:ascii="Times New Roman" w:hAnsi="Times New Roman"/>
                </w:rPr>
                <w:t>1 квалификационный уровень</w:t>
              </w:r>
            </w:hyperlink>
            <w:r w:rsidR="00FB422A" w:rsidRPr="00BC5D08">
              <w:rPr>
                <w:rFonts w:ascii="Times New Roman" w:hAnsi="Times New Roman"/>
              </w:rPr>
              <w:t xml:space="preserve"> (инструктор по труду, инструктор по физической культуре, музыкальный руководитель, старший вожатый)</w:t>
            </w:r>
          </w:p>
        </w:tc>
        <w:tc>
          <w:tcPr>
            <w:tcW w:w="1417" w:type="dxa"/>
          </w:tcPr>
          <w:p w:rsidR="00FB422A" w:rsidRPr="00BC5D08" w:rsidRDefault="00FB422A" w:rsidP="00FB422A">
            <w:pPr>
              <w:pStyle w:val="ConsPlusNormal"/>
              <w:ind w:firstLine="0"/>
              <w:jc w:val="center"/>
              <w:rPr>
                <w:rFonts w:ascii="Times New Roman" w:hAnsi="Times New Roman"/>
              </w:rPr>
            </w:pPr>
            <w:r w:rsidRPr="00BC5D08">
              <w:rPr>
                <w:rFonts w:ascii="Times New Roman" w:hAnsi="Times New Roman"/>
              </w:rPr>
              <w:t>1,0</w:t>
            </w:r>
          </w:p>
        </w:tc>
        <w:tc>
          <w:tcPr>
            <w:tcW w:w="1843" w:type="dxa"/>
          </w:tcPr>
          <w:p w:rsidR="00FB422A" w:rsidRPr="00BC5D08" w:rsidRDefault="00FB422A" w:rsidP="00FB422A">
            <w:pPr>
              <w:pStyle w:val="ConsPlusNormal"/>
              <w:ind w:firstLine="0"/>
              <w:jc w:val="center"/>
              <w:rPr>
                <w:rFonts w:ascii="Times New Roman" w:hAnsi="Times New Roman"/>
              </w:rPr>
            </w:pPr>
          </w:p>
        </w:tc>
        <w:tc>
          <w:tcPr>
            <w:tcW w:w="4572" w:type="dxa"/>
          </w:tcPr>
          <w:p w:rsidR="00FB422A" w:rsidRPr="00BC5D08" w:rsidRDefault="00FB422A" w:rsidP="00FB422A">
            <w:pPr>
              <w:pStyle w:val="ConsPlusNormal"/>
              <w:ind w:firstLine="0"/>
              <w:jc w:val="center"/>
              <w:rPr>
                <w:rFonts w:ascii="Times New Roman" w:hAnsi="Times New Roman"/>
              </w:rPr>
            </w:pPr>
            <w:r w:rsidRPr="00BC5D08">
              <w:rPr>
                <w:rFonts w:ascii="Times New Roman" w:hAnsi="Times New Roman"/>
              </w:rPr>
              <w:t>6861</w:t>
            </w:r>
          </w:p>
        </w:tc>
        <w:tc>
          <w:tcPr>
            <w:tcW w:w="2515" w:type="dxa"/>
          </w:tcPr>
          <w:p w:rsidR="00FB422A" w:rsidRPr="00BC5D08" w:rsidRDefault="00FB422A" w:rsidP="00FB422A">
            <w:pPr>
              <w:pStyle w:val="ConsPlusNormal"/>
              <w:jc w:val="center"/>
              <w:rPr>
                <w:rFonts w:ascii="Times New Roman" w:hAnsi="Times New Roman"/>
              </w:rPr>
            </w:pPr>
          </w:p>
        </w:tc>
      </w:tr>
      <w:tr w:rsidR="00FB422A" w:rsidRPr="00BC5D08" w:rsidTr="00177EE2">
        <w:tc>
          <w:tcPr>
            <w:tcW w:w="4821" w:type="dxa"/>
          </w:tcPr>
          <w:p w:rsidR="00FB422A" w:rsidRPr="00BC5D08" w:rsidRDefault="00E434BD" w:rsidP="00FB422A">
            <w:pPr>
              <w:pStyle w:val="ConsPlusNormal"/>
              <w:ind w:firstLine="0"/>
              <w:rPr>
                <w:rFonts w:ascii="Times New Roman" w:hAnsi="Times New Roman"/>
              </w:rPr>
            </w:pPr>
            <w:hyperlink r:id="rId23" w:history="1">
              <w:r w:rsidR="00FB422A" w:rsidRPr="00BC5D08">
                <w:rPr>
                  <w:rFonts w:ascii="Times New Roman" w:hAnsi="Times New Roman"/>
                </w:rPr>
                <w:t>2 квалификационный уровень</w:t>
              </w:r>
            </w:hyperlink>
            <w:r w:rsidR="00FB422A" w:rsidRPr="00BC5D08">
              <w:rPr>
                <w:rFonts w:ascii="Times New Roman" w:hAnsi="Times New Roman"/>
              </w:rPr>
              <w:t xml:space="preserve"> (инструктор-методист, концертмейстер, педагог дополнительного образования, педагог-организатор, социальный педагог, тренер-преподаватель)</w:t>
            </w:r>
          </w:p>
        </w:tc>
        <w:tc>
          <w:tcPr>
            <w:tcW w:w="1417" w:type="dxa"/>
          </w:tcPr>
          <w:p w:rsidR="00FB422A" w:rsidRPr="00BC5D08" w:rsidRDefault="00FB422A" w:rsidP="00FB422A">
            <w:pPr>
              <w:pStyle w:val="ConsPlusNormal"/>
              <w:ind w:firstLine="0"/>
              <w:jc w:val="center"/>
              <w:rPr>
                <w:rFonts w:ascii="Times New Roman" w:hAnsi="Times New Roman"/>
              </w:rPr>
            </w:pPr>
            <w:r w:rsidRPr="00BC5D08">
              <w:rPr>
                <w:rFonts w:ascii="Times New Roman" w:hAnsi="Times New Roman"/>
              </w:rPr>
              <w:t>1,11</w:t>
            </w:r>
          </w:p>
        </w:tc>
        <w:tc>
          <w:tcPr>
            <w:tcW w:w="1843" w:type="dxa"/>
          </w:tcPr>
          <w:p w:rsidR="00FB422A" w:rsidRPr="00BC5D08" w:rsidRDefault="00FB422A" w:rsidP="00FB422A">
            <w:pPr>
              <w:pStyle w:val="ConsPlusNormal"/>
              <w:ind w:firstLine="0"/>
              <w:jc w:val="center"/>
              <w:rPr>
                <w:rFonts w:ascii="Times New Roman" w:hAnsi="Times New Roman"/>
              </w:rPr>
            </w:pPr>
            <w:r w:rsidRPr="00BC5D08">
              <w:rPr>
                <w:rFonts w:ascii="Times New Roman" w:hAnsi="Times New Roman"/>
              </w:rPr>
              <w:t>9304</w:t>
            </w:r>
          </w:p>
        </w:tc>
        <w:tc>
          <w:tcPr>
            <w:tcW w:w="4572" w:type="dxa"/>
          </w:tcPr>
          <w:p w:rsidR="00FB422A" w:rsidRPr="00BC5D08" w:rsidRDefault="00FB422A" w:rsidP="00FB422A">
            <w:pPr>
              <w:pStyle w:val="ConsPlusNormal"/>
              <w:ind w:firstLine="0"/>
              <w:jc w:val="center"/>
              <w:rPr>
                <w:rFonts w:ascii="Times New Roman" w:hAnsi="Times New Roman"/>
              </w:rPr>
            </w:pPr>
            <w:r w:rsidRPr="00BC5D08">
              <w:rPr>
                <w:rFonts w:ascii="Times New Roman" w:hAnsi="Times New Roman"/>
              </w:rPr>
              <w:t>7621</w:t>
            </w:r>
          </w:p>
        </w:tc>
        <w:tc>
          <w:tcPr>
            <w:tcW w:w="2515" w:type="dxa"/>
          </w:tcPr>
          <w:p w:rsidR="00FB422A" w:rsidRPr="00BC5D08" w:rsidRDefault="00FB422A" w:rsidP="00FB422A">
            <w:pPr>
              <w:pStyle w:val="ConsPlusNormal"/>
              <w:jc w:val="center"/>
              <w:rPr>
                <w:rFonts w:ascii="Times New Roman" w:hAnsi="Times New Roman"/>
              </w:rPr>
            </w:pPr>
          </w:p>
        </w:tc>
      </w:tr>
      <w:tr w:rsidR="00FB422A" w:rsidRPr="00BC5D08" w:rsidTr="00177EE2">
        <w:tc>
          <w:tcPr>
            <w:tcW w:w="4821" w:type="dxa"/>
          </w:tcPr>
          <w:p w:rsidR="00FB422A" w:rsidRPr="00BC5D08" w:rsidRDefault="00E434BD" w:rsidP="00FB422A">
            <w:pPr>
              <w:pStyle w:val="ConsPlusNormal"/>
              <w:ind w:firstLine="0"/>
              <w:rPr>
                <w:rFonts w:ascii="Times New Roman" w:hAnsi="Times New Roman"/>
              </w:rPr>
            </w:pPr>
            <w:hyperlink r:id="rId24" w:history="1">
              <w:r w:rsidR="00FB422A" w:rsidRPr="00BC5D08">
                <w:rPr>
                  <w:rFonts w:ascii="Times New Roman" w:hAnsi="Times New Roman"/>
                </w:rPr>
                <w:t>3 квалификационный уровень</w:t>
              </w:r>
            </w:hyperlink>
            <w:r w:rsidR="00FB422A" w:rsidRPr="00BC5D08">
              <w:rPr>
                <w:rFonts w:ascii="Times New Roman" w:hAnsi="Times New Roman"/>
              </w:rPr>
              <w:t xml:space="preserve"> (воспитатель, методист, педагог-психолог, старший инструктор-методист, старший педагог дополнительного образования, старший тренер-преподаватель)</w:t>
            </w:r>
          </w:p>
        </w:tc>
        <w:tc>
          <w:tcPr>
            <w:tcW w:w="1417" w:type="dxa"/>
          </w:tcPr>
          <w:p w:rsidR="00FB422A" w:rsidRPr="00BC5D08" w:rsidRDefault="00FB422A" w:rsidP="00FB422A">
            <w:pPr>
              <w:pStyle w:val="ConsPlusNormal"/>
              <w:ind w:firstLine="0"/>
              <w:jc w:val="center"/>
              <w:rPr>
                <w:rFonts w:ascii="Times New Roman" w:hAnsi="Times New Roman"/>
              </w:rPr>
            </w:pPr>
            <w:r w:rsidRPr="00BC5D08">
              <w:rPr>
                <w:rFonts w:ascii="Times New Roman" w:hAnsi="Times New Roman"/>
              </w:rPr>
              <w:t>1,17</w:t>
            </w:r>
          </w:p>
        </w:tc>
        <w:tc>
          <w:tcPr>
            <w:tcW w:w="1843" w:type="dxa"/>
          </w:tcPr>
          <w:p w:rsidR="00FB422A" w:rsidRPr="00BC5D08" w:rsidRDefault="00FB422A" w:rsidP="00FB422A">
            <w:pPr>
              <w:pStyle w:val="ConsPlusNormal"/>
              <w:ind w:firstLine="0"/>
              <w:jc w:val="center"/>
              <w:rPr>
                <w:rFonts w:ascii="Times New Roman" w:hAnsi="Times New Roman"/>
              </w:rPr>
            </w:pPr>
            <w:r w:rsidRPr="00BC5D08">
              <w:rPr>
                <w:rFonts w:ascii="Times New Roman" w:hAnsi="Times New Roman"/>
              </w:rPr>
              <w:t>9768</w:t>
            </w:r>
          </w:p>
        </w:tc>
        <w:tc>
          <w:tcPr>
            <w:tcW w:w="4572" w:type="dxa"/>
          </w:tcPr>
          <w:p w:rsidR="00FB422A" w:rsidRPr="00BC5D08" w:rsidRDefault="00FB422A" w:rsidP="00FB422A">
            <w:pPr>
              <w:pStyle w:val="ConsPlusNormal"/>
              <w:ind w:firstLine="0"/>
              <w:jc w:val="center"/>
              <w:rPr>
                <w:rFonts w:ascii="Times New Roman" w:hAnsi="Times New Roman"/>
              </w:rPr>
            </w:pPr>
            <w:r w:rsidRPr="00BC5D08">
              <w:rPr>
                <w:rFonts w:ascii="Times New Roman" w:hAnsi="Times New Roman"/>
              </w:rPr>
              <w:t>8002</w:t>
            </w:r>
          </w:p>
        </w:tc>
        <w:tc>
          <w:tcPr>
            <w:tcW w:w="2515" w:type="dxa"/>
          </w:tcPr>
          <w:p w:rsidR="00FB422A" w:rsidRPr="00BC5D08" w:rsidRDefault="00FB422A" w:rsidP="00FB422A">
            <w:pPr>
              <w:pStyle w:val="ConsPlusNormal"/>
              <w:jc w:val="center"/>
              <w:rPr>
                <w:rFonts w:ascii="Times New Roman" w:hAnsi="Times New Roman"/>
              </w:rPr>
            </w:pPr>
            <w:r w:rsidRPr="00BC5D08">
              <w:rPr>
                <w:rFonts w:ascii="Times New Roman" w:hAnsi="Times New Roman"/>
              </w:rPr>
              <w:t>8073</w:t>
            </w:r>
          </w:p>
        </w:tc>
      </w:tr>
      <w:tr w:rsidR="00FB422A" w:rsidRPr="00BC5D08" w:rsidTr="00177EE2">
        <w:tc>
          <w:tcPr>
            <w:tcW w:w="4821" w:type="dxa"/>
          </w:tcPr>
          <w:p w:rsidR="00FB422A" w:rsidRPr="00BC5D08" w:rsidRDefault="00E434BD" w:rsidP="00FB422A">
            <w:pPr>
              <w:pStyle w:val="ConsPlusNormal"/>
              <w:ind w:firstLine="0"/>
              <w:rPr>
                <w:rFonts w:ascii="Times New Roman" w:hAnsi="Times New Roman"/>
              </w:rPr>
            </w:pPr>
            <w:hyperlink r:id="rId25" w:history="1">
              <w:r w:rsidR="00FB422A" w:rsidRPr="00BC5D08">
                <w:rPr>
                  <w:rFonts w:ascii="Times New Roman" w:hAnsi="Times New Roman"/>
                </w:rPr>
                <w:t>4 квалификационный уровень</w:t>
              </w:r>
            </w:hyperlink>
            <w:r w:rsidR="00FB422A" w:rsidRPr="00BC5D08">
              <w:rPr>
                <w:rFonts w:ascii="Times New Roman" w:hAnsi="Times New Roman"/>
              </w:rPr>
              <w:t xml:space="preserve">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(логопед),педагог-библиотекарь</w:t>
            </w:r>
          </w:p>
        </w:tc>
        <w:tc>
          <w:tcPr>
            <w:tcW w:w="1417" w:type="dxa"/>
          </w:tcPr>
          <w:p w:rsidR="00FB422A" w:rsidRPr="00BC5D08" w:rsidRDefault="00FB422A" w:rsidP="00FB422A">
            <w:pPr>
              <w:pStyle w:val="ConsPlusNormal"/>
              <w:ind w:firstLine="0"/>
              <w:jc w:val="center"/>
              <w:rPr>
                <w:rFonts w:ascii="Times New Roman" w:hAnsi="Times New Roman"/>
              </w:rPr>
            </w:pPr>
            <w:r w:rsidRPr="00BC5D08">
              <w:rPr>
                <w:rFonts w:ascii="Times New Roman" w:hAnsi="Times New Roman"/>
              </w:rPr>
              <w:t>1,22</w:t>
            </w:r>
          </w:p>
        </w:tc>
        <w:tc>
          <w:tcPr>
            <w:tcW w:w="1843" w:type="dxa"/>
          </w:tcPr>
          <w:p w:rsidR="00FB422A" w:rsidRPr="00BC5D08" w:rsidRDefault="00FB422A" w:rsidP="00FB422A">
            <w:pPr>
              <w:pStyle w:val="ConsPlusNormal"/>
              <w:ind w:firstLine="0"/>
              <w:jc w:val="center"/>
              <w:rPr>
                <w:rFonts w:ascii="Times New Roman" w:hAnsi="Times New Roman"/>
              </w:rPr>
            </w:pPr>
            <w:r w:rsidRPr="00BC5D08">
              <w:rPr>
                <w:rFonts w:ascii="Times New Roman" w:hAnsi="Times New Roman"/>
              </w:rPr>
              <w:t>10233</w:t>
            </w:r>
          </w:p>
        </w:tc>
        <w:tc>
          <w:tcPr>
            <w:tcW w:w="4572" w:type="dxa"/>
          </w:tcPr>
          <w:p w:rsidR="00FB422A" w:rsidRPr="00BC5D08" w:rsidRDefault="00FB422A" w:rsidP="00FB422A">
            <w:pPr>
              <w:pStyle w:val="ConsPlusNormal"/>
              <w:ind w:firstLine="0"/>
              <w:jc w:val="center"/>
              <w:rPr>
                <w:rFonts w:ascii="Times New Roman" w:hAnsi="Times New Roman"/>
              </w:rPr>
            </w:pPr>
            <w:r w:rsidRPr="00BC5D08">
              <w:rPr>
                <w:rFonts w:ascii="Times New Roman" w:hAnsi="Times New Roman"/>
              </w:rPr>
              <w:t>8384</w:t>
            </w:r>
          </w:p>
        </w:tc>
        <w:tc>
          <w:tcPr>
            <w:tcW w:w="2515" w:type="dxa"/>
          </w:tcPr>
          <w:p w:rsidR="00FB422A" w:rsidRPr="00BC5D08" w:rsidRDefault="00FB422A" w:rsidP="00FB422A">
            <w:pPr>
              <w:pStyle w:val="ConsPlusNormal"/>
              <w:jc w:val="center"/>
              <w:rPr>
                <w:rFonts w:ascii="Times New Roman" w:hAnsi="Times New Roman"/>
              </w:rPr>
            </w:pPr>
          </w:p>
        </w:tc>
      </w:tr>
    </w:tbl>
    <w:p w:rsidR="00F31AD1" w:rsidRPr="00BC5D08" w:rsidRDefault="00F31AD1" w:rsidP="00F31AD1">
      <w:pPr>
        <w:suppressAutoHyphens w:val="0"/>
        <w:autoSpaceDE w:val="0"/>
        <w:autoSpaceDN w:val="0"/>
        <w:adjustRightInd w:val="0"/>
        <w:spacing w:line="276" w:lineRule="auto"/>
        <w:ind w:right="36" w:firstLine="708"/>
        <w:jc w:val="both"/>
        <w:rPr>
          <w:sz w:val="20"/>
          <w:szCs w:val="20"/>
        </w:rPr>
      </w:pPr>
      <w:r w:rsidRPr="00BC5D08">
        <w:rPr>
          <w:sz w:val="20"/>
          <w:szCs w:val="20"/>
        </w:rPr>
        <w:t>Примечание к таблице изложить в следующей редакции:</w:t>
      </w:r>
    </w:p>
    <w:p w:rsidR="00F31AD1" w:rsidRPr="00BC5D08" w:rsidRDefault="00F31AD1" w:rsidP="00F31AD1">
      <w:pPr>
        <w:pStyle w:val="ConsPlusNormal"/>
        <w:numPr>
          <w:ilvl w:val="0"/>
          <w:numId w:val="1"/>
        </w:numPr>
        <w:ind w:left="0" w:firstLine="540"/>
        <w:jc w:val="both"/>
        <w:rPr>
          <w:rFonts w:ascii="Times New Roman" w:hAnsi="Times New Roman"/>
        </w:rPr>
      </w:pPr>
      <w:r w:rsidRPr="00BC5D08">
        <w:rPr>
          <w:rFonts w:ascii="Times New Roman" w:hAnsi="Times New Roman"/>
        </w:rPr>
        <w:t>«&lt;1&gt; Минимальные оклады по профессиональной квалификационной группе должностей педагогических работников по должностям: «учитель», «преподаватель», «педагог» общеобразовательных организаций (включая общеобразовательные организации с наличием интерната, общеобразовательные организации, реализующие адаптированные основные общеобразовательные программы</w:t>
      </w:r>
      <w:r w:rsidRPr="00BC5D08">
        <w:rPr>
          <w:rFonts w:ascii="Times New Roman" w:hAnsi="Times New Roman"/>
          <w:lang w:eastAsia="ru-RU"/>
        </w:rPr>
        <w:t>городского округа город Выкса Нижегородской области.</w:t>
      </w:r>
    </w:p>
    <w:p w:rsidR="00F31AD1" w:rsidRPr="00BC5D08" w:rsidRDefault="00F31AD1" w:rsidP="00F31AD1">
      <w:pPr>
        <w:pStyle w:val="ConsPlusNormal"/>
        <w:ind w:firstLine="540"/>
        <w:jc w:val="both"/>
        <w:rPr>
          <w:rFonts w:ascii="Times New Roman" w:hAnsi="Times New Roman"/>
        </w:rPr>
      </w:pPr>
      <w:r w:rsidRPr="00BC5D08">
        <w:rPr>
          <w:rFonts w:ascii="Times New Roman" w:hAnsi="Times New Roman"/>
        </w:rPr>
        <w:t>&lt;1*&gt; Минимальные оклады по профессиональной квалификационной группе должностей педагогических работников (за исключением должностей: «учитель», «преподаватель», «педагог») муниципальных общеобразовательных организаций (включая общеобразовательные организации с наличием интерната, общеобразовательные организации, реализующие адаптированные основные общеобразовательные программы.</w:t>
      </w:r>
    </w:p>
    <w:p w:rsidR="00F31AD1" w:rsidRPr="00BC5D08" w:rsidRDefault="00F31AD1" w:rsidP="00F31AD1">
      <w:pPr>
        <w:suppressAutoHyphens w:val="0"/>
        <w:autoSpaceDE w:val="0"/>
        <w:autoSpaceDN w:val="0"/>
        <w:adjustRightInd w:val="0"/>
        <w:ind w:firstLine="540"/>
        <w:jc w:val="both"/>
        <w:rPr>
          <w:sz w:val="20"/>
          <w:szCs w:val="20"/>
          <w:lang w:eastAsia="ru-RU"/>
        </w:rPr>
      </w:pPr>
      <w:r w:rsidRPr="00BC5D08">
        <w:rPr>
          <w:sz w:val="20"/>
          <w:szCs w:val="20"/>
        </w:rPr>
        <w:tab/>
      </w:r>
      <w:r w:rsidRPr="00BC5D08">
        <w:rPr>
          <w:sz w:val="20"/>
          <w:szCs w:val="20"/>
          <w:lang w:eastAsia="ru-RU"/>
        </w:rPr>
        <w:t>&lt;2&gt; Муниципальные общеобразовательные организации, реализующие адаптированные основные общеобразовательные программы городского округа город Выкса Нижегородской области.</w:t>
      </w:r>
    </w:p>
    <w:p w:rsidR="00852C27" w:rsidRPr="00BC5D08" w:rsidRDefault="00852C27" w:rsidP="00852C27">
      <w:pPr>
        <w:numPr>
          <w:ilvl w:val="2"/>
          <w:numId w:val="1"/>
        </w:numPr>
        <w:tabs>
          <w:tab w:val="clear" w:pos="0"/>
          <w:tab w:val="num" w:pos="851"/>
        </w:tabs>
        <w:ind w:left="0" w:firstLine="709"/>
        <w:jc w:val="both"/>
        <w:rPr>
          <w:sz w:val="20"/>
          <w:szCs w:val="20"/>
        </w:rPr>
      </w:pPr>
      <w:r w:rsidRPr="00BC5D08">
        <w:rPr>
          <w:color w:val="000000"/>
          <w:sz w:val="20"/>
          <w:szCs w:val="20"/>
        </w:rPr>
        <w:t>1.4. Профессиональная квалификационная группа должностей руководителей структурных подразделений.</w:t>
      </w:r>
    </w:p>
    <w:p w:rsidR="00852C27" w:rsidRPr="00BC5D08" w:rsidRDefault="00852C27" w:rsidP="00852C27">
      <w:pPr>
        <w:numPr>
          <w:ilvl w:val="2"/>
          <w:numId w:val="1"/>
        </w:numPr>
        <w:tabs>
          <w:tab w:val="clear" w:pos="0"/>
          <w:tab w:val="num" w:pos="851"/>
        </w:tabs>
        <w:ind w:left="0" w:firstLine="709"/>
        <w:jc w:val="both"/>
        <w:rPr>
          <w:sz w:val="20"/>
          <w:szCs w:val="20"/>
        </w:rPr>
      </w:pPr>
    </w:p>
    <w:tbl>
      <w:tblPr>
        <w:tblW w:w="103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33"/>
        <w:gridCol w:w="2779"/>
        <w:gridCol w:w="3207"/>
      </w:tblGrid>
      <w:tr w:rsidR="00F31AD1" w:rsidRPr="00BC5D08" w:rsidTr="00177EE2">
        <w:trPr>
          <w:trHeight w:val="468"/>
        </w:trPr>
        <w:tc>
          <w:tcPr>
            <w:tcW w:w="4333" w:type="dxa"/>
          </w:tcPr>
          <w:p w:rsidR="00F31AD1" w:rsidRPr="00BC5D08" w:rsidRDefault="00F31AD1" w:rsidP="00D16219">
            <w:pPr>
              <w:pStyle w:val="ConsPlusNormal"/>
              <w:ind w:firstLine="0"/>
              <w:rPr>
                <w:rFonts w:ascii="Times New Roman" w:hAnsi="Times New Roman"/>
              </w:rPr>
            </w:pPr>
            <w:r w:rsidRPr="00BC5D08">
              <w:rPr>
                <w:rFonts w:ascii="Times New Roman" w:hAnsi="Times New Roman"/>
              </w:rPr>
              <w:t>Профессиональная квалификационная группа/квалификационный уровень</w:t>
            </w:r>
          </w:p>
        </w:tc>
        <w:tc>
          <w:tcPr>
            <w:tcW w:w="2779" w:type="dxa"/>
          </w:tcPr>
          <w:p w:rsidR="00F31AD1" w:rsidRPr="00BC5D08" w:rsidRDefault="00F31AD1" w:rsidP="00D16219">
            <w:pPr>
              <w:pStyle w:val="ConsPlusNormal"/>
              <w:ind w:firstLine="0"/>
              <w:rPr>
                <w:rFonts w:ascii="Times New Roman" w:hAnsi="Times New Roman"/>
              </w:rPr>
            </w:pPr>
            <w:r w:rsidRPr="00BC5D08">
              <w:rPr>
                <w:rFonts w:ascii="Times New Roman" w:hAnsi="Times New Roman"/>
              </w:rPr>
              <w:t>Повышающий коэффициент по должности</w:t>
            </w:r>
          </w:p>
        </w:tc>
        <w:tc>
          <w:tcPr>
            <w:tcW w:w="3207" w:type="dxa"/>
          </w:tcPr>
          <w:p w:rsidR="00F31AD1" w:rsidRPr="00BC5D08" w:rsidRDefault="00F31AD1" w:rsidP="00D16219">
            <w:pPr>
              <w:pStyle w:val="ConsPlusNormal"/>
              <w:ind w:firstLine="0"/>
              <w:rPr>
                <w:rFonts w:ascii="Times New Roman" w:hAnsi="Times New Roman"/>
              </w:rPr>
            </w:pPr>
            <w:r w:rsidRPr="00BC5D08">
              <w:rPr>
                <w:rFonts w:ascii="Times New Roman" w:hAnsi="Times New Roman"/>
              </w:rPr>
              <w:t>Минимальный оклад, руб.</w:t>
            </w:r>
          </w:p>
        </w:tc>
      </w:tr>
      <w:tr w:rsidR="00F31AD1" w:rsidRPr="00BC5D08" w:rsidTr="00177EE2">
        <w:trPr>
          <w:trHeight w:val="227"/>
        </w:trPr>
        <w:tc>
          <w:tcPr>
            <w:tcW w:w="4333" w:type="dxa"/>
          </w:tcPr>
          <w:p w:rsidR="00F31AD1" w:rsidRPr="00BC5D08" w:rsidRDefault="00E434BD" w:rsidP="00D16219">
            <w:pPr>
              <w:pStyle w:val="ConsPlusNormal"/>
              <w:ind w:firstLine="0"/>
              <w:rPr>
                <w:rFonts w:ascii="Times New Roman" w:hAnsi="Times New Roman"/>
              </w:rPr>
            </w:pPr>
            <w:hyperlink r:id="rId26" w:history="1">
              <w:r w:rsidR="00F31AD1" w:rsidRPr="00BC5D08">
                <w:rPr>
                  <w:rFonts w:ascii="Times New Roman" w:hAnsi="Times New Roman"/>
                </w:rPr>
                <w:t>1 квалификационный уровень</w:t>
              </w:r>
            </w:hyperlink>
          </w:p>
        </w:tc>
        <w:tc>
          <w:tcPr>
            <w:tcW w:w="2779" w:type="dxa"/>
          </w:tcPr>
          <w:p w:rsidR="00F31AD1" w:rsidRPr="00BC5D08" w:rsidRDefault="00F31AD1" w:rsidP="00D16219">
            <w:pPr>
              <w:pStyle w:val="ConsPlusNormal"/>
              <w:rPr>
                <w:rFonts w:ascii="Times New Roman" w:hAnsi="Times New Roman"/>
              </w:rPr>
            </w:pPr>
            <w:r w:rsidRPr="00BC5D08">
              <w:rPr>
                <w:rFonts w:ascii="Times New Roman" w:hAnsi="Times New Roman"/>
              </w:rPr>
              <w:t>1,0</w:t>
            </w:r>
          </w:p>
        </w:tc>
        <w:tc>
          <w:tcPr>
            <w:tcW w:w="3207" w:type="dxa"/>
          </w:tcPr>
          <w:p w:rsidR="00F31AD1" w:rsidRPr="00BC5D08" w:rsidRDefault="00F31AD1" w:rsidP="00D16219">
            <w:pPr>
              <w:pStyle w:val="ConsPlusNormal"/>
              <w:rPr>
                <w:rFonts w:ascii="Times New Roman" w:hAnsi="Times New Roman"/>
              </w:rPr>
            </w:pPr>
            <w:r w:rsidRPr="00BC5D08">
              <w:rPr>
                <w:rFonts w:ascii="Times New Roman" w:hAnsi="Times New Roman"/>
              </w:rPr>
              <w:t>6087</w:t>
            </w:r>
          </w:p>
        </w:tc>
      </w:tr>
      <w:tr w:rsidR="00F31AD1" w:rsidRPr="00BC5D08" w:rsidTr="00177EE2">
        <w:trPr>
          <w:trHeight w:val="242"/>
        </w:trPr>
        <w:tc>
          <w:tcPr>
            <w:tcW w:w="4333" w:type="dxa"/>
          </w:tcPr>
          <w:p w:rsidR="00F31AD1" w:rsidRPr="00BC5D08" w:rsidRDefault="00E434BD" w:rsidP="00D16219">
            <w:pPr>
              <w:pStyle w:val="ConsPlusNormal"/>
              <w:ind w:firstLine="0"/>
              <w:rPr>
                <w:rFonts w:ascii="Times New Roman" w:hAnsi="Times New Roman"/>
              </w:rPr>
            </w:pPr>
            <w:hyperlink r:id="rId27" w:history="1">
              <w:r w:rsidR="00F31AD1" w:rsidRPr="00BC5D08">
                <w:rPr>
                  <w:rFonts w:ascii="Times New Roman" w:hAnsi="Times New Roman"/>
                </w:rPr>
                <w:t>2 квалификационный уровень</w:t>
              </w:r>
            </w:hyperlink>
          </w:p>
        </w:tc>
        <w:tc>
          <w:tcPr>
            <w:tcW w:w="2779" w:type="dxa"/>
          </w:tcPr>
          <w:p w:rsidR="00F31AD1" w:rsidRPr="00BC5D08" w:rsidRDefault="00F31AD1" w:rsidP="00D16219">
            <w:pPr>
              <w:pStyle w:val="ConsPlusNormal"/>
              <w:rPr>
                <w:rFonts w:ascii="Times New Roman" w:hAnsi="Times New Roman"/>
              </w:rPr>
            </w:pPr>
            <w:r w:rsidRPr="00BC5D08">
              <w:rPr>
                <w:rFonts w:ascii="Times New Roman" w:hAnsi="Times New Roman"/>
              </w:rPr>
              <w:t>1,04</w:t>
            </w:r>
          </w:p>
        </w:tc>
        <w:tc>
          <w:tcPr>
            <w:tcW w:w="3207" w:type="dxa"/>
          </w:tcPr>
          <w:p w:rsidR="00F31AD1" w:rsidRPr="00BC5D08" w:rsidRDefault="00F31AD1" w:rsidP="00D16219">
            <w:pPr>
              <w:pStyle w:val="ConsPlusNormal"/>
              <w:rPr>
                <w:rFonts w:ascii="Times New Roman" w:hAnsi="Times New Roman"/>
              </w:rPr>
            </w:pPr>
            <w:r w:rsidRPr="00BC5D08">
              <w:rPr>
                <w:rFonts w:ascii="Times New Roman" w:hAnsi="Times New Roman"/>
              </w:rPr>
              <w:t>6341</w:t>
            </w:r>
          </w:p>
        </w:tc>
      </w:tr>
      <w:tr w:rsidR="00F31AD1" w:rsidRPr="00BC5D08" w:rsidTr="00177EE2">
        <w:trPr>
          <w:trHeight w:val="227"/>
        </w:trPr>
        <w:tc>
          <w:tcPr>
            <w:tcW w:w="4333" w:type="dxa"/>
          </w:tcPr>
          <w:p w:rsidR="00F31AD1" w:rsidRPr="00BC5D08" w:rsidRDefault="00E434BD" w:rsidP="00D16219">
            <w:pPr>
              <w:pStyle w:val="ConsPlusNormal"/>
              <w:ind w:firstLine="0"/>
              <w:rPr>
                <w:rFonts w:ascii="Times New Roman" w:hAnsi="Times New Roman"/>
              </w:rPr>
            </w:pPr>
            <w:hyperlink r:id="rId28" w:history="1">
              <w:r w:rsidR="00F31AD1" w:rsidRPr="00BC5D08">
                <w:rPr>
                  <w:rFonts w:ascii="Times New Roman" w:hAnsi="Times New Roman"/>
                </w:rPr>
                <w:t>3 квалификационный уровень</w:t>
              </w:r>
            </w:hyperlink>
          </w:p>
        </w:tc>
        <w:tc>
          <w:tcPr>
            <w:tcW w:w="2779" w:type="dxa"/>
          </w:tcPr>
          <w:p w:rsidR="00F31AD1" w:rsidRPr="00BC5D08" w:rsidRDefault="00F31AD1" w:rsidP="00D16219">
            <w:pPr>
              <w:pStyle w:val="ConsPlusNormal"/>
              <w:rPr>
                <w:rFonts w:ascii="Times New Roman" w:hAnsi="Times New Roman"/>
              </w:rPr>
            </w:pPr>
            <w:r w:rsidRPr="00BC5D08">
              <w:rPr>
                <w:rFonts w:ascii="Times New Roman" w:hAnsi="Times New Roman"/>
              </w:rPr>
              <w:t>1,09</w:t>
            </w:r>
          </w:p>
        </w:tc>
        <w:tc>
          <w:tcPr>
            <w:tcW w:w="3207" w:type="dxa"/>
          </w:tcPr>
          <w:p w:rsidR="00F31AD1" w:rsidRPr="00BC5D08" w:rsidRDefault="00F31AD1" w:rsidP="00D16219">
            <w:pPr>
              <w:pStyle w:val="ConsPlusNormal"/>
              <w:rPr>
                <w:rFonts w:ascii="Times New Roman" w:hAnsi="Times New Roman"/>
              </w:rPr>
            </w:pPr>
            <w:r w:rsidRPr="00BC5D08">
              <w:rPr>
                <w:rFonts w:ascii="Times New Roman" w:hAnsi="Times New Roman"/>
              </w:rPr>
              <w:t>6595</w:t>
            </w:r>
          </w:p>
        </w:tc>
      </w:tr>
    </w:tbl>
    <w:p w:rsidR="00F31AD1" w:rsidRPr="00BC5D08" w:rsidRDefault="00F31AD1" w:rsidP="00F31AD1">
      <w:pPr>
        <w:tabs>
          <w:tab w:val="left" w:pos="6663"/>
        </w:tabs>
        <w:ind w:firstLine="709"/>
        <w:jc w:val="both"/>
        <w:rPr>
          <w:color w:val="000000"/>
          <w:sz w:val="20"/>
          <w:szCs w:val="20"/>
        </w:rPr>
      </w:pPr>
      <w:r w:rsidRPr="00BC5D08">
        <w:rPr>
          <w:color w:val="000000"/>
          <w:sz w:val="20"/>
          <w:szCs w:val="20"/>
        </w:rPr>
        <w:t>1.5. Положением об оплате труда работников организации, осуществляющей образовательную деятельность, предусматриваются коэффициенты, повышающие минимальный оклад по ПКГ и формирующие должностной оклад.</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1.6. По должностям работников, относящихся к ПКГ должностей педагогических работников (пункт 1.4 настоящего приложения), должностей руководителей структурных подразделений (пункт 1.5 настоящего приложения), предусматриваются повышающие коэффициенты к минимальным окладам по ПКГ:</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за уровень профессионального образования и ученую степень:</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бакалавр</w:t>
      </w:r>
      <w:r w:rsidRPr="00BC5D08">
        <w:rPr>
          <w:color w:val="000000"/>
          <w:sz w:val="20"/>
          <w:szCs w:val="20"/>
        </w:rPr>
        <w:tab/>
        <w:t>1,1</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специалист</w:t>
      </w:r>
      <w:r w:rsidRPr="00BC5D08">
        <w:rPr>
          <w:color w:val="000000"/>
          <w:sz w:val="20"/>
          <w:szCs w:val="20"/>
        </w:rPr>
        <w:tab/>
        <w:t>1,1</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lastRenderedPageBreak/>
        <w:t>магистр</w:t>
      </w:r>
      <w:r w:rsidRPr="00BC5D08">
        <w:rPr>
          <w:color w:val="000000"/>
          <w:sz w:val="20"/>
          <w:szCs w:val="20"/>
        </w:rPr>
        <w:tab/>
        <w:t>1,1</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кандидат наук</w:t>
      </w:r>
      <w:r w:rsidRPr="00BC5D08">
        <w:rPr>
          <w:color w:val="000000"/>
          <w:sz w:val="20"/>
          <w:szCs w:val="20"/>
        </w:rPr>
        <w:tab/>
        <w:t>1,2</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доктор наук</w:t>
      </w:r>
      <w:r w:rsidRPr="00BC5D08">
        <w:rPr>
          <w:color w:val="000000"/>
          <w:sz w:val="20"/>
          <w:szCs w:val="20"/>
        </w:rPr>
        <w:tab/>
        <w:t>1,3</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за квалификационную категорию:</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высшая квалификационная категория</w:t>
      </w:r>
      <w:r w:rsidRPr="00BC5D08">
        <w:rPr>
          <w:color w:val="000000"/>
          <w:sz w:val="20"/>
          <w:szCs w:val="20"/>
        </w:rPr>
        <w:tab/>
        <w:t>1,3</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первая квалификационная категория</w:t>
      </w:r>
      <w:r w:rsidRPr="00BC5D08">
        <w:rPr>
          <w:color w:val="000000"/>
          <w:sz w:val="20"/>
          <w:szCs w:val="20"/>
        </w:rPr>
        <w:tab/>
        <w:t>1,2</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вторая квалификационная категория</w:t>
      </w:r>
      <w:r w:rsidRPr="00BC5D08">
        <w:rPr>
          <w:color w:val="000000"/>
          <w:sz w:val="20"/>
          <w:szCs w:val="20"/>
        </w:rPr>
        <w:tab/>
        <w:t>1,1</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Повышающий коэффициент за наличие квалификационной категории сохраняется на срок до одного года по истечении срока ее действия, если до истечения указанного срока остался один год и менее: в случаях длительной нетрудоспособности работника в течение аттестационного периода, по возвращении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квалификационной категории, при приеме на работу после увольнения в связи с ликвидацией образовательной организации, а также тем работникам, которым до достижения возраста, дающего право на страховую пенсию по старости, остался один год и менее.</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1.7. Должностной оклад (ставка заработной платы) по должностям работников, относящихся к ПКГ должностей педагогических работников, формируется путем произведения минимального оклада по профессиональной квалификационной группе (ПКГ) с учетом учебной нагрузки и повышающих коэффициентов в зависимости от уровня образования, квалификационной категории, присвоенной по результатам аттестации.</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Педагогическим работникам организаций, осуществляющих образовательную деятельность на территории Нижегородской области, кроме государственных образовательных организаций высшего образования и государственных образовательных организаций дополнительного профессионального образования Нижегородской области должностной оклад (ставка заработной платы)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Сформированный должностной оклад (ставка заработной платы) учитывается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1.8. Положением об оплате труда для работников организаций предусматриваются повышающие коэффициенты, образующие надбавки к должностным окладам работников за выслугу лет:</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при выслуге лет от 3 до 5 лет</w:t>
      </w:r>
      <w:r w:rsidRPr="00BC5D08">
        <w:rPr>
          <w:color w:val="000000"/>
          <w:sz w:val="20"/>
          <w:szCs w:val="20"/>
        </w:rPr>
        <w:tab/>
        <w:t>- до 0,05</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при выслуге лет от 5 до 10 лет</w:t>
      </w:r>
      <w:r w:rsidRPr="00BC5D08">
        <w:rPr>
          <w:color w:val="000000"/>
          <w:sz w:val="20"/>
          <w:szCs w:val="20"/>
        </w:rPr>
        <w:tab/>
        <w:t>- до 0,1</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при выслуге более 10 лет</w:t>
      </w:r>
      <w:r w:rsidRPr="00BC5D08">
        <w:rPr>
          <w:color w:val="000000"/>
          <w:sz w:val="20"/>
          <w:szCs w:val="20"/>
        </w:rPr>
        <w:tab/>
        <w:t>- до 0,15</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Надбавка за выслугу лет устанавливается работникам организации в зависимости от общего педагогического стажа работы по должностям работников, относящихся к ПКГ должностей педагогических работников (пункт 1.4 настоящего приложения), должностей руководителей структурных подразделений (пункт 1.5 настоящего приложения), и общего стажа работы по должностям работников учебно-вспомогательного персонала (пункты 1.2 и 1.3 настоящего приложения) и рассчитывается, исходя из минимального оклада по ПКГ, для должностей педагогических работников от минимального оклада по ПКГ с учетом учебной нагрузки. 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в Приложении 5 к Положению.</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1.9. Педагогическим работникам образовательных организаций,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 а также работникам образовательных организаций, имеющим почетные звания «Заслуженный работник физической культуры», «Заслуженный работник культуры» 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Педагогическим работникам образовательных организаций, награжденным нагрудным знаком «Почетный работник образования», «Отличник народного просвещения» предусматривается персональная повышающая надбавка в размере 5% от должностного оклада в соответствии с п. 5.16 Соглашения между Выксунской районной организацией Нижегородской областной организации профессионального союза работников народного образования и науки РФ, управлением образования и администрацией городского округа город Выкса.</w:t>
      </w:r>
    </w:p>
    <w:p w:rsidR="00F31AD1" w:rsidRPr="00BC5D08" w:rsidRDefault="00F31AD1" w:rsidP="00F31AD1">
      <w:pPr>
        <w:tabs>
          <w:tab w:val="left" w:pos="6663"/>
        </w:tabs>
        <w:ind w:firstLine="709"/>
        <w:jc w:val="both"/>
        <w:rPr>
          <w:color w:val="000000"/>
          <w:sz w:val="20"/>
          <w:szCs w:val="20"/>
        </w:rPr>
      </w:pPr>
      <w:r w:rsidRPr="00BC5D08">
        <w:rPr>
          <w:color w:val="000000"/>
          <w:sz w:val="20"/>
          <w:szCs w:val="20"/>
        </w:rPr>
        <w:t>Применение персональной повышающей надбавки за почетное звание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F31AD1" w:rsidRPr="00BC5D08" w:rsidRDefault="00F31AD1" w:rsidP="00F31AD1">
      <w:pPr>
        <w:tabs>
          <w:tab w:val="left" w:pos="6663"/>
        </w:tabs>
        <w:ind w:firstLine="709"/>
        <w:jc w:val="both"/>
        <w:rPr>
          <w:sz w:val="20"/>
          <w:szCs w:val="20"/>
        </w:rPr>
      </w:pPr>
      <w:r w:rsidRPr="00BC5D08">
        <w:rPr>
          <w:sz w:val="20"/>
          <w:szCs w:val="20"/>
        </w:rPr>
        <w:lastRenderedPageBreak/>
        <w:t xml:space="preserve">1.10. Положением об оплате труда для работников, осуществляющих профессиональную деятельность по </w:t>
      </w:r>
      <w:hyperlink r:id="rId29" w:history="1">
        <w:r w:rsidRPr="00BC5D08">
          <w:rPr>
            <w:sz w:val="20"/>
            <w:szCs w:val="20"/>
          </w:rPr>
          <w:t>ПКГ</w:t>
        </w:r>
      </w:hyperlink>
      <w:r w:rsidRPr="00BC5D08">
        <w:rPr>
          <w:sz w:val="20"/>
          <w:szCs w:val="20"/>
        </w:rPr>
        <w:t xml:space="preserve"> должностей работников образования, устанавливаются персональные повышающие коэффициенты:</w:t>
      </w:r>
    </w:p>
    <w:p w:rsidR="00F31AD1" w:rsidRPr="00BC5D08" w:rsidRDefault="00F31AD1" w:rsidP="00F31AD1">
      <w:pPr>
        <w:tabs>
          <w:tab w:val="left" w:pos="6663"/>
        </w:tabs>
        <w:ind w:firstLine="709"/>
        <w:jc w:val="both"/>
        <w:rPr>
          <w:sz w:val="20"/>
          <w:szCs w:val="20"/>
        </w:rPr>
      </w:pPr>
      <w:r w:rsidRPr="00BC5D08">
        <w:rPr>
          <w:sz w:val="20"/>
          <w:szCs w:val="20"/>
        </w:rPr>
        <w:t>- за высокое профессиональное мастерство;</w:t>
      </w:r>
    </w:p>
    <w:p w:rsidR="00F31AD1" w:rsidRPr="00BC5D08" w:rsidRDefault="00F31AD1" w:rsidP="00F31AD1">
      <w:pPr>
        <w:tabs>
          <w:tab w:val="left" w:pos="6663"/>
        </w:tabs>
        <w:ind w:firstLine="709"/>
        <w:jc w:val="both"/>
        <w:rPr>
          <w:sz w:val="20"/>
          <w:szCs w:val="20"/>
        </w:rPr>
      </w:pPr>
      <w:r w:rsidRPr="00BC5D08">
        <w:rPr>
          <w:sz w:val="20"/>
          <w:szCs w:val="20"/>
        </w:rPr>
        <w:t>- за сложность и напряженность труда;</w:t>
      </w:r>
    </w:p>
    <w:p w:rsidR="00F31AD1" w:rsidRPr="00BC5D08" w:rsidRDefault="00F31AD1" w:rsidP="00F31AD1">
      <w:pPr>
        <w:tabs>
          <w:tab w:val="left" w:pos="6663"/>
        </w:tabs>
        <w:ind w:firstLine="709"/>
        <w:jc w:val="both"/>
        <w:rPr>
          <w:sz w:val="20"/>
          <w:szCs w:val="20"/>
        </w:rPr>
      </w:pPr>
      <w:r w:rsidRPr="00BC5D08">
        <w:rPr>
          <w:sz w:val="20"/>
          <w:szCs w:val="20"/>
        </w:rPr>
        <w:t>- за высокую степень самостоятельности и ответственности.</w:t>
      </w:r>
    </w:p>
    <w:p w:rsidR="00F31AD1" w:rsidRPr="00BC5D08" w:rsidRDefault="00F31AD1" w:rsidP="00F31AD1">
      <w:pPr>
        <w:pStyle w:val="ConsPlusNormal"/>
        <w:ind w:firstLine="709"/>
        <w:jc w:val="both"/>
        <w:rPr>
          <w:rFonts w:ascii="Times New Roman" w:hAnsi="Times New Roman"/>
        </w:rPr>
      </w:pPr>
      <w:r w:rsidRPr="00BC5D08">
        <w:rPr>
          <w:rFonts w:ascii="Times New Roman" w:hAnsi="Times New Roman"/>
        </w:rPr>
        <w:t>Решение об установлении персонального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F31AD1" w:rsidRPr="00BC5D08" w:rsidRDefault="00F31AD1" w:rsidP="00F31AD1">
      <w:pPr>
        <w:ind w:firstLine="709"/>
        <w:jc w:val="both"/>
        <w:rPr>
          <w:sz w:val="20"/>
          <w:szCs w:val="20"/>
        </w:rPr>
      </w:pPr>
      <w:r w:rsidRPr="00BC5D08">
        <w:rPr>
          <w:b/>
          <w:sz w:val="20"/>
          <w:szCs w:val="20"/>
        </w:rPr>
        <w:t>Повышающий коэффициент за высокое профессиональное мастерство</w:t>
      </w:r>
      <w:r w:rsidRPr="00BC5D08">
        <w:rPr>
          <w:sz w:val="20"/>
          <w:szCs w:val="20"/>
        </w:rPr>
        <w:t xml:space="preserve"> устанавливается педагогическим работникам, добившимся высоких результатов в уровне образовательных достижений обучающихся (олимпиады, конкурсы, итоги государственной аттестации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
    <w:p w:rsidR="00D76303" w:rsidRPr="00BC5D08" w:rsidRDefault="00F31AD1" w:rsidP="00F31AD1">
      <w:pPr>
        <w:ind w:firstLine="709"/>
        <w:jc w:val="both"/>
        <w:rPr>
          <w:sz w:val="20"/>
          <w:szCs w:val="20"/>
        </w:rPr>
      </w:pPr>
      <w:r w:rsidRPr="00BC5D08">
        <w:rPr>
          <w:b/>
          <w:sz w:val="20"/>
          <w:szCs w:val="20"/>
        </w:rPr>
        <w:t>Повышающий коэффициент за сложность и напряженность труда</w:t>
      </w:r>
      <w:r w:rsidRPr="00BC5D08">
        <w:rPr>
          <w:sz w:val="20"/>
          <w:szCs w:val="20"/>
        </w:rPr>
        <w:t xml:space="preserve"> педагогических работников может устанавливаться с учетом следующих обстоятельств: </w:t>
      </w:r>
    </w:p>
    <w:p w:rsidR="000B7FE5" w:rsidRPr="00BC5D08" w:rsidRDefault="000B7FE5" w:rsidP="00D76303">
      <w:pPr>
        <w:jc w:val="both"/>
        <w:rPr>
          <w:sz w:val="20"/>
          <w:szCs w:val="20"/>
        </w:rPr>
      </w:pPr>
      <w:r w:rsidRPr="00BC5D08">
        <w:rPr>
          <w:sz w:val="20"/>
          <w:szCs w:val="20"/>
        </w:rPr>
        <w:t>-</w:t>
      </w:r>
      <w:r w:rsidR="00F31AD1" w:rsidRPr="00BC5D08">
        <w:rPr>
          <w:sz w:val="20"/>
          <w:szCs w:val="20"/>
        </w:rPr>
        <w:t xml:space="preserve">дополнительной нагрузки педагога, обусловленной большой информативностью предмета, наличием большого количества источников (например, литература, история, география); </w:t>
      </w:r>
    </w:p>
    <w:p w:rsidR="000B7FE5" w:rsidRPr="00BC5D08" w:rsidRDefault="000B7FE5" w:rsidP="00D76303">
      <w:pPr>
        <w:jc w:val="both"/>
        <w:rPr>
          <w:sz w:val="20"/>
          <w:szCs w:val="20"/>
        </w:rPr>
      </w:pPr>
      <w:r w:rsidRPr="00BC5D08">
        <w:rPr>
          <w:sz w:val="20"/>
          <w:szCs w:val="20"/>
        </w:rPr>
        <w:t>-</w:t>
      </w:r>
      <w:r w:rsidR="00F31AD1" w:rsidRPr="00BC5D08">
        <w:rPr>
          <w:sz w:val="20"/>
          <w:szCs w:val="20"/>
        </w:rPr>
        <w:t xml:space="preserve">необходимостью подготовки лабораторного и демонстрационного оборудования; неблагоприятными условиями для здоровья педагога (например, химия, физика); </w:t>
      </w:r>
    </w:p>
    <w:p w:rsidR="000B7FE5" w:rsidRPr="00BC5D08" w:rsidRDefault="000B7FE5" w:rsidP="00D76303">
      <w:pPr>
        <w:jc w:val="both"/>
        <w:rPr>
          <w:sz w:val="20"/>
          <w:szCs w:val="20"/>
        </w:rPr>
      </w:pPr>
      <w:r w:rsidRPr="00BC5D08">
        <w:rPr>
          <w:sz w:val="20"/>
          <w:szCs w:val="20"/>
        </w:rPr>
        <w:t>-</w:t>
      </w:r>
      <w:r w:rsidR="00F31AD1" w:rsidRPr="00BC5D08">
        <w:rPr>
          <w:sz w:val="20"/>
          <w:szCs w:val="20"/>
        </w:rPr>
        <w:t xml:space="preserve">статусом учебных предметов в отношении итоговой аттестации обучающихся (обязательности и необязательности); </w:t>
      </w:r>
    </w:p>
    <w:p w:rsidR="000B7FE5" w:rsidRPr="00BC5D08" w:rsidRDefault="000B7FE5" w:rsidP="00B06EF4">
      <w:pPr>
        <w:jc w:val="both"/>
        <w:rPr>
          <w:sz w:val="20"/>
          <w:szCs w:val="20"/>
        </w:rPr>
      </w:pPr>
      <w:r w:rsidRPr="00BC5D08">
        <w:rPr>
          <w:sz w:val="20"/>
          <w:szCs w:val="20"/>
        </w:rPr>
        <w:t>-</w:t>
      </w:r>
      <w:r w:rsidR="00F31AD1" w:rsidRPr="00BC5D08">
        <w:rPr>
          <w:sz w:val="20"/>
          <w:szCs w:val="20"/>
        </w:rPr>
        <w:t>спецификой образовательной программы учреждения и учетом вклада педагога в ее реализацию.</w:t>
      </w:r>
    </w:p>
    <w:p w:rsidR="00F31AD1" w:rsidRPr="00BC5D08" w:rsidRDefault="00F31AD1" w:rsidP="00D76303">
      <w:pPr>
        <w:jc w:val="both"/>
        <w:rPr>
          <w:sz w:val="20"/>
          <w:szCs w:val="20"/>
        </w:rPr>
      </w:pPr>
    </w:p>
    <w:p w:rsidR="00F31AD1" w:rsidRPr="00BC5D08" w:rsidRDefault="00F31AD1" w:rsidP="00F31AD1">
      <w:pPr>
        <w:ind w:firstLine="709"/>
        <w:jc w:val="both"/>
        <w:rPr>
          <w:sz w:val="20"/>
          <w:szCs w:val="20"/>
        </w:rPr>
      </w:pPr>
      <w:r w:rsidRPr="00BC5D08">
        <w:rPr>
          <w:b/>
          <w:sz w:val="20"/>
          <w:szCs w:val="20"/>
        </w:rPr>
        <w:t>Повышающий коэффициент за высокую степень самостоятельности и ответственности</w:t>
      </w:r>
      <w:r w:rsidRPr="00BC5D08">
        <w:rPr>
          <w:sz w:val="20"/>
          <w:szCs w:val="20"/>
        </w:rPr>
        <w:t xml:space="preserve"> устанавливается за разработку и реализацию авторских программ; программ профильного обучения; за работу в организациях повышенного уровня (общеобразовательные организации со специальными наименованиями «гимназия»).</w:t>
      </w:r>
    </w:p>
    <w:p w:rsidR="00BC5D08" w:rsidRPr="00BC5D08" w:rsidRDefault="00BC5D08" w:rsidP="00BC5D08">
      <w:pPr>
        <w:rPr>
          <w:sz w:val="20"/>
          <w:szCs w:val="20"/>
          <w:lang w:eastAsia="en-US"/>
        </w:rPr>
      </w:pPr>
      <w:r w:rsidRPr="00BC5D08">
        <w:rPr>
          <w:sz w:val="20"/>
          <w:szCs w:val="20"/>
          <w:lang w:eastAsia="en-US"/>
        </w:rPr>
        <w:t xml:space="preserve">Решение о введении соответствующих норм принимается учреждением с учетом обеспечения указанных выплат финансовыми средствами.    </w:t>
      </w:r>
    </w:p>
    <w:p w:rsidR="00BC5D08" w:rsidRPr="00BC5D08" w:rsidRDefault="00BC5D08" w:rsidP="00F31AD1">
      <w:pPr>
        <w:ind w:firstLine="709"/>
        <w:jc w:val="both"/>
        <w:rPr>
          <w:sz w:val="20"/>
          <w:szCs w:val="20"/>
        </w:rPr>
      </w:pPr>
    </w:p>
    <w:p w:rsidR="00852C27" w:rsidRPr="00BC5D08" w:rsidRDefault="00852C27" w:rsidP="00852C27">
      <w:pPr>
        <w:pStyle w:val="ConsPlusNormal"/>
        <w:ind w:firstLine="709"/>
        <w:jc w:val="both"/>
        <w:rPr>
          <w:rFonts w:ascii="Times New Roman" w:hAnsi="Times New Roman"/>
        </w:rPr>
      </w:pPr>
      <w:r w:rsidRPr="00BC5D08">
        <w:rPr>
          <w:rFonts w:ascii="Times New Roman" w:hAnsi="Times New Roman"/>
        </w:rPr>
        <w:t>2. Порядок формирования должностных окладов работников организаций, осуществляющих профессиональную деятельность по ПКГ общеотраслевых должностей руководителей, специалистов и служащих.</w:t>
      </w:r>
    </w:p>
    <w:p w:rsidR="004170BB" w:rsidRPr="00BC5D08" w:rsidRDefault="004170BB" w:rsidP="004170BB">
      <w:pPr>
        <w:jc w:val="both"/>
        <w:rPr>
          <w:color w:val="000000"/>
          <w:sz w:val="20"/>
          <w:szCs w:val="20"/>
        </w:rPr>
      </w:pPr>
    </w:p>
    <w:p w:rsidR="00D76303" w:rsidRPr="00BC5D08" w:rsidRDefault="00F31AD1" w:rsidP="00F31AD1">
      <w:pPr>
        <w:tabs>
          <w:tab w:val="left" w:pos="6663"/>
        </w:tabs>
        <w:ind w:firstLine="709"/>
        <w:jc w:val="both"/>
        <w:rPr>
          <w:sz w:val="20"/>
          <w:szCs w:val="20"/>
        </w:rPr>
      </w:pPr>
      <w:r w:rsidRPr="00BC5D08">
        <w:rPr>
          <w:sz w:val="20"/>
          <w:szCs w:val="20"/>
        </w:rPr>
        <w:t>2.1. Должностной оклад работника формируется на основании минимального оклада по ПКГ и персональных повышающих коэффициентов.</w:t>
      </w:r>
    </w:p>
    <w:p w:rsidR="00D76303" w:rsidRPr="00BC5D08" w:rsidRDefault="00D76303" w:rsidP="00D76303">
      <w:pPr>
        <w:tabs>
          <w:tab w:val="left" w:pos="6663"/>
        </w:tabs>
        <w:ind w:firstLine="709"/>
        <w:jc w:val="both"/>
        <w:rPr>
          <w:sz w:val="20"/>
          <w:szCs w:val="20"/>
        </w:rPr>
      </w:pPr>
      <w:r w:rsidRPr="00BC5D08">
        <w:rPr>
          <w:sz w:val="20"/>
          <w:szCs w:val="20"/>
        </w:rPr>
        <w:t xml:space="preserve">2.2. Профессиональная квалификационная </w:t>
      </w:r>
      <w:hyperlink r:id="rId30" w:history="1">
        <w:r w:rsidRPr="00BC5D08">
          <w:rPr>
            <w:sz w:val="20"/>
            <w:szCs w:val="20"/>
          </w:rPr>
          <w:t>группа</w:t>
        </w:r>
      </w:hyperlink>
      <w:r w:rsidRPr="00BC5D08">
        <w:rPr>
          <w:sz w:val="20"/>
          <w:szCs w:val="20"/>
        </w:rPr>
        <w:t xml:space="preserve"> «Общеотраслевые должности служащих первого уровня».</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9"/>
        <w:gridCol w:w="2196"/>
        <w:gridCol w:w="2194"/>
      </w:tblGrid>
      <w:tr w:rsidR="00D76303" w:rsidRPr="00BC5D08" w:rsidTr="00177EE2">
        <w:trPr>
          <w:trHeight w:val="678"/>
        </w:trPr>
        <w:tc>
          <w:tcPr>
            <w:tcW w:w="5099"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Профессиональная квалификационная группа/квалификационный уровень</w:t>
            </w:r>
          </w:p>
        </w:tc>
        <w:tc>
          <w:tcPr>
            <w:tcW w:w="2196"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Повышающий коэффициент по должности</w:t>
            </w:r>
          </w:p>
        </w:tc>
        <w:tc>
          <w:tcPr>
            <w:tcW w:w="2194"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Минимальный оклад, руб.</w:t>
            </w:r>
          </w:p>
        </w:tc>
      </w:tr>
      <w:tr w:rsidR="00D76303" w:rsidRPr="00BC5D08" w:rsidTr="00177EE2">
        <w:trPr>
          <w:trHeight w:val="236"/>
        </w:trPr>
        <w:tc>
          <w:tcPr>
            <w:tcW w:w="5099" w:type="dxa"/>
          </w:tcPr>
          <w:p w:rsidR="00D76303" w:rsidRPr="00BC5D08" w:rsidRDefault="00E434BD" w:rsidP="00D16219">
            <w:pPr>
              <w:pStyle w:val="ConsPlusNormal"/>
              <w:ind w:firstLine="0"/>
              <w:jc w:val="both"/>
              <w:rPr>
                <w:rFonts w:ascii="Times New Roman" w:hAnsi="Times New Roman"/>
              </w:rPr>
            </w:pPr>
            <w:hyperlink r:id="rId31" w:history="1">
              <w:r w:rsidR="00D76303" w:rsidRPr="00BC5D08">
                <w:rPr>
                  <w:rFonts w:ascii="Times New Roman" w:hAnsi="Times New Roman"/>
                </w:rPr>
                <w:t>1 квалификационный уровень</w:t>
              </w:r>
            </w:hyperlink>
          </w:p>
        </w:tc>
        <w:tc>
          <w:tcPr>
            <w:tcW w:w="2196" w:type="dxa"/>
          </w:tcPr>
          <w:p w:rsidR="00D76303" w:rsidRPr="00BC5D08" w:rsidRDefault="00D76303" w:rsidP="00D16219">
            <w:pPr>
              <w:pStyle w:val="ConsPlusNormal"/>
              <w:rPr>
                <w:rFonts w:ascii="Times New Roman" w:hAnsi="Times New Roman"/>
              </w:rPr>
            </w:pPr>
            <w:r w:rsidRPr="00BC5D08">
              <w:rPr>
                <w:rFonts w:ascii="Times New Roman" w:hAnsi="Times New Roman"/>
              </w:rPr>
              <w:t>1,0</w:t>
            </w:r>
          </w:p>
        </w:tc>
        <w:tc>
          <w:tcPr>
            <w:tcW w:w="2194"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3430</w:t>
            </w:r>
          </w:p>
        </w:tc>
      </w:tr>
      <w:tr w:rsidR="00D76303" w:rsidRPr="00BC5D08" w:rsidTr="00177EE2">
        <w:trPr>
          <w:trHeight w:val="221"/>
        </w:trPr>
        <w:tc>
          <w:tcPr>
            <w:tcW w:w="5099" w:type="dxa"/>
          </w:tcPr>
          <w:p w:rsidR="00D76303" w:rsidRPr="00BC5D08" w:rsidRDefault="00E434BD" w:rsidP="00D16219">
            <w:pPr>
              <w:pStyle w:val="ConsPlusNormal"/>
              <w:ind w:firstLine="0"/>
              <w:jc w:val="both"/>
              <w:rPr>
                <w:rFonts w:ascii="Times New Roman" w:hAnsi="Times New Roman"/>
              </w:rPr>
            </w:pPr>
            <w:hyperlink r:id="rId32" w:history="1">
              <w:r w:rsidR="00D76303" w:rsidRPr="00BC5D08">
                <w:rPr>
                  <w:rFonts w:ascii="Times New Roman" w:hAnsi="Times New Roman"/>
                </w:rPr>
                <w:t>2 квалификационный уровень</w:t>
              </w:r>
            </w:hyperlink>
          </w:p>
        </w:tc>
        <w:tc>
          <w:tcPr>
            <w:tcW w:w="2196" w:type="dxa"/>
          </w:tcPr>
          <w:p w:rsidR="00D76303" w:rsidRPr="00BC5D08" w:rsidRDefault="00D76303" w:rsidP="00D16219">
            <w:pPr>
              <w:pStyle w:val="ConsPlusNormal"/>
              <w:rPr>
                <w:rFonts w:ascii="Times New Roman" w:hAnsi="Times New Roman"/>
              </w:rPr>
            </w:pPr>
            <w:r w:rsidRPr="00BC5D08">
              <w:rPr>
                <w:rFonts w:ascii="Times New Roman" w:hAnsi="Times New Roman"/>
              </w:rPr>
              <w:t>1,07</w:t>
            </w:r>
          </w:p>
        </w:tc>
        <w:tc>
          <w:tcPr>
            <w:tcW w:w="2194"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3677</w:t>
            </w:r>
          </w:p>
        </w:tc>
      </w:tr>
    </w:tbl>
    <w:p w:rsidR="00D76303" w:rsidRPr="00BC5D08" w:rsidRDefault="00D76303" w:rsidP="00D76303">
      <w:pPr>
        <w:tabs>
          <w:tab w:val="left" w:pos="6663"/>
        </w:tabs>
        <w:ind w:firstLine="709"/>
        <w:jc w:val="both"/>
        <w:rPr>
          <w:sz w:val="20"/>
          <w:szCs w:val="20"/>
        </w:rPr>
      </w:pPr>
    </w:p>
    <w:p w:rsidR="00D76303" w:rsidRPr="00BC5D08" w:rsidRDefault="00D76303" w:rsidP="00D76303">
      <w:pPr>
        <w:tabs>
          <w:tab w:val="left" w:pos="6663"/>
        </w:tabs>
        <w:ind w:firstLine="709"/>
        <w:jc w:val="both"/>
        <w:rPr>
          <w:sz w:val="20"/>
          <w:szCs w:val="20"/>
        </w:rPr>
      </w:pPr>
    </w:p>
    <w:p w:rsidR="00D76303" w:rsidRPr="00BC5D08" w:rsidRDefault="00D76303" w:rsidP="00D76303">
      <w:pPr>
        <w:tabs>
          <w:tab w:val="left" w:pos="6663"/>
        </w:tabs>
        <w:ind w:firstLine="709"/>
        <w:jc w:val="both"/>
        <w:rPr>
          <w:sz w:val="20"/>
          <w:szCs w:val="20"/>
        </w:rPr>
      </w:pPr>
      <w:r w:rsidRPr="00BC5D08">
        <w:rPr>
          <w:sz w:val="20"/>
          <w:szCs w:val="20"/>
        </w:rPr>
        <w:t xml:space="preserve">2.3. Профессиональная квалификационная </w:t>
      </w:r>
      <w:hyperlink r:id="rId33" w:history="1">
        <w:r w:rsidRPr="00BC5D08">
          <w:rPr>
            <w:sz w:val="20"/>
            <w:szCs w:val="20"/>
          </w:rPr>
          <w:t>группа</w:t>
        </w:r>
      </w:hyperlink>
      <w:r w:rsidRPr="00BC5D08">
        <w:rPr>
          <w:sz w:val="20"/>
          <w:szCs w:val="20"/>
        </w:rPr>
        <w:t xml:space="preserve"> «Общеотраслевые должности служащих второго уровня».</w:t>
      </w:r>
    </w:p>
    <w:p w:rsidR="00D76303" w:rsidRPr="00BC5D08" w:rsidRDefault="00D76303" w:rsidP="00D76303">
      <w:pPr>
        <w:tabs>
          <w:tab w:val="left" w:pos="6663"/>
        </w:tabs>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2127"/>
        <w:gridCol w:w="3260"/>
      </w:tblGrid>
      <w:tr w:rsidR="00D76303" w:rsidRPr="00BC5D08" w:rsidTr="00177EE2">
        <w:tc>
          <w:tcPr>
            <w:tcW w:w="4031"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Профессиональная квалификационная группа/квалификационный уровень</w:t>
            </w:r>
          </w:p>
        </w:tc>
        <w:tc>
          <w:tcPr>
            <w:tcW w:w="2127"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Повышающий коэффициент по должности</w:t>
            </w:r>
          </w:p>
        </w:tc>
        <w:tc>
          <w:tcPr>
            <w:tcW w:w="3260"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Минимальный оклад, руб.</w:t>
            </w:r>
          </w:p>
        </w:tc>
      </w:tr>
      <w:tr w:rsidR="00D76303" w:rsidRPr="00BC5D08" w:rsidTr="00177EE2">
        <w:tc>
          <w:tcPr>
            <w:tcW w:w="4031" w:type="dxa"/>
          </w:tcPr>
          <w:p w:rsidR="00D76303" w:rsidRPr="00BC5D08" w:rsidRDefault="00E434BD" w:rsidP="00D16219">
            <w:pPr>
              <w:pStyle w:val="ConsPlusNormal"/>
              <w:ind w:firstLine="0"/>
              <w:jc w:val="both"/>
              <w:rPr>
                <w:rFonts w:ascii="Times New Roman" w:hAnsi="Times New Roman"/>
              </w:rPr>
            </w:pPr>
            <w:hyperlink r:id="rId34" w:history="1">
              <w:r w:rsidR="00D76303" w:rsidRPr="00BC5D08">
                <w:rPr>
                  <w:rFonts w:ascii="Times New Roman" w:hAnsi="Times New Roman"/>
                </w:rPr>
                <w:t>1 квалификационный уровень</w:t>
              </w:r>
            </w:hyperlink>
          </w:p>
        </w:tc>
        <w:tc>
          <w:tcPr>
            <w:tcW w:w="2127" w:type="dxa"/>
          </w:tcPr>
          <w:p w:rsidR="00D76303" w:rsidRPr="00BC5D08" w:rsidRDefault="00D76303" w:rsidP="00D16219">
            <w:pPr>
              <w:pStyle w:val="ConsPlusNormal"/>
              <w:rPr>
                <w:rFonts w:ascii="Times New Roman" w:hAnsi="Times New Roman"/>
              </w:rPr>
            </w:pPr>
            <w:r w:rsidRPr="00BC5D08">
              <w:rPr>
                <w:rFonts w:ascii="Times New Roman" w:hAnsi="Times New Roman"/>
              </w:rPr>
              <w:t>1,0</w:t>
            </w:r>
          </w:p>
        </w:tc>
        <w:tc>
          <w:tcPr>
            <w:tcW w:w="3260" w:type="dxa"/>
          </w:tcPr>
          <w:p w:rsidR="00D76303" w:rsidRPr="00BC5D08" w:rsidRDefault="00D76303" w:rsidP="00D16219">
            <w:pPr>
              <w:pStyle w:val="ConsPlusNormal"/>
              <w:rPr>
                <w:rFonts w:ascii="Times New Roman" w:hAnsi="Times New Roman"/>
              </w:rPr>
            </w:pPr>
            <w:r w:rsidRPr="00BC5D08">
              <w:rPr>
                <w:rFonts w:ascii="Times New Roman" w:hAnsi="Times New Roman"/>
              </w:rPr>
              <w:t>3593</w:t>
            </w:r>
          </w:p>
        </w:tc>
      </w:tr>
      <w:tr w:rsidR="00D76303" w:rsidRPr="00BC5D08" w:rsidTr="00177EE2">
        <w:tc>
          <w:tcPr>
            <w:tcW w:w="4031" w:type="dxa"/>
          </w:tcPr>
          <w:p w:rsidR="00D76303" w:rsidRPr="00BC5D08" w:rsidRDefault="00E434BD" w:rsidP="00D16219">
            <w:pPr>
              <w:pStyle w:val="ConsPlusNormal"/>
              <w:ind w:firstLine="0"/>
              <w:jc w:val="both"/>
              <w:rPr>
                <w:rFonts w:ascii="Times New Roman" w:hAnsi="Times New Roman"/>
              </w:rPr>
            </w:pPr>
            <w:hyperlink r:id="rId35" w:history="1">
              <w:r w:rsidR="00D76303" w:rsidRPr="00BC5D08">
                <w:rPr>
                  <w:rFonts w:ascii="Times New Roman" w:hAnsi="Times New Roman"/>
                </w:rPr>
                <w:t>2 квалификационный уровень</w:t>
              </w:r>
            </w:hyperlink>
          </w:p>
        </w:tc>
        <w:tc>
          <w:tcPr>
            <w:tcW w:w="2127" w:type="dxa"/>
          </w:tcPr>
          <w:p w:rsidR="00D76303" w:rsidRPr="00BC5D08" w:rsidRDefault="00D76303" w:rsidP="00D16219">
            <w:pPr>
              <w:pStyle w:val="ConsPlusNormal"/>
              <w:rPr>
                <w:rFonts w:ascii="Times New Roman" w:hAnsi="Times New Roman"/>
              </w:rPr>
            </w:pPr>
            <w:r w:rsidRPr="00BC5D08">
              <w:rPr>
                <w:rFonts w:ascii="Times New Roman" w:hAnsi="Times New Roman"/>
              </w:rPr>
              <w:t>1,09</w:t>
            </w:r>
          </w:p>
        </w:tc>
        <w:tc>
          <w:tcPr>
            <w:tcW w:w="3260" w:type="dxa"/>
          </w:tcPr>
          <w:p w:rsidR="00D76303" w:rsidRPr="00BC5D08" w:rsidRDefault="00D76303" w:rsidP="00D16219">
            <w:pPr>
              <w:pStyle w:val="ConsPlusNormal"/>
              <w:rPr>
                <w:rFonts w:ascii="Times New Roman" w:hAnsi="Times New Roman"/>
              </w:rPr>
            </w:pPr>
            <w:r w:rsidRPr="00BC5D08">
              <w:rPr>
                <w:rFonts w:ascii="Times New Roman" w:hAnsi="Times New Roman"/>
              </w:rPr>
              <w:t>3931</w:t>
            </w:r>
          </w:p>
        </w:tc>
      </w:tr>
      <w:tr w:rsidR="00D76303" w:rsidRPr="00BC5D08" w:rsidTr="00177EE2">
        <w:tc>
          <w:tcPr>
            <w:tcW w:w="4031" w:type="dxa"/>
          </w:tcPr>
          <w:p w:rsidR="00D76303" w:rsidRPr="00BC5D08" w:rsidRDefault="00E434BD" w:rsidP="00D16219">
            <w:pPr>
              <w:pStyle w:val="ConsPlusNormal"/>
              <w:ind w:firstLine="0"/>
              <w:jc w:val="both"/>
              <w:rPr>
                <w:rFonts w:ascii="Times New Roman" w:hAnsi="Times New Roman"/>
              </w:rPr>
            </w:pPr>
            <w:hyperlink r:id="rId36" w:history="1">
              <w:r w:rsidR="00D76303" w:rsidRPr="00BC5D08">
                <w:rPr>
                  <w:rFonts w:ascii="Times New Roman" w:hAnsi="Times New Roman"/>
                </w:rPr>
                <w:t>3 квалификационный уровень</w:t>
              </w:r>
            </w:hyperlink>
          </w:p>
        </w:tc>
        <w:tc>
          <w:tcPr>
            <w:tcW w:w="2127" w:type="dxa"/>
          </w:tcPr>
          <w:p w:rsidR="00D76303" w:rsidRPr="00BC5D08" w:rsidRDefault="00D76303" w:rsidP="00D16219">
            <w:pPr>
              <w:pStyle w:val="ConsPlusNormal"/>
              <w:rPr>
                <w:rFonts w:ascii="Times New Roman" w:hAnsi="Times New Roman"/>
              </w:rPr>
            </w:pPr>
            <w:r w:rsidRPr="00BC5D08">
              <w:rPr>
                <w:rFonts w:ascii="Times New Roman" w:hAnsi="Times New Roman"/>
              </w:rPr>
              <w:t>1,2</w:t>
            </w:r>
          </w:p>
        </w:tc>
        <w:tc>
          <w:tcPr>
            <w:tcW w:w="3260" w:type="dxa"/>
          </w:tcPr>
          <w:p w:rsidR="00D76303" w:rsidRPr="00BC5D08" w:rsidRDefault="00D76303" w:rsidP="00D16219">
            <w:pPr>
              <w:pStyle w:val="ConsPlusNormal"/>
              <w:rPr>
                <w:rFonts w:ascii="Times New Roman" w:hAnsi="Times New Roman"/>
              </w:rPr>
            </w:pPr>
            <w:r w:rsidRPr="00BC5D08">
              <w:rPr>
                <w:rFonts w:ascii="Times New Roman" w:hAnsi="Times New Roman"/>
              </w:rPr>
              <w:t>4311</w:t>
            </w:r>
          </w:p>
        </w:tc>
      </w:tr>
      <w:tr w:rsidR="00D76303" w:rsidRPr="00BC5D08" w:rsidTr="00177EE2">
        <w:tc>
          <w:tcPr>
            <w:tcW w:w="4031" w:type="dxa"/>
          </w:tcPr>
          <w:p w:rsidR="00D76303" w:rsidRPr="00BC5D08" w:rsidRDefault="00E434BD" w:rsidP="00D16219">
            <w:pPr>
              <w:pStyle w:val="ConsPlusNormal"/>
              <w:ind w:firstLine="0"/>
              <w:jc w:val="both"/>
              <w:rPr>
                <w:rFonts w:ascii="Times New Roman" w:hAnsi="Times New Roman"/>
              </w:rPr>
            </w:pPr>
            <w:hyperlink r:id="rId37" w:history="1">
              <w:r w:rsidR="00D76303" w:rsidRPr="00BC5D08">
                <w:rPr>
                  <w:rFonts w:ascii="Times New Roman" w:hAnsi="Times New Roman"/>
                </w:rPr>
                <w:t>4 квалификационный уровень</w:t>
              </w:r>
            </w:hyperlink>
          </w:p>
        </w:tc>
        <w:tc>
          <w:tcPr>
            <w:tcW w:w="2127" w:type="dxa"/>
          </w:tcPr>
          <w:p w:rsidR="00D76303" w:rsidRPr="00BC5D08" w:rsidRDefault="00D76303" w:rsidP="00D16219">
            <w:pPr>
              <w:pStyle w:val="ConsPlusNormal"/>
              <w:rPr>
                <w:rFonts w:ascii="Times New Roman" w:hAnsi="Times New Roman"/>
              </w:rPr>
            </w:pPr>
            <w:r w:rsidRPr="00BC5D08">
              <w:rPr>
                <w:rFonts w:ascii="Times New Roman" w:hAnsi="Times New Roman"/>
              </w:rPr>
              <w:t>1,32</w:t>
            </w:r>
          </w:p>
        </w:tc>
        <w:tc>
          <w:tcPr>
            <w:tcW w:w="3260" w:type="dxa"/>
          </w:tcPr>
          <w:p w:rsidR="00D76303" w:rsidRPr="00BC5D08" w:rsidRDefault="00D76303" w:rsidP="00D16219">
            <w:pPr>
              <w:pStyle w:val="ConsPlusNormal"/>
              <w:rPr>
                <w:rFonts w:ascii="Times New Roman" w:hAnsi="Times New Roman"/>
              </w:rPr>
            </w:pPr>
            <w:r w:rsidRPr="00BC5D08">
              <w:rPr>
                <w:rFonts w:ascii="Times New Roman" w:hAnsi="Times New Roman"/>
              </w:rPr>
              <w:t>4756</w:t>
            </w:r>
          </w:p>
        </w:tc>
      </w:tr>
      <w:tr w:rsidR="00D76303" w:rsidRPr="00BC5D08" w:rsidTr="00177EE2">
        <w:tc>
          <w:tcPr>
            <w:tcW w:w="4031" w:type="dxa"/>
          </w:tcPr>
          <w:p w:rsidR="00D76303" w:rsidRPr="00BC5D08" w:rsidRDefault="00E434BD" w:rsidP="00D16219">
            <w:pPr>
              <w:pStyle w:val="ConsPlusNormal"/>
              <w:ind w:firstLine="0"/>
              <w:jc w:val="both"/>
              <w:rPr>
                <w:rFonts w:ascii="Times New Roman" w:hAnsi="Times New Roman"/>
              </w:rPr>
            </w:pPr>
            <w:hyperlink r:id="rId38" w:history="1">
              <w:r w:rsidR="00D76303" w:rsidRPr="00BC5D08">
                <w:rPr>
                  <w:rFonts w:ascii="Times New Roman" w:hAnsi="Times New Roman"/>
                </w:rPr>
                <w:t>5 квалификационный уровень</w:t>
              </w:r>
            </w:hyperlink>
          </w:p>
        </w:tc>
        <w:tc>
          <w:tcPr>
            <w:tcW w:w="2127" w:type="dxa"/>
          </w:tcPr>
          <w:p w:rsidR="00D76303" w:rsidRPr="00BC5D08" w:rsidRDefault="00D76303" w:rsidP="00D16219">
            <w:pPr>
              <w:pStyle w:val="ConsPlusNormal"/>
              <w:rPr>
                <w:rFonts w:ascii="Times New Roman" w:hAnsi="Times New Roman"/>
              </w:rPr>
            </w:pPr>
            <w:r w:rsidRPr="00BC5D08">
              <w:rPr>
                <w:rFonts w:ascii="Times New Roman" w:hAnsi="Times New Roman"/>
              </w:rPr>
              <w:t>1,45</w:t>
            </w:r>
          </w:p>
        </w:tc>
        <w:tc>
          <w:tcPr>
            <w:tcW w:w="3260" w:type="dxa"/>
          </w:tcPr>
          <w:p w:rsidR="00D76303" w:rsidRPr="00BC5D08" w:rsidRDefault="00D76303" w:rsidP="00D16219">
            <w:pPr>
              <w:pStyle w:val="ConsPlusNormal"/>
              <w:rPr>
                <w:rFonts w:ascii="Times New Roman" w:hAnsi="Times New Roman"/>
              </w:rPr>
            </w:pPr>
            <w:r w:rsidRPr="00BC5D08">
              <w:rPr>
                <w:rFonts w:ascii="Times New Roman" w:hAnsi="Times New Roman"/>
              </w:rPr>
              <w:t>5200</w:t>
            </w:r>
          </w:p>
        </w:tc>
      </w:tr>
    </w:tbl>
    <w:p w:rsidR="00D76303" w:rsidRPr="00BC5D08" w:rsidRDefault="00D76303" w:rsidP="00D76303">
      <w:pPr>
        <w:tabs>
          <w:tab w:val="left" w:pos="6663"/>
        </w:tabs>
        <w:ind w:firstLine="709"/>
        <w:jc w:val="both"/>
        <w:rPr>
          <w:sz w:val="20"/>
          <w:szCs w:val="20"/>
        </w:rPr>
      </w:pPr>
    </w:p>
    <w:p w:rsidR="00D76303" w:rsidRPr="00BC5D08" w:rsidRDefault="00D76303" w:rsidP="00D76303">
      <w:pPr>
        <w:tabs>
          <w:tab w:val="left" w:pos="6663"/>
        </w:tabs>
        <w:ind w:firstLine="709"/>
        <w:jc w:val="both"/>
        <w:rPr>
          <w:sz w:val="20"/>
          <w:szCs w:val="20"/>
        </w:rPr>
      </w:pPr>
    </w:p>
    <w:p w:rsidR="00D76303" w:rsidRPr="00BC5D08" w:rsidRDefault="00D76303" w:rsidP="00D76303">
      <w:pPr>
        <w:tabs>
          <w:tab w:val="left" w:pos="6663"/>
        </w:tabs>
        <w:ind w:firstLine="709"/>
        <w:jc w:val="both"/>
        <w:rPr>
          <w:sz w:val="20"/>
          <w:szCs w:val="20"/>
        </w:rPr>
      </w:pPr>
      <w:r w:rsidRPr="00BC5D08">
        <w:rPr>
          <w:sz w:val="20"/>
          <w:szCs w:val="20"/>
        </w:rPr>
        <w:t xml:space="preserve">2.4. Профессиональная квалификационная </w:t>
      </w:r>
      <w:hyperlink r:id="rId39" w:history="1">
        <w:r w:rsidRPr="00BC5D08">
          <w:rPr>
            <w:sz w:val="20"/>
            <w:szCs w:val="20"/>
          </w:rPr>
          <w:t>группа</w:t>
        </w:r>
      </w:hyperlink>
      <w:r w:rsidRPr="00BC5D08">
        <w:rPr>
          <w:sz w:val="20"/>
          <w:szCs w:val="20"/>
        </w:rPr>
        <w:t xml:space="preserve"> «Общеотраслевые должности служащих третьего уровня».</w:t>
      </w:r>
    </w:p>
    <w:p w:rsidR="00D76303" w:rsidRPr="00BC5D08" w:rsidRDefault="00D76303" w:rsidP="00D76303">
      <w:pPr>
        <w:tabs>
          <w:tab w:val="left" w:pos="6663"/>
        </w:tabs>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1984"/>
        <w:gridCol w:w="3686"/>
      </w:tblGrid>
      <w:tr w:rsidR="00D76303" w:rsidRPr="00BC5D08" w:rsidTr="00177EE2">
        <w:tc>
          <w:tcPr>
            <w:tcW w:w="3748"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Профессиональная квалификационная группа/квалификационный уровень</w:t>
            </w:r>
          </w:p>
        </w:tc>
        <w:tc>
          <w:tcPr>
            <w:tcW w:w="1984"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Повышающий коэффициент по должности</w:t>
            </w:r>
          </w:p>
        </w:tc>
        <w:tc>
          <w:tcPr>
            <w:tcW w:w="3686"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Минимальный оклад, руб.</w:t>
            </w:r>
          </w:p>
        </w:tc>
      </w:tr>
      <w:tr w:rsidR="00D76303" w:rsidRPr="00BC5D08" w:rsidTr="00177EE2">
        <w:tc>
          <w:tcPr>
            <w:tcW w:w="3748" w:type="dxa"/>
          </w:tcPr>
          <w:p w:rsidR="00D76303" w:rsidRPr="00BC5D08" w:rsidRDefault="00E434BD" w:rsidP="00D16219">
            <w:pPr>
              <w:pStyle w:val="ConsPlusNormal"/>
              <w:ind w:firstLine="0"/>
              <w:rPr>
                <w:rFonts w:ascii="Times New Roman" w:hAnsi="Times New Roman"/>
              </w:rPr>
            </w:pPr>
            <w:hyperlink r:id="rId40" w:history="1">
              <w:r w:rsidR="00D76303" w:rsidRPr="00BC5D08">
                <w:rPr>
                  <w:rFonts w:ascii="Times New Roman" w:hAnsi="Times New Roman"/>
                </w:rPr>
                <w:t>1 квалификационный уровень</w:t>
              </w:r>
            </w:hyperlink>
          </w:p>
        </w:tc>
        <w:tc>
          <w:tcPr>
            <w:tcW w:w="1984" w:type="dxa"/>
          </w:tcPr>
          <w:p w:rsidR="00D76303" w:rsidRPr="00BC5D08" w:rsidRDefault="00D76303" w:rsidP="00D16219">
            <w:pPr>
              <w:pStyle w:val="ConsPlusNormal"/>
              <w:rPr>
                <w:rFonts w:ascii="Times New Roman" w:hAnsi="Times New Roman"/>
              </w:rPr>
            </w:pPr>
            <w:r w:rsidRPr="00BC5D08">
              <w:rPr>
                <w:rFonts w:ascii="Times New Roman" w:hAnsi="Times New Roman"/>
              </w:rPr>
              <w:t>1,0</w:t>
            </w:r>
          </w:p>
        </w:tc>
        <w:tc>
          <w:tcPr>
            <w:tcW w:w="3686" w:type="dxa"/>
          </w:tcPr>
          <w:p w:rsidR="00D76303" w:rsidRPr="00BC5D08" w:rsidRDefault="00D76303" w:rsidP="00D16219">
            <w:pPr>
              <w:pStyle w:val="ConsPlusNormal"/>
              <w:rPr>
                <w:rFonts w:ascii="Times New Roman" w:hAnsi="Times New Roman"/>
              </w:rPr>
            </w:pPr>
            <w:r w:rsidRPr="00BC5D08">
              <w:rPr>
                <w:rFonts w:ascii="Times New Roman" w:hAnsi="Times New Roman"/>
              </w:rPr>
              <w:t>4639</w:t>
            </w:r>
          </w:p>
        </w:tc>
      </w:tr>
      <w:tr w:rsidR="00D76303" w:rsidRPr="00BC5D08" w:rsidTr="00177EE2">
        <w:tc>
          <w:tcPr>
            <w:tcW w:w="3748" w:type="dxa"/>
          </w:tcPr>
          <w:p w:rsidR="00D76303" w:rsidRPr="00BC5D08" w:rsidRDefault="00E434BD" w:rsidP="00D16219">
            <w:pPr>
              <w:pStyle w:val="ConsPlusNormal"/>
              <w:ind w:firstLine="0"/>
              <w:rPr>
                <w:rFonts w:ascii="Times New Roman" w:hAnsi="Times New Roman"/>
              </w:rPr>
            </w:pPr>
            <w:hyperlink r:id="rId41" w:history="1">
              <w:r w:rsidR="00D76303" w:rsidRPr="00BC5D08">
                <w:rPr>
                  <w:rFonts w:ascii="Times New Roman" w:hAnsi="Times New Roman"/>
                </w:rPr>
                <w:t>2 квалификационный уровень</w:t>
              </w:r>
            </w:hyperlink>
          </w:p>
        </w:tc>
        <w:tc>
          <w:tcPr>
            <w:tcW w:w="1984" w:type="dxa"/>
          </w:tcPr>
          <w:p w:rsidR="00D76303" w:rsidRPr="00BC5D08" w:rsidRDefault="00D76303" w:rsidP="00D16219">
            <w:pPr>
              <w:pStyle w:val="ConsPlusNormal"/>
              <w:rPr>
                <w:rFonts w:ascii="Times New Roman" w:hAnsi="Times New Roman"/>
              </w:rPr>
            </w:pPr>
            <w:r w:rsidRPr="00BC5D08">
              <w:rPr>
                <w:rFonts w:ascii="Times New Roman" w:hAnsi="Times New Roman"/>
              </w:rPr>
              <w:t>1,09</w:t>
            </w:r>
          </w:p>
        </w:tc>
        <w:tc>
          <w:tcPr>
            <w:tcW w:w="3686" w:type="dxa"/>
          </w:tcPr>
          <w:p w:rsidR="00D76303" w:rsidRPr="00BC5D08" w:rsidRDefault="00D76303" w:rsidP="00D16219">
            <w:pPr>
              <w:pStyle w:val="ConsPlusNormal"/>
              <w:rPr>
                <w:rFonts w:ascii="Times New Roman" w:hAnsi="Times New Roman"/>
              </w:rPr>
            </w:pPr>
            <w:r w:rsidRPr="00BC5D08">
              <w:rPr>
                <w:rFonts w:ascii="Times New Roman" w:hAnsi="Times New Roman"/>
              </w:rPr>
              <w:t>5072</w:t>
            </w:r>
          </w:p>
        </w:tc>
      </w:tr>
      <w:tr w:rsidR="00D76303" w:rsidRPr="00BC5D08" w:rsidTr="00177EE2">
        <w:tc>
          <w:tcPr>
            <w:tcW w:w="3748" w:type="dxa"/>
          </w:tcPr>
          <w:p w:rsidR="00D76303" w:rsidRPr="00BC5D08" w:rsidRDefault="00E434BD" w:rsidP="00D16219">
            <w:pPr>
              <w:pStyle w:val="ConsPlusNormal"/>
              <w:ind w:firstLine="0"/>
              <w:jc w:val="both"/>
              <w:rPr>
                <w:rFonts w:ascii="Times New Roman" w:hAnsi="Times New Roman"/>
              </w:rPr>
            </w:pPr>
            <w:hyperlink r:id="rId42" w:history="1">
              <w:r w:rsidR="00D76303" w:rsidRPr="00BC5D08">
                <w:rPr>
                  <w:rFonts w:ascii="Times New Roman" w:hAnsi="Times New Roman"/>
                </w:rPr>
                <w:t>3 квалификационный уровень</w:t>
              </w:r>
            </w:hyperlink>
          </w:p>
        </w:tc>
        <w:tc>
          <w:tcPr>
            <w:tcW w:w="1984" w:type="dxa"/>
          </w:tcPr>
          <w:p w:rsidR="00D76303" w:rsidRPr="00BC5D08" w:rsidRDefault="00D76303" w:rsidP="00D16219">
            <w:pPr>
              <w:pStyle w:val="ConsPlusNormal"/>
              <w:rPr>
                <w:rFonts w:ascii="Times New Roman" w:hAnsi="Times New Roman"/>
              </w:rPr>
            </w:pPr>
            <w:r w:rsidRPr="00BC5D08">
              <w:rPr>
                <w:rFonts w:ascii="Times New Roman" w:hAnsi="Times New Roman"/>
              </w:rPr>
              <w:t>1,2</w:t>
            </w:r>
          </w:p>
        </w:tc>
        <w:tc>
          <w:tcPr>
            <w:tcW w:w="3686" w:type="dxa"/>
          </w:tcPr>
          <w:p w:rsidR="00D76303" w:rsidRPr="00BC5D08" w:rsidRDefault="00D76303" w:rsidP="00D16219">
            <w:pPr>
              <w:pStyle w:val="ConsPlusNormal"/>
              <w:rPr>
                <w:rFonts w:ascii="Times New Roman" w:hAnsi="Times New Roman"/>
              </w:rPr>
            </w:pPr>
            <w:r w:rsidRPr="00BC5D08">
              <w:rPr>
                <w:rFonts w:ascii="Times New Roman" w:hAnsi="Times New Roman"/>
              </w:rPr>
              <w:t>5580</w:t>
            </w:r>
          </w:p>
        </w:tc>
      </w:tr>
      <w:tr w:rsidR="00D76303" w:rsidRPr="00BC5D08" w:rsidTr="00177EE2">
        <w:tc>
          <w:tcPr>
            <w:tcW w:w="3748" w:type="dxa"/>
          </w:tcPr>
          <w:p w:rsidR="00D76303" w:rsidRPr="00BC5D08" w:rsidRDefault="00E434BD" w:rsidP="00D16219">
            <w:pPr>
              <w:pStyle w:val="ConsPlusNormal"/>
              <w:ind w:firstLine="0"/>
              <w:jc w:val="both"/>
              <w:rPr>
                <w:rFonts w:ascii="Times New Roman" w:hAnsi="Times New Roman"/>
              </w:rPr>
            </w:pPr>
            <w:hyperlink r:id="rId43" w:history="1">
              <w:r w:rsidR="00D76303" w:rsidRPr="00BC5D08">
                <w:rPr>
                  <w:rFonts w:ascii="Times New Roman" w:hAnsi="Times New Roman"/>
                </w:rPr>
                <w:t>4 квалификационный уровень</w:t>
              </w:r>
            </w:hyperlink>
          </w:p>
        </w:tc>
        <w:tc>
          <w:tcPr>
            <w:tcW w:w="1984" w:type="dxa"/>
          </w:tcPr>
          <w:p w:rsidR="00D76303" w:rsidRPr="00BC5D08" w:rsidRDefault="00D76303" w:rsidP="00D16219">
            <w:pPr>
              <w:pStyle w:val="ConsPlusNormal"/>
              <w:rPr>
                <w:rFonts w:ascii="Times New Roman" w:hAnsi="Times New Roman"/>
              </w:rPr>
            </w:pPr>
            <w:r w:rsidRPr="00BC5D08">
              <w:rPr>
                <w:rFonts w:ascii="Times New Roman" w:hAnsi="Times New Roman"/>
              </w:rPr>
              <w:t>1,33</w:t>
            </w:r>
          </w:p>
        </w:tc>
        <w:tc>
          <w:tcPr>
            <w:tcW w:w="3686" w:type="dxa"/>
          </w:tcPr>
          <w:p w:rsidR="00D76303" w:rsidRPr="00BC5D08" w:rsidRDefault="00D76303" w:rsidP="00D16219">
            <w:pPr>
              <w:pStyle w:val="ConsPlusNormal"/>
              <w:rPr>
                <w:rFonts w:ascii="Times New Roman" w:hAnsi="Times New Roman"/>
              </w:rPr>
            </w:pPr>
            <w:r w:rsidRPr="00BC5D08">
              <w:rPr>
                <w:rFonts w:ascii="Times New Roman" w:hAnsi="Times New Roman"/>
              </w:rPr>
              <w:t>6151</w:t>
            </w:r>
          </w:p>
        </w:tc>
      </w:tr>
      <w:tr w:rsidR="00D76303" w:rsidRPr="00BC5D08" w:rsidTr="00177EE2">
        <w:tc>
          <w:tcPr>
            <w:tcW w:w="3748" w:type="dxa"/>
          </w:tcPr>
          <w:p w:rsidR="00D76303" w:rsidRPr="00BC5D08" w:rsidRDefault="00E434BD" w:rsidP="00D16219">
            <w:pPr>
              <w:pStyle w:val="ConsPlusNormal"/>
              <w:ind w:firstLine="0"/>
              <w:jc w:val="both"/>
              <w:rPr>
                <w:rFonts w:ascii="Times New Roman" w:hAnsi="Times New Roman"/>
              </w:rPr>
            </w:pPr>
            <w:hyperlink r:id="rId44" w:history="1">
              <w:r w:rsidR="00D76303" w:rsidRPr="00BC5D08">
                <w:rPr>
                  <w:rFonts w:ascii="Times New Roman" w:hAnsi="Times New Roman"/>
                </w:rPr>
                <w:t>5 квалификационный уровень</w:t>
              </w:r>
            </w:hyperlink>
          </w:p>
        </w:tc>
        <w:tc>
          <w:tcPr>
            <w:tcW w:w="1984" w:type="dxa"/>
          </w:tcPr>
          <w:p w:rsidR="00D76303" w:rsidRPr="00BC5D08" w:rsidRDefault="00D76303" w:rsidP="00D16219">
            <w:pPr>
              <w:pStyle w:val="ConsPlusNormal"/>
              <w:rPr>
                <w:rFonts w:ascii="Times New Roman" w:hAnsi="Times New Roman"/>
              </w:rPr>
            </w:pPr>
            <w:r w:rsidRPr="00BC5D08">
              <w:rPr>
                <w:rFonts w:ascii="Times New Roman" w:hAnsi="Times New Roman"/>
              </w:rPr>
              <w:t>1,48</w:t>
            </w:r>
          </w:p>
        </w:tc>
        <w:tc>
          <w:tcPr>
            <w:tcW w:w="3686" w:type="dxa"/>
          </w:tcPr>
          <w:p w:rsidR="00D76303" w:rsidRPr="00BC5D08" w:rsidRDefault="00D76303" w:rsidP="00D16219">
            <w:pPr>
              <w:pStyle w:val="ConsPlusNormal"/>
              <w:rPr>
                <w:rFonts w:ascii="Times New Roman" w:hAnsi="Times New Roman"/>
              </w:rPr>
            </w:pPr>
            <w:r w:rsidRPr="00BC5D08">
              <w:rPr>
                <w:rFonts w:ascii="Times New Roman" w:hAnsi="Times New Roman"/>
              </w:rPr>
              <w:t>6848</w:t>
            </w:r>
          </w:p>
        </w:tc>
      </w:tr>
    </w:tbl>
    <w:p w:rsidR="00D76303" w:rsidRPr="00BC5D08" w:rsidRDefault="00D76303" w:rsidP="00D76303">
      <w:pPr>
        <w:tabs>
          <w:tab w:val="left" w:pos="6663"/>
        </w:tabs>
        <w:ind w:firstLine="709"/>
        <w:jc w:val="both"/>
        <w:rPr>
          <w:sz w:val="20"/>
          <w:szCs w:val="20"/>
        </w:rPr>
      </w:pPr>
    </w:p>
    <w:p w:rsidR="00D76303" w:rsidRPr="00BC5D08" w:rsidRDefault="00D76303" w:rsidP="00D76303">
      <w:pPr>
        <w:tabs>
          <w:tab w:val="left" w:pos="6663"/>
        </w:tabs>
        <w:ind w:firstLine="709"/>
        <w:jc w:val="both"/>
        <w:rPr>
          <w:sz w:val="20"/>
          <w:szCs w:val="20"/>
        </w:rPr>
      </w:pPr>
      <w:r w:rsidRPr="00BC5D08">
        <w:rPr>
          <w:sz w:val="20"/>
          <w:szCs w:val="20"/>
        </w:rPr>
        <w:t xml:space="preserve">2.5. Профессиональная квалификационная </w:t>
      </w:r>
      <w:hyperlink r:id="rId45" w:history="1">
        <w:r w:rsidRPr="00BC5D08">
          <w:rPr>
            <w:sz w:val="20"/>
            <w:szCs w:val="20"/>
          </w:rPr>
          <w:t>группа</w:t>
        </w:r>
      </w:hyperlink>
      <w:r w:rsidRPr="00BC5D08">
        <w:rPr>
          <w:sz w:val="20"/>
          <w:szCs w:val="20"/>
        </w:rPr>
        <w:t xml:space="preserve"> «Общеотраслевые должности служащих четвертого уровня».</w:t>
      </w:r>
    </w:p>
    <w:p w:rsidR="00D76303" w:rsidRPr="00BC5D08" w:rsidRDefault="00D76303" w:rsidP="00D76303">
      <w:pPr>
        <w:tabs>
          <w:tab w:val="left" w:pos="6663"/>
        </w:tabs>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1984"/>
        <w:gridCol w:w="3544"/>
      </w:tblGrid>
      <w:tr w:rsidR="00D76303" w:rsidRPr="00BC5D08" w:rsidTr="00177EE2">
        <w:tc>
          <w:tcPr>
            <w:tcW w:w="3890"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Профессиональная квалификационная группа/квалификационный уровень</w:t>
            </w:r>
          </w:p>
        </w:tc>
        <w:tc>
          <w:tcPr>
            <w:tcW w:w="1984"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Повышающий коэффициент по должности</w:t>
            </w:r>
          </w:p>
        </w:tc>
        <w:tc>
          <w:tcPr>
            <w:tcW w:w="3544" w:type="dxa"/>
          </w:tcPr>
          <w:p w:rsidR="00D76303" w:rsidRPr="00BC5D08" w:rsidRDefault="00D76303" w:rsidP="00D16219">
            <w:pPr>
              <w:pStyle w:val="ConsPlusNormal"/>
              <w:ind w:firstLine="0"/>
              <w:rPr>
                <w:rFonts w:ascii="Times New Roman" w:hAnsi="Times New Roman"/>
              </w:rPr>
            </w:pPr>
            <w:r w:rsidRPr="00BC5D08">
              <w:rPr>
                <w:rFonts w:ascii="Times New Roman" w:hAnsi="Times New Roman"/>
              </w:rPr>
              <w:t>Минимальный оклад, руб.</w:t>
            </w:r>
          </w:p>
        </w:tc>
      </w:tr>
      <w:tr w:rsidR="00D76303" w:rsidRPr="00BC5D08" w:rsidTr="00177EE2">
        <w:tc>
          <w:tcPr>
            <w:tcW w:w="3890" w:type="dxa"/>
          </w:tcPr>
          <w:p w:rsidR="00D76303" w:rsidRPr="00BC5D08" w:rsidRDefault="00E434BD" w:rsidP="00D16219">
            <w:pPr>
              <w:pStyle w:val="ConsPlusNormal"/>
              <w:ind w:firstLine="0"/>
              <w:rPr>
                <w:rFonts w:ascii="Times New Roman" w:hAnsi="Times New Roman"/>
              </w:rPr>
            </w:pPr>
            <w:hyperlink r:id="rId46" w:history="1">
              <w:r w:rsidR="00D76303" w:rsidRPr="00BC5D08">
                <w:rPr>
                  <w:rFonts w:ascii="Times New Roman" w:hAnsi="Times New Roman"/>
                </w:rPr>
                <w:t>1 квалификационный уровень</w:t>
              </w:r>
            </w:hyperlink>
          </w:p>
        </w:tc>
        <w:tc>
          <w:tcPr>
            <w:tcW w:w="1984" w:type="dxa"/>
          </w:tcPr>
          <w:p w:rsidR="00D76303" w:rsidRPr="00BC5D08" w:rsidRDefault="00D76303" w:rsidP="00D16219">
            <w:pPr>
              <w:pStyle w:val="ConsPlusNormal"/>
              <w:rPr>
                <w:rFonts w:ascii="Times New Roman" w:hAnsi="Times New Roman"/>
              </w:rPr>
            </w:pPr>
            <w:r w:rsidRPr="00BC5D08">
              <w:rPr>
                <w:rFonts w:ascii="Times New Roman" w:hAnsi="Times New Roman"/>
              </w:rPr>
              <w:t>1,0</w:t>
            </w:r>
          </w:p>
        </w:tc>
        <w:tc>
          <w:tcPr>
            <w:tcW w:w="3544" w:type="dxa"/>
          </w:tcPr>
          <w:p w:rsidR="00D76303" w:rsidRPr="00BC5D08" w:rsidRDefault="00D76303" w:rsidP="00D16219">
            <w:pPr>
              <w:pStyle w:val="ConsPlusNormal"/>
              <w:rPr>
                <w:rFonts w:ascii="Times New Roman" w:hAnsi="Times New Roman"/>
              </w:rPr>
            </w:pPr>
            <w:r w:rsidRPr="00BC5D08">
              <w:rPr>
                <w:rFonts w:ascii="Times New Roman" w:hAnsi="Times New Roman"/>
              </w:rPr>
              <w:t>7355</w:t>
            </w:r>
          </w:p>
        </w:tc>
      </w:tr>
      <w:tr w:rsidR="00D76303" w:rsidRPr="00BC5D08" w:rsidTr="00177EE2">
        <w:tc>
          <w:tcPr>
            <w:tcW w:w="3890" w:type="dxa"/>
          </w:tcPr>
          <w:p w:rsidR="00D76303" w:rsidRPr="00BC5D08" w:rsidRDefault="00E434BD" w:rsidP="00D16219">
            <w:pPr>
              <w:pStyle w:val="ConsPlusNormal"/>
              <w:ind w:firstLine="0"/>
              <w:rPr>
                <w:rFonts w:ascii="Times New Roman" w:hAnsi="Times New Roman"/>
              </w:rPr>
            </w:pPr>
            <w:hyperlink r:id="rId47" w:history="1">
              <w:r w:rsidR="00D76303" w:rsidRPr="00BC5D08">
                <w:rPr>
                  <w:rFonts w:ascii="Times New Roman" w:hAnsi="Times New Roman"/>
                </w:rPr>
                <w:t>2 квалификационный уровень</w:t>
              </w:r>
            </w:hyperlink>
          </w:p>
        </w:tc>
        <w:tc>
          <w:tcPr>
            <w:tcW w:w="1984" w:type="dxa"/>
          </w:tcPr>
          <w:p w:rsidR="00D76303" w:rsidRPr="00BC5D08" w:rsidRDefault="00D76303" w:rsidP="00D16219">
            <w:pPr>
              <w:pStyle w:val="ConsPlusNormal"/>
              <w:rPr>
                <w:rFonts w:ascii="Times New Roman" w:hAnsi="Times New Roman"/>
              </w:rPr>
            </w:pPr>
            <w:r w:rsidRPr="00BC5D08">
              <w:rPr>
                <w:rFonts w:ascii="Times New Roman" w:hAnsi="Times New Roman"/>
              </w:rPr>
              <w:t>1,10</w:t>
            </w:r>
          </w:p>
        </w:tc>
        <w:tc>
          <w:tcPr>
            <w:tcW w:w="3544" w:type="dxa"/>
          </w:tcPr>
          <w:p w:rsidR="00D76303" w:rsidRPr="00BC5D08" w:rsidRDefault="00D76303" w:rsidP="00D16219">
            <w:pPr>
              <w:pStyle w:val="ConsPlusNormal"/>
              <w:rPr>
                <w:rFonts w:ascii="Times New Roman" w:hAnsi="Times New Roman"/>
              </w:rPr>
            </w:pPr>
            <w:r w:rsidRPr="00BC5D08">
              <w:rPr>
                <w:rFonts w:ascii="Times New Roman" w:hAnsi="Times New Roman"/>
              </w:rPr>
              <w:t>8116</w:t>
            </w:r>
          </w:p>
        </w:tc>
      </w:tr>
      <w:tr w:rsidR="00D76303" w:rsidRPr="00BC5D08" w:rsidTr="00177EE2">
        <w:tc>
          <w:tcPr>
            <w:tcW w:w="3890" w:type="dxa"/>
          </w:tcPr>
          <w:p w:rsidR="00D76303" w:rsidRPr="00BC5D08" w:rsidRDefault="00E434BD" w:rsidP="00D16219">
            <w:pPr>
              <w:pStyle w:val="ConsPlusNormal"/>
              <w:ind w:firstLine="0"/>
              <w:rPr>
                <w:rFonts w:ascii="Times New Roman" w:hAnsi="Times New Roman"/>
              </w:rPr>
            </w:pPr>
            <w:hyperlink r:id="rId48" w:history="1">
              <w:r w:rsidR="00D76303" w:rsidRPr="00BC5D08">
                <w:rPr>
                  <w:rFonts w:ascii="Times New Roman" w:hAnsi="Times New Roman"/>
                </w:rPr>
                <w:t>3 квалификационный уровень</w:t>
              </w:r>
            </w:hyperlink>
          </w:p>
        </w:tc>
        <w:tc>
          <w:tcPr>
            <w:tcW w:w="1984" w:type="dxa"/>
          </w:tcPr>
          <w:p w:rsidR="00D76303" w:rsidRPr="00BC5D08" w:rsidRDefault="00D76303" w:rsidP="00D16219">
            <w:pPr>
              <w:pStyle w:val="ConsPlusNormal"/>
              <w:rPr>
                <w:rFonts w:ascii="Times New Roman" w:hAnsi="Times New Roman"/>
              </w:rPr>
            </w:pPr>
            <w:r w:rsidRPr="00BC5D08">
              <w:rPr>
                <w:rFonts w:ascii="Times New Roman" w:hAnsi="Times New Roman"/>
              </w:rPr>
              <w:t>1,21</w:t>
            </w:r>
          </w:p>
        </w:tc>
        <w:tc>
          <w:tcPr>
            <w:tcW w:w="3544" w:type="dxa"/>
          </w:tcPr>
          <w:p w:rsidR="00D76303" w:rsidRPr="00BC5D08" w:rsidRDefault="00D76303" w:rsidP="00D16219">
            <w:pPr>
              <w:pStyle w:val="ConsPlusNormal"/>
              <w:rPr>
                <w:rFonts w:ascii="Times New Roman" w:hAnsi="Times New Roman"/>
              </w:rPr>
            </w:pPr>
            <w:r w:rsidRPr="00BC5D08">
              <w:rPr>
                <w:rFonts w:ascii="Times New Roman" w:hAnsi="Times New Roman"/>
              </w:rPr>
              <w:t>8876</w:t>
            </w:r>
          </w:p>
        </w:tc>
      </w:tr>
    </w:tbl>
    <w:p w:rsidR="00D76303" w:rsidRPr="00BC5D08" w:rsidRDefault="00D76303" w:rsidP="00D76303">
      <w:pPr>
        <w:tabs>
          <w:tab w:val="left" w:pos="6663"/>
        </w:tabs>
        <w:ind w:firstLine="709"/>
        <w:jc w:val="both"/>
        <w:rPr>
          <w:sz w:val="20"/>
          <w:szCs w:val="20"/>
        </w:rPr>
      </w:pPr>
    </w:p>
    <w:p w:rsidR="00D76303" w:rsidRPr="00BC5D08" w:rsidRDefault="00D76303" w:rsidP="00D76303">
      <w:pPr>
        <w:tabs>
          <w:tab w:val="left" w:pos="6663"/>
        </w:tabs>
        <w:ind w:firstLine="709"/>
        <w:jc w:val="both"/>
        <w:rPr>
          <w:sz w:val="20"/>
          <w:szCs w:val="20"/>
        </w:rPr>
      </w:pPr>
      <w:r w:rsidRPr="00BC5D08">
        <w:rPr>
          <w:sz w:val="20"/>
          <w:szCs w:val="20"/>
        </w:rPr>
        <w:t>2.6.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 образующие надбавки к должностным окладам работников:</w:t>
      </w:r>
    </w:p>
    <w:p w:rsidR="00D76303" w:rsidRPr="00BC5D08" w:rsidRDefault="00D76303" w:rsidP="00D76303">
      <w:pPr>
        <w:pStyle w:val="ConsPlusNormal"/>
        <w:ind w:firstLine="540"/>
        <w:jc w:val="both"/>
        <w:rPr>
          <w:rFonts w:ascii="Times New Roman" w:hAnsi="Times New Roman"/>
        </w:rPr>
      </w:pPr>
      <w:r w:rsidRPr="00BC5D08">
        <w:rPr>
          <w:rFonts w:ascii="Times New Roman" w:hAnsi="Times New Roman"/>
        </w:rPr>
        <w:t>за выслугу лет:</w:t>
      </w:r>
    </w:p>
    <w:p w:rsidR="00D76303" w:rsidRPr="00BC5D08" w:rsidRDefault="00D76303" w:rsidP="00D76303">
      <w:pPr>
        <w:pStyle w:val="ConsPlusNormal"/>
        <w:ind w:firstLine="540"/>
        <w:jc w:val="both"/>
        <w:rPr>
          <w:rFonts w:ascii="Times New Roman" w:hAnsi="Times New Roman"/>
        </w:rPr>
      </w:pPr>
    </w:p>
    <w:tbl>
      <w:tblPr>
        <w:tblW w:w="0" w:type="auto"/>
        <w:tblLayout w:type="fixed"/>
        <w:tblCellMar>
          <w:top w:w="102" w:type="dxa"/>
          <w:left w:w="62" w:type="dxa"/>
          <w:bottom w:w="102" w:type="dxa"/>
          <w:right w:w="62" w:type="dxa"/>
        </w:tblCellMar>
        <w:tblLook w:val="04A0"/>
      </w:tblPr>
      <w:tblGrid>
        <w:gridCol w:w="4740"/>
        <w:gridCol w:w="2552"/>
      </w:tblGrid>
      <w:tr w:rsidR="00D76303" w:rsidRPr="00BC5D08" w:rsidTr="00D16219">
        <w:tc>
          <w:tcPr>
            <w:tcW w:w="4740" w:type="dxa"/>
            <w:tcBorders>
              <w:top w:val="nil"/>
              <w:left w:val="nil"/>
              <w:bottom w:val="nil"/>
              <w:right w:val="nil"/>
            </w:tcBorders>
          </w:tcPr>
          <w:p w:rsidR="00D76303" w:rsidRPr="00BC5D08" w:rsidRDefault="00D76303" w:rsidP="00D16219">
            <w:pPr>
              <w:pStyle w:val="ConsPlusNormal"/>
              <w:jc w:val="both"/>
              <w:rPr>
                <w:rFonts w:ascii="Times New Roman" w:hAnsi="Times New Roman"/>
              </w:rPr>
            </w:pPr>
            <w:r w:rsidRPr="00BC5D08">
              <w:rPr>
                <w:rFonts w:ascii="Times New Roman" w:hAnsi="Times New Roman"/>
              </w:rPr>
              <w:t>при выслуге лет от 3 до 5 лет</w:t>
            </w:r>
          </w:p>
        </w:tc>
        <w:tc>
          <w:tcPr>
            <w:tcW w:w="2552" w:type="dxa"/>
            <w:tcBorders>
              <w:top w:val="nil"/>
              <w:left w:val="nil"/>
              <w:bottom w:val="nil"/>
              <w:right w:val="nil"/>
            </w:tcBorders>
          </w:tcPr>
          <w:p w:rsidR="00D76303" w:rsidRPr="00BC5D08" w:rsidRDefault="00D76303" w:rsidP="00D16219">
            <w:pPr>
              <w:pStyle w:val="ConsPlusNormal"/>
              <w:jc w:val="both"/>
              <w:rPr>
                <w:rFonts w:ascii="Times New Roman" w:hAnsi="Times New Roman"/>
              </w:rPr>
            </w:pPr>
            <w:r w:rsidRPr="00BC5D08">
              <w:rPr>
                <w:rFonts w:ascii="Times New Roman" w:hAnsi="Times New Roman"/>
              </w:rPr>
              <w:t>- до 0,05</w:t>
            </w:r>
          </w:p>
        </w:tc>
      </w:tr>
      <w:tr w:rsidR="00D76303" w:rsidRPr="00BC5D08" w:rsidTr="00D16219">
        <w:tc>
          <w:tcPr>
            <w:tcW w:w="4740" w:type="dxa"/>
            <w:tcBorders>
              <w:top w:val="nil"/>
              <w:left w:val="nil"/>
              <w:bottom w:val="nil"/>
              <w:right w:val="nil"/>
            </w:tcBorders>
          </w:tcPr>
          <w:p w:rsidR="00D76303" w:rsidRPr="00BC5D08" w:rsidRDefault="00D76303" w:rsidP="00D16219">
            <w:pPr>
              <w:pStyle w:val="ConsPlusNormal"/>
              <w:jc w:val="both"/>
              <w:rPr>
                <w:rFonts w:ascii="Times New Roman" w:hAnsi="Times New Roman"/>
              </w:rPr>
            </w:pPr>
            <w:r w:rsidRPr="00BC5D08">
              <w:rPr>
                <w:rFonts w:ascii="Times New Roman" w:hAnsi="Times New Roman"/>
              </w:rPr>
              <w:t>при выслуге лет от 5 до 10 лет</w:t>
            </w:r>
          </w:p>
        </w:tc>
        <w:tc>
          <w:tcPr>
            <w:tcW w:w="2552" w:type="dxa"/>
            <w:tcBorders>
              <w:top w:val="nil"/>
              <w:left w:val="nil"/>
              <w:bottom w:val="nil"/>
              <w:right w:val="nil"/>
            </w:tcBorders>
          </w:tcPr>
          <w:p w:rsidR="00D76303" w:rsidRPr="00BC5D08" w:rsidRDefault="00D76303" w:rsidP="00D16219">
            <w:pPr>
              <w:pStyle w:val="ConsPlusNormal"/>
              <w:jc w:val="both"/>
              <w:rPr>
                <w:rFonts w:ascii="Times New Roman" w:hAnsi="Times New Roman"/>
              </w:rPr>
            </w:pPr>
            <w:r w:rsidRPr="00BC5D08">
              <w:rPr>
                <w:rFonts w:ascii="Times New Roman" w:hAnsi="Times New Roman"/>
              </w:rPr>
              <w:t>- до 0,1</w:t>
            </w:r>
          </w:p>
        </w:tc>
      </w:tr>
      <w:tr w:rsidR="00D76303" w:rsidRPr="00BC5D08" w:rsidTr="00D16219">
        <w:tc>
          <w:tcPr>
            <w:tcW w:w="4740" w:type="dxa"/>
            <w:tcBorders>
              <w:top w:val="nil"/>
              <w:left w:val="nil"/>
              <w:bottom w:val="nil"/>
              <w:right w:val="nil"/>
            </w:tcBorders>
          </w:tcPr>
          <w:p w:rsidR="00D76303" w:rsidRPr="00BC5D08" w:rsidRDefault="00D76303" w:rsidP="00D16219">
            <w:pPr>
              <w:pStyle w:val="ConsPlusNormal"/>
              <w:jc w:val="both"/>
              <w:rPr>
                <w:rFonts w:ascii="Times New Roman" w:hAnsi="Times New Roman"/>
              </w:rPr>
            </w:pPr>
            <w:r w:rsidRPr="00BC5D08">
              <w:rPr>
                <w:rFonts w:ascii="Times New Roman" w:hAnsi="Times New Roman"/>
              </w:rPr>
              <w:t>при выслуге лет более 10 лет</w:t>
            </w:r>
          </w:p>
        </w:tc>
        <w:tc>
          <w:tcPr>
            <w:tcW w:w="2552" w:type="dxa"/>
            <w:tcBorders>
              <w:top w:val="nil"/>
              <w:left w:val="nil"/>
              <w:bottom w:val="nil"/>
              <w:right w:val="nil"/>
            </w:tcBorders>
          </w:tcPr>
          <w:p w:rsidR="00D76303" w:rsidRPr="00BC5D08" w:rsidRDefault="00D76303" w:rsidP="00D16219">
            <w:pPr>
              <w:pStyle w:val="ConsPlusNormal"/>
              <w:jc w:val="both"/>
              <w:rPr>
                <w:rFonts w:ascii="Times New Roman" w:hAnsi="Times New Roman"/>
              </w:rPr>
            </w:pPr>
            <w:r w:rsidRPr="00BC5D08">
              <w:rPr>
                <w:rFonts w:ascii="Times New Roman" w:hAnsi="Times New Roman"/>
              </w:rPr>
              <w:t>- до 0,15</w:t>
            </w:r>
          </w:p>
        </w:tc>
      </w:tr>
    </w:tbl>
    <w:p w:rsidR="00D76303" w:rsidRPr="00BC5D08" w:rsidRDefault="00D76303" w:rsidP="00D76303">
      <w:pPr>
        <w:tabs>
          <w:tab w:val="left" w:pos="6663"/>
        </w:tabs>
        <w:ind w:firstLine="709"/>
        <w:jc w:val="both"/>
        <w:rPr>
          <w:sz w:val="20"/>
          <w:szCs w:val="20"/>
        </w:rPr>
      </w:pPr>
      <w:r w:rsidRPr="00BC5D08">
        <w:rPr>
          <w:sz w:val="20"/>
          <w:szCs w:val="20"/>
        </w:rPr>
        <w:t>Надбавка за выслугу лет устанавливается работникам организации в зависимости от общего стажа работы и рассчитывается исходя из минимального оклада по ПКГ.</w:t>
      </w:r>
    </w:p>
    <w:p w:rsidR="00D76303" w:rsidRPr="00BC5D08" w:rsidRDefault="00D76303" w:rsidP="00D76303">
      <w:pPr>
        <w:tabs>
          <w:tab w:val="left" w:pos="6663"/>
        </w:tabs>
        <w:ind w:firstLine="709"/>
        <w:jc w:val="both"/>
        <w:rPr>
          <w:sz w:val="20"/>
          <w:szCs w:val="20"/>
        </w:rPr>
      </w:pPr>
      <w:r w:rsidRPr="00BC5D08">
        <w:rPr>
          <w:sz w:val="20"/>
          <w:szCs w:val="20"/>
        </w:rPr>
        <w:t xml:space="preserve">2.7. Положением об оплате труда для работников </w:t>
      </w:r>
      <w:hyperlink r:id="rId49" w:history="1">
        <w:r w:rsidRPr="00BC5D08">
          <w:rPr>
            <w:sz w:val="20"/>
            <w:szCs w:val="20"/>
          </w:rPr>
          <w:t>ПКГ</w:t>
        </w:r>
      </w:hyperlink>
      <w:r w:rsidRPr="00BC5D08">
        <w:rPr>
          <w:sz w:val="20"/>
          <w:szCs w:val="20"/>
        </w:rPr>
        <w:t xml:space="preserve"> общеотраслевых должностей руководителей, специалистов и служащих предусматриваются персональные повышающие коэффициенты:</w:t>
      </w:r>
    </w:p>
    <w:p w:rsidR="00D76303" w:rsidRPr="00BC5D08" w:rsidRDefault="00D76303" w:rsidP="00D76303">
      <w:pPr>
        <w:pStyle w:val="ConsPlusNormal"/>
        <w:ind w:firstLine="709"/>
        <w:jc w:val="both"/>
        <w:rPr>
          <w:rFonts w:ascii="Times New Roman" w:hAnsi="Times New Roman"/>
        </w:rPr>
      </w:pPr>
      <w:r w:rsidRPr="00BC5D08">
        <w:rPr>
          <w:rFonts w:ascii="Times New Roman" w:hAnsi="Times New Roman"/>
        </w:rPr>
        <w:t>- за высокое профессиональное мастерство;</w:t>
      </w:r>
    </w:p>
    <w:p w:rsidR="00D76303" w:rsidRPr="00BC5D08" w:rsidRDefault="00D76303" w:rsidP="00D76303">
      <w:pPr>
        <w:pStyle w:val="ConsPlusNormal"/>
        <w:ind w:firstLine="709"/>
        <w:jc w:val="both"/>
        <w:rPr>
          <w:rFonts w:ascii="Times New Roman" w:hAnsi="Times New Roman"/>
        </w:rPr>
      </w:pPr>
      <w:r w:rsidRPr="00BC5D08">
        <w:rPr>
          <w:rFonts w:ascii="Times New Roman" w:hAnsi="Times New Roman"/>
        </w:rPr>
        <w:t>- за сложность и напряженность труда;</w:t>
      </w:r>
    </w:p>
    <w:p w:rsidR="00D76303" w:rsidRPr="00BC5D08" w:rsidRDefault="00D76303" w:rsidP="00D76303">
      <w:pPr>
        <w:tabs>
          <w:tab w:val="left" w:pos="6663"/>
        </w:tabs>
        <w:ind w:firstLine="709"/>
        <w:jc w:val="both"/>
        <w:rPr>
          <w:sz w:val="20"/>
          <w:szCs w:val="20"/>
        </w:rPr>
      </w:pPr>
      <w:r w:rsidRPr="00BC5D08">
        <w:rPr>
          <w:sz w:val="20"/>
          <w:szCs w:val="20"/>
        </w:rPr>
        <w:t>- за высокую степень самостоятельности и ответственности.</w:t>
      </w:r>
    </w:p>
    <w:p w:rsidR="00D76303" w:rsidRPr="00BC5D08" w:rsidRDefault="00D76303" w:rsidP="00D76303">
      <w:pPr>
        <w:tabs>
          <w:tab w:val="left" w:pos="6663"/>
        </w:tabs>
        <w:ind w:firstLine="709"/>
        <w:jc w:val="both"/>
        <w:rPr>
          <w:sz w:val="20"/>
          <w:szCs w:val="20"/>
        </w:rPr>
      </w:pPr>
      <w:r w:rsidRPr="00BC5D08">
        <w:rPr>
          <w:sz w:val="20"/>
          <w:szCs w:val="20"/>
        </w:rPr>
        <w:t xml:space="preserve">Решение об установлении персонального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w:t>
      </w:r>
      <w:r w:rsidRPr="00BC5D08">
        <w:rPr>
          <w:sz w:val="20"/>
          <w:szCs w:val="20"/>
        </w:rPr>
        <w:lastRenderedPageBreak/>
        <w:t>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w:t>
      </w:r>
    </w:p>
    <w:p w:rsidR="00D9026E" w:rsidRDefault="00D76303" w:rsidP="00D76303">
      <w:pPr>
        <w:pStyle w:val="ConsPlusNormal"/>
        <w:ind w:firstLine="709"/>
        <w:jc w:val="both"/>
        <w:rPr>
          <w:rFonts w:ascii="Times New Roman" w:hAnsi="Times New Roman"/>
        </w:rPr>
      </w:pPr>
      <w:r w:rsidRPr="00BC5D08">
        <w:rPr>
          <w:rFonts w:ascii="Times New Roman" w:hAnsi="Times New Roman"/>
        </w:rPr>
        <w:t xml:space="preserve">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w:t>
      </w:r>
    </w:p>
    <w:p w:rsidR="00D76303" w:rsidRPr="00BC5D08" w:rsidRDefault="00D76303" w:rsidP="00D76303">
      <w:pPr>
        <w:pStyle w:val="ConsPlusNormal"/>
        <w:ind w:firstLine="709"/>
        <w:jc w:val="both"/>
        <w:rPr>
          <w:rFonts w:ascii="Times New Roman" w:hAnsi="Times New Roman"/>
        </w:rPr>
      </w:pPr>
      <w:r w:rsidRPr="00BC5D08">
        <w:rPr>
          <w:rFonts w:ascii="Times New Roman" w:hAnsi="Times New Roman"/>
        </w:rPr>
        <w:t>Решение об установлении персонального повышающего коэффициента принимается с учетом обеспечения указанных выплат финансовыми средствами.</w:t>
      </w:r>
    </w:p>
    <w:p w:rsidR="00C53D9A" w:rsidRPr="00C53D9A" w:rsidRDefault="000B7FE5" w:rsidP="00C53D9A">
      <w:pPr>
        <w:rPr>
          <w:b/>
          <w:sz w:val="20"/>
          <w:szCs w:val="20"/>
          <w:lang w:eastAsia="en-US"/>
        </w:rPr>
      </w:pPr>
      <w:r w:rsidRPr="00BC5D08">
        <w:rPr>
          <w:sz w:val="20"/>
          <w:szCs w:val="20"/>
          <w:lang w:eastAsia="en-US"/>
        </w:rPr>
        <w:t xml:space="preserve">       2.8. </w:t>
      </w:r>
      <w:r w:rsidR="00C53D9A" w:rsidRPr="00C53D9A">
        <w:rPr>
          <w:b/>
          <w:sz w:val="20"/>
          <w:szCs w:val="20"/>
          <w:lang w:eastAsia="en-US"/>
        </w:rPr>
        <w:t>Р</w:t>
      </w:r>
      <w:r w:rsidR="00C53D9A">
        <w:rPr>
          <w:b/>
          <w:sz w:val="20"/>
          <w:szCs w:val="20"/>
          <w:lang w:eastAsia="en-US"/>
        </w:rPr>
        <w:t>азмеры минимальных окладов, минимальных ставок заработанной платы работников образовательных, подведомственных управлению образования администрации городского округа город Выкса, по замещаемым должностям, предусмотренным ПКГ должностей работников культуры</w:t>
      </w:r>
    </w:p>
    <w:p w:rsidR="00C53D9A" w:rsidRPr="00C53D9A" w:rsidRDefault="00C53D9A" w:rsidP="00C53D9A">
      <w:pPr>
        <w:rPr>
          <w:b/>
          <w:sz w:val="20"/>
          <w:szCs w:val="20"/>
          <w:lang w:eastAsia="en-US"/>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656"/>
        <w:gridCol w:w="1984"/>
        <w:gridCol w:w="1348"/>
      </w:tblGrid>
      <w:tr w:rsidR="00C53D9A" w:rsidRPr="00C53D9A" w:rsidTr="00D16219">
        <w:trPr>
          <w:jc w:val="center"/>
        </w:trPr>
        <w:tc>
          <w:tcPr>
            <w:tcW w:w="624" w:type="dxa"/>
          </w:tcPr>
          <w:p w:rsidR="00C53D9A" w:rsidRPr="00C53D9A" w:rsidRDefault="00C53D9A" w:rsidP="00C53D9A">
            <w:pPr>
              <w:rPr>
                <w:sz w:val="20"/>
                <w:szCs w:val="20"/>
                <w:lang w:eastAsia="en-US"/>
              </w:rPr>
            </w:pPr>
            <w:r w:rsidRPr="00C53D9A">
              <w:rPr>
                <w:sz w:val="20"/>
                <w:szCs w:val="20"/>
                <w:lang w:eastAsia="en-US"/>
              </w:rPr>
              <w:t>№ п/п</w:t>
            </w:r>
          </w:p>
        </w:tc>
        <w:tc>
          <w:tcPr>
            <w:tcW w:w="5656" w:type="dxa"/>
          </w:tcPr>
          <w:p w:rsidR="00C53D9A" w:rsidRPr="00C53D9A" w:rsidRDefault="00C53D9A" w:rsidP="00C53D9A">
            <w:pPr>
              <w:rPr>
                <w:sz w:val="20"/>
                <w:szCs w:val="20"/>
                <w:lang w:eastAsia="en-US"/>
              </w:rPr>
            </w:pPr>
            <w:r w:rsidRPr="00C53D9A">
              <w:rPr>
                <w:sz w:val="20"/>
                <w:szCs w:val="20"/>
                <w:lang w:eastAsia="en-US"/>
              </w:rPr>
              <w:t>Профессиональная квалификационная группа/квалификационный уровень</w:t>
            </w:r>
          </w:p>
        </w:tc>
        <w:tc>
          <w:tcPr>
            <w:tcW w:w="1984" w:type="dxa"/>
          </w:tcPr>
          <w:p w:rsidR="00C53D9A" w:rsidRPr="00C53D9A" w:rsidRDefault="00C53D9A" w:rsidP="00C53D9A">
            <w:pPr>
              <w:rPr>
                <w:sz w:val="20"/>
                <w:szCs w:val="20"/>
                <w:lang w:eastAsia="en-US"/>
              </w:rPr>
            </w:pPr>
            <w:r w:rsidRPr="00C53D9A">
              <w:rPr>
                <w:sz w:val="20"/>
                <w:szCs w:val="20"/>
                <w:lang w:eastAsia="en-US"/>
              </w:rPr>
              <w:t>Повышающий коэффициент по профессии</w:t>
            </w:r>
          </w:p>
        </w:tc>
        <w:tc>
          <w:tcPr>
            <w:tcW w:w="1348" w:type="dxa"/>
          </w:tcPr>
          <w:p w:rsidR="00C53D9A" w:rsidRPr="00C53D9A" w:rsidRDefault="00C53D9A" w:rsidP="00C53D9A">
            <w:pPr>
              <w:rPr>
                <w:sz w:val="20"/>
                <w:szCs w:val="20"/>
                <w:lang w:eastAsia="en-US"/>
              </w:rPr>
            </w:pPr>
            <w:r w:rsidRPr="00C53D9A">
              <w:rPr>
                <w:sz w:val="20"/>
                <w:szCs w:val="20"/>
                <w:lang w:eastAsia="en-US"/>
              </w:rPr>
              <w:t>Минимальные оклады (минимальные ставки заработной платы), рублей</w:t>
            </w:r>
          </w:p>
        </w:tc>
      </w:tr>
      <w:tr w:rsidR="00C53D9A" w:rsidRPr="00C53D9A" w:rsidTr="00D16219">
        <w:trPr>
          <w:jc w:val="center"/>
        </w:trPr>
        <w:tc>
          <w:tcPr>
            <w:tcW w:w="624" w:type="dxa"/>
          </w:tcPr>
          <w:p w:rsidR="00C53D9A" w:rsidRPr="00C53D9A" w:rsidRDefault="00C53D9A" w:rsidP="00C53D9A">
            <w:pPr>
              <w:rPr>
                <w:sz w:val="20"/>
                <w:szCs w:val="20"/>
                <w:lang w:eastAsia="en-US"/>
              </w:rPr>
            </w:pPr>
            <w:r w:rsidRPr="00C53D9A">
              <w:rPr>
                <w:sz w:val="20"/>
                <w:szCs w:val="20"/>
                <w:lang w:eastAsia="en-US"/>
              </w:rPr>
              <w:t>1.</w:t>
            </w:r>
          </w:p>
        </w:tc>
        <w:tc>
          <w:tcPr>
            <w:tcW w:w="5656" w:type="dxa"/>
          </w:tcPr>
          <w:p w:rsidR="00C53D9A" w:rsidRPr="00C53D9A" w:rsidRDefault="00E434BD" w:rsidP="00C53D9A">
            <w:pPr>
              <w:rPr>
                <w:sz w:val="20"/>
                <w:szCs w:val="20"/>
                <w:lang w:eastAsia="en-US"/>
              </w:rPr>
            </w:pPr>
            <w:hyperlink r:id="rId50" w:history="1">
              <w:r w:rsidR="00C53D9A" w:rsidRPr="00C53D9A">
                <w:rPr>
                  <w:rStyle w:val="a4"/>
                  <w:sz w:val="20"/>
                  <w:szCs w:val="20"/>
                  <w:lang w:eastAsia="en-US"/>
                </w:rPr>
                <w:t>ПКГ</w:t>
              </w:r>
            </w:hyperlink>
            <w:r w:rsidR="00C53D9A" w:rsidRPr="00C53D9A">
              <w:rPr>
                <w:sz w:val="20"/>
                <w:szCs w:val="20"/>
                <w:lang w:eastAsia="en-US"/>
              </w:rPr>
              <w:t xml:space="preserve"> «Должности работников культуры, искусства и кинематографии среднего звена» (руководитель кружка)</w:t>
            </w:r>
          </w:p>
        </w:tc>
        <w:tc>
          <w:tcPr>
            <w:tcW w:w="1984" w:type="dxa"/>
          </w:tcPr>
          <w:p w:rsidR="00C53D9A" w:rsidRPr="00C53D9A" w:rsidRDefault="00C53D9A" w:rsidP="00C53D9A">
            <w:pPr>
              <w:rPr>
                <w:sz w:val="20"/>
                <w:szCs w:val="20"/>
                <w:lang w:eastAsia="en-US"/>
              </w:rPr>
            </w:pPr>
          </w:p>
        </w:tc>
        <w:tc>
          <w:tcPr>
            <w:tcW w:w="1348" w:type="dxa"/>
          </w:tcPr>
          <w:p w:rsidR="00C53D9A" w:rsidRPr="00C53D9A" w:rsidRDefault="00C53D9A" w:rsidP="00C53D9A">
            <w:pPr>
              <w:rPr>
                <w:sz w:val="20"/>
                <w:szCs w:val="20"/>
                <w:lang w:eastAsia="en-US"/>
              </w:rPr>
            </w:pPr>
            <w:r w:rsidRPr="00C53D9A">
              <w:rPr>
                <w:sz w:val="20"/>
                <w:szCs w:val="20"/>
                <w:lang w:eastAsia="en-US"/>
              </w:rPr>
              <w:t>11215</w:t>
            </w:r>
          </w:p>
        </w:tc>
      </w:tr>
      <w:tr w:rsidR="00C53D9A" w:rsidRPr="00C53D9A" w:rsidTr="00D16219">
        <w:trPr>
          <w:jc w:val="center"/>
        </w:trPr>
        <w:tc>
          <w:tcPr>
            <w:tcW w:w="624" w:type="dxa"/>
          </w:tcPr>
          <w:p w:rsidR="00C53D9A" w:rsidRPr="00C53D9A" w:rsidRDefault="00C53D9A" w:rsidP="00C53D9A">
            <w:pPr>
              <w:rPr>
                <w:sz w:val="20"/>
                <w:szCs w:val="20"/>
                <w:lang w:eastAsia="en-US"/>
              </w:rPr>
            </w:pPr>
            <w:r w:rsidRPr="00C53D9A">
              <w:rPr>
                <w:sz w:val="20"/>
                <w:szCs w:val="20"/>
                <w:lang w:eastAsia="en-US"/>
              </w:rPr>
              <w:t>2.</w:t>
            </w:r>
          </w:p>
        </w:tc>
        <w:tc>
          <w:tcPr>
            <w:tcW w:w="5656" w:type="dxa"/>
          </w:tcPr>
          <w:p w:rsidR="00C53D9A" w:rsidRPr="00C53D9A" w:rsidRDefault="00E434BD" w:rsidP="00C53D9A">
            <w:pPr>
              <w:rPr>
                <w:sz w:val="20"/>
                <w:szCs w:val="20"/>
                <w:lang w:eastAsia="en-US"/>
              </w:rPr>
            </w:pPr>
            <w:hyperlink r:id="rId51" w:history="1">
              <w:r w:rsidR="00C53D9A" w:rsidRPr="00C53D9A">
                <w:rPr>
                  <w:rStyle w:val="a4"/>
                  <w:sz w:val="20"/>
                  <w:szCs w:val="20"/>
                  <w:lang w:eastAsia="en-US"/>
                </w:rPr>
                <w:t>ПКГ</w:t>
              </w:r>
            </w:hyperlink>
            <w:r w:rsidR="00C53D9A" w:rsidRPr="00C53D9A">
              <w:rPr>
                <w:sz w:val="20"/>
                <w:szCs w:val="20"/>
                <w:lang w:eastAsia="en-US"/>
              </w:rPr>
              <w:t xml:space="preserve"> «Должности работников культуры, искусства и кинематографии ведущего звена» (библиотекарь)</w:t>
            </w:r>
          </w:p>
        </w:tc>
        <w:tc>
          <w:tcPr>
            <w:tcW w:w="1984" w:type="dxa"/>
          </w:tcPr>
          <w:p w:rsidR="00C53D9A" w:rsidRPr="00C53D9A" w:rsidRDefault="00C53D9A" w:rsidP="00C53D9A">
            <w:pPr>
              <w:rPr>
                <w:sz w:val="20"/>
                <w:szCs w:val="20"/>
                <w:lang w:eastAsia="en-US"/>
              </w:rPr>
            </w:pPr>
          </w:p>
        </w:tc>
        <w:tc>
          <w:tcPr>
            <w:tcW w:w="1348" w:type="dxa"/>
          </w:tcPr>
          <w:p w:rsidR="00C53D9A" w:rsidRPr="00C53D9A" w:rsidRDefault="00C53D9A" w:rsidP="00C53D9A">
            <w:pPr>
              <w:rPr>
                <w:sz w:val="20"/>
                <w:szCs w:val="20"/>
                <w:lang w:eastAsia="en-US"/>
              </w:rPr>
            </w:pPr>
            <w:r w:rsidRPr="00C53D9A">
              <w:rPr>
                <w:sz w:val="20"/>
                <w:szCs w:val="20"/>
                <w:lang w:eastAsia="en-US"/>
              </w:rPr>
              <w:t>12559</w:t>
            </w:r>
          </w:p>
        </w:tc>
      </w:tr>
      <w:tr w:rsidR="00C53D9A" w:rsidRPr="00C53D9A" w:rsidTr="00D16219">
        <w:trPr>
          <w:jc w:val="center"/>
        </w:trPr>
        <w:tc>
          <w:tcPr>
            <w:tcW w:w="624" w:type="dxa"/>
          </w:tcPr>
          <w:p w:rsidR="00C53D9A" w:rsidRPr="00C53D9A" w:rsidRDefault="00C53D9A" w:rsidP="00C53D9A">
            <w:pPr>
              <w:rPr>
                <w:sz w:val="20"/>
                <w:szCs w:val="20"/>
                <w:lang w:eastAsia="en-US"/>
              </w:rPr>
            </w:pPr>
            <w:r w:rsidRPr="00C53D9A">
              <w:rPr>
                <w:sz w:val="20"/>
                <w:szCs w:val="20"/>
                <w:lang w:eastAsia="en-US"/>
              </w:rPr>
              <w:t>3.</w:t>
            </w:r>
          </w:p>
        </w:tc>
        <w:tc>
          <w:tcPr>
            <w:tcW w:w="5656" w:type="dxa"/>
          </w:tcPr>
          <w:p w:rsidR="00C53D9A" w:rsidRPr="00C53D9A" w:rsidRDefault="00E434BD" w:rsidP="00C53D9A">
            <w:pPr>
              <w:rPr>
                <w:sz w:val="20"/>
                <w:szCs w:val="20"/>
                <w:lang w:eastAsia="en-US"/>
              </w:rPr>
            </w:pPr>
            <w:hyperlink r:id="rId52" w:history="1">
              <w:r w:rsidR="00C53D9A" w:rsidRPr="00C53D9A">
                <w:rPr>
                  <w:rStyle w:val="a4"/>
                  <w:sz w:val="20"/>
                  <w:szCs w:val="20"/>
                  <w:lang w:eastAsia="en-US"/>
                </w:rPr>
                <w:t>ПКГ</w:t>
              </w:r>
            </w:hyperlink>
            <w:r w:rsidR="00C53D9A" w:rsidRPr="00C53D9A">
              <w:rPr>
                <w:sz w:val="20"/>
                <w:szCs w:val="20"/>
                <w:lang w:eastAsia="en-US"/>
              </w:rPr>
              <w:t xml:space="preserve"> «Должности руководящего состава организаций культуры, искусства и кинематографии» (заведующий отделом (сектором) библиотеки)</w:t>
            </w:r>
          </w:p>
        </w:tc>
        <w:tc>
          <w:tcPr>
            <w:tcW w:w="1984" w:type="dxa"/>
          </w:tcPr>
          <w:p w:rsidR="00C53D9A" w:rsidRPr="00C53D9A" w:rsidRDefault="00C53D9A" w:rsidP="00C53D9A">
            <w:pPr>
              <w:rPr>
                <w:sz w:val="20"/>
                <w:szCs w:val="20"/>
                <w:lang w:eastAsia="en-US"/>
              </w:rPr>
            </w:pPr>
          </w:p>
        </w:tc>
        <w:tc>
          <w:tcPr>
            <w:tcW w:w="1348" w:type="dxa"/>
          </w:tcPr>
          <w:p w:rsidR="00C53D9A" w:rsidRPr="00C53D9A" w:rsidRDefault="00C53D9A" w:rsidP="00C53D9A">
            <w:pPr>
              <w:rPr>
                <w:sz w:val="20"/>
                <w:szCs w:val="20"/>
                <w:lang w:eastAsia="en-US"/>
              </w:rPr>
            </w:pPr>
            <w:r w:rsidRPr="00C53D9A">
              <w:rPr>
                <w:sz w:val="20"/>
                <w:szCs w:val="20"/>
                <w:lang w:eastAsia="en-US"/>
              </w:rPr>
              <w:t>14055</w:t>
            </w:r>
          </w:p>
        </w:tc>
      </w:tr>
    </w:tbl>
    <w:p w:rsidR="00C53D9A" w:rsidRDefault="00C53D9A" w:rsidP="000B7FE5">
      <w:pPr>
        <w:rPr>
          <w:sz w:val="20"/>
          <w:szCs w:val="20"/>
          <w:lang w:eastAsia="en-US"/>
        </w:rPr>
      </w:pPr>
    </w:p>
    <w:p w:rsidR="000B7FE5" w:rsidRPr="00BC5D08" w:rsidRDefault="000B7FE5" w:rsidP="000B7FE5">
      <w:pPr>
        <w:rPr>
          <w:sz w:val="20"/>
          <w:szCs w:val="20"/>
          <w:lang w:eastAsia="en-US"/>
        </w:rPr>
      </w:pPr>
      <w:r w:rsidRPr="00BC5D08">
        <w:rPr>
          <w:sz w:val="20"/>
          <w:szCs w:val="20"/>
          <w:lang w:eastAsia="en-US"/>
        </w:rPr>
        <w:t>Положением по оплате труда работников культуры, искусства и кинематографии предусматриваются следующие повышающие коэффициенты по должности:</w:t>
      </w:r>
    </w:p>
    <w:p w:rsidR="000B7FE5" w:rsidRPr="00BC5D08" w:rsidRDefault="000B7FE5" w:rsidP="000B7FE5">
      <w:pPr>
        <w:rPr>
          <w:sz w:val="20"/>
          <w:szCs w:val="20"/>
          <w:lang w:eastAsia="en-US"/>
        </w:rPr>
      </w:pPr>
      <w:r w:rsidRPr="00BC5D08">
        <w:rPr>
          <w:sz w:val="20"/>
          <w:szCs w:val="20"/>
          <w:lang w:eastAsia="en-US"/>
        </w:rPr>
        <w:t xml:space="preserve">    за руководство структурным подразделением-заведующий отдела-1,4.</w:t>
      </w:r>
    </w:p>
    <w:p w:rsidR="000B7FE5" w:rsidRPr="00BC5D08" w:rsidRDefault="000B7FE5" w:rsidP="000B7FE5">
      <w:pPr>
        <w:rPr>
          <w:sz w:val="20"/>
          <w:szCs w:val="20"/>
          <w:lang w:eastAsia="en-US"/>
        </w:rPr>
      </w:pPr>
      <w:r w:rsidRPr="00BC5D08">
        <w:rPr>
          <w:sz w:val="20"/>
          <w:szCs w:val="20"/>
          <w:lang w:eastAsia="en-US"/>
        </w:rPr>
        <w:t>Повышающие коэффициенты по должности работников культуры, искусства и кинематографии увеличивают минимальные оклады по ПКГ и формируют минимальные оклады по должности. Минимальный оклад по должности учитывается при исчислении стимулирующих надбавок, устанавливаемых работнику. Минимальный оклад по должности формируется в результате произведения минимального оклада по ПКГ и повышающих коэффициентов по должности.</w:t>
      </w:r>
    </w:p>
    <w:p w:rsidR="000B7FE5" w:rsidRPr="00BC5D08" w:rsidRDefault="000B7FE5" w:rsidP="000B7FE5">
      <w:pPr>
        <w:rPr>
          <w:sz w:val="20"/>
          <w:szCs w:val="20"/>
          <w:lang w:eastAsia="en-US"/>
        </w:rPr>
      </w:pPr>
      <w:r w:rsidRPr="00BC5D08">
        <w:rPr>
          <w:sz w:val="20"/>
          <w:szCs w:val="20"/>
          <w:lang w:eastAsia="en-US"/>
        </w:rPr>
        <w:t xml:space="preserve">      2.9. Положением по оплате труда для работников профессиональных квалификационных групп учреждений культуры, искусства и кинематографии предусматриваются персональные повышающие надбавки за звание:</w:t>
      </w:r>
    </w:p>
    <w:p w:rsidR="000B7FE5" w:rsidRPr="00BC5D08" w:rsidRDefault="000B7FE5" w:rsidP="000B7FE5">
      <w:pPr>
        <w:rPr>
          <w:sz w:val="20"/>
          <w:szCs w:val="20"/>
          <w:lang w:eastAsia="en-US"/>
        </w:rPr>
      </w:pPr>
      <w:r w:rsidRPr="00BC5D08">
        <w:rPr>
          <w:sz w:val="20"/>
          <w:szCs w:val="20"/>
          <w:lang w:eastAsia="en-US"/>
        </w:rPr>
        <w:t>- за почетное звание «Заслуженный работник культуры Российской Федерации(Союза ССР, бывших союзных республик, стран СНГ)» -20%.</w:t>
      </w:r>
    </w:p>
    <w:p w:rsidR="000B7FE5" w:rsidRPr="00BC5D08" w:rsidRDefault="000B7FE5" w:rsidP="000B7FE5">
      <w:pPr>
        <w:rPr>
          <w:sz w:val="20"/>
          <w:szCs w:val="20"/>
          <w:lang w:eastAsia="en-US"/>
        </w:rPr>
      </w:pPr>
      <w:r w:rsidRPr="00BC5D08">
        <w:rPr>
          <w:sz w:val="20"/>
          <w:szCs w:val="20"/>
          <w:lang w:eastAsia="en-US"/>
        </w:rPr>
        <w:t>Персональные повышающие надбавки за звание рассчитываются от минимального оклада по должности. Применение персональных повышающих надбавок за звание не образует новый оклад и не учитывается при начислении иных стимулирующих и компенсационных выплат, устанавливаемых в процентном отношении к окладу. Персональная надбавка за звание суммируется с минимальным окладом по должности.</w:t>
      </w:r>
    </w:p>
    <w:p w:rsidR="000B7FE5" w:rsidRPr="00BC5D08" w:rsidRDefault="000B7FE5" w:rsidP="000B7FE5">
      <w:pPr>
        <w:rPr>
          <w:sz w:val="20"/>
          <w:szCs w:val="20"/>
          <w:lang w:eastAsia="en-US"/>
        </w:rPr>
      </w:pPr>
      <w:r w:rsidRPr="00BC5D08">
        <w:rPr>
          <w:sz w:val="20"/>
          <w:szCs w:val="20"/>
          <w:lang w:eastAsia="en-US"/>
        </w:rPr>
        <w:t xml:space="preserve">      2.10. Положением по оплате труда для работников профессиональных квалификационных групп учреждений культуры, искусства и кинематографии предусматриваются персональные повышающие надбавки за выслугу лет:</w:t>
      </w:r>
    </w:p>
    <w:tbl>
      <w:tblPr>
        <w:tblW w:w="0" w:type="auto"/>
        <w:tblCellSpacing w:w="5" w:type="nil"/>
        <w:tblInd w:w="75" w:type="dxa"/>
        <w:tblLayout w:type="fixed"/>
        <w:tblCellMar>
          <w:left w:w="75" w:type="dxa"/>
          <w:right w:w="75" w:type="dxa"/>
        </w:tblCellMar>
        <w:tblLook w:val="0000"/>
      </w:tblPr>
      <w:tblGrid>
        <w:gridCol w:w="4195"/>
        <w:gridCol w:w="1608"/>
      </w:tblGrid>
      <w:tr w:rsidR="000B7FE5" w:rsidRPr="00BC5D08" w:rsidTr="00D16219">
        <w:trPr>
          <w:tblCellSpacing w:w="5" w:type="nil"/>
        </w:trPr>
        <w:tc>
          <w:tcPr>
            <w:tcW w:w="4195" w:type="dxa"/>
          </w:tcPr>
          <w:p w:rsidR="000B7FE5" w:rsidRPr="00BC5D08" w:rsidRDefault="000B7FE5" w:rsidP="000B7FE5">
            <w:pPr>
              <w:rPr>
                <w:sz w:val="20"/>
                <w:szCs w:val="20"/>
                <w:lang w:eastAsia="en-US"/>
              </w:rPr>
            </w:pPr>
            <w:r w:rsidRPr="00BC5D08">
              <w:rPr>
                <w:sz w:val="20"/>
                <w:szCs w:val="20"/>
                <w:lang w:eastAsia="en-US"/>
              </w:rPr>
              <w:t>при выслуге лет от 3 до 5 лет</w:t>
            </w:r>
          </w:p>
        </w:tc>
        <w:tc>
          <w:tcPr>
            <w:tcW w:w="1608" w:type="dxa"/>
          </w:tcPr>
          <w:p w:rsidR="000B7FE5" w:rsidRPr="00BC5D08" w:rsidRDefault="000B7FE5" w:rsidP="000B7FE5">
            <w:pPr>
              <w:rPr>
                <w:sz w:val="20"/>
                <w:szCs w:val="20"/>
                <w:lang w:eastAsia="en-US"/>
              </w:rPr>
            </w:pPr>
            <w:r w:rsidRPr="00BC5D08">
              <w:rPr>
                <w:sz w:val="20"/>
                <w:szCs w:val="20"/>
                <w:lang w:eastAsia="en-US"/>
              </w:rPr>
              <w:t>- до 0,05</w:t>
            </w:r>
          </w:p>
        </w:tc>
      </w:tr>
      <w:tr w:rsidR="000B7FE5" w:rsidRPr="00BC5D08" w:rsidTr="00D16219">
        <w:trPr>
          <w:tblCellSpacing w:w="5" w:type="nil"/>
        </w:trPr>
        <w:tc>
          <w:tcPr>
            <w:tcW w:w="4195" w:type="dxa"/>
          </w:tcPr>
          <w:p w:rsidR="000B7FE5" w:rsidRPr="00BC5D08" w:rsidRDefault="000B7FE5" w:rsidP="000B7FE5">
            <w:pPr>
              <w:rPr>
                <w:sz w:val="20"/>
                <w:szCs w:val="20"/>
                <w:lang w:eastAsia="en-US"/>
              </w:rPr>
            </w:pPr>
            <w:r w:rsidRPr="00BC5D08">
              <w:rPr>
                <w:sz w:val="20"/>
                <w:szCs w:val="20"/>
                <w:lang w:eastAsia="en-US"/>
              </w:rPr>
              <w:t>при выслуге лет от 5 до 10 лет</w:t>
            </w:r>
          </w:p>
        </w:tc>
        <w:tc>
          <w:tcPr>
            <w:tcW w:w="1608" w:type="dxa"/>
          </w:tcPr>
          <w:p w:rsidR="000B7FE5" w:rsidRPr="00BC5D08" w:rsidRDefault="000B7FE5" w:rsidP="000B7FE5">
            <w:pPr>
              <w:rPr>
                <w:sz w:val="20"/>
                <w:szCs w:val="20"/>
                <w:lang w:eastAsia="en-US"/>
              </w:rPr>
            </w:pPr>
            <w:r w:rsidRPr="00BC5D08">
              <w:rPr>
                <w:sz w:val="20"/>
                <w:szCs w:val="20"/>
                <w:lang w:eastAsia="en-US"/>
              </w:rPr>
              <w:t>- до 0,1</w:t>
            </w:r>
          </w:p>
        </w:tc>
      </w:tr>
      <w:tr w:rsidR="000B7FE5" w:rsidRPr="00BC5D08" w:rsidTr="00D16219">
        <w:trPr>
          <w:tblCellSpacing w:w="5" w:type="nil"/>
        </w:trPr>
        <w:tc>
          <w:tcPr>
            <w:tcW w:w="4195" w:type="dxa"/>
          </w:tcPr>
          <w:p w:rsidR="000B7FE5" w:rsidRPr="00BC5D08" w:rsidRDefault="000B7FE5" w:rsidP="000B7FE5">
            <w:pPr>
              <w:rPr>
                <w:sz w:val="20"/>
                <w:szCs w:val="20"/>
                <w:lang w:eastAsia="en-US"/>
              </w:rPr>
            </w:pPr>
            <w:r w:rsidRPr="00BC5D08">
              <w:rPr>
                <w:sz w:val="20"/>
                <w:szCs w:val="20"/>
                <w:lang w:eastAsia="en-US"/>
              </w:rPr>
              <w:t>при выслуге лет более 10 лет</w:t>
            </w:r>
          </w:p>
        </w:tc>
        <w:tc>
          <w:tcPr>
            <w:tcW w:w="1608" w:type="dxa"/>
          </w:tcPr>
          <w:p w:rsidR="000B7FE5" w:rsidRPr="00BC5D08" w:rsidRDefault="000B7FE5" w:rsidP="000B7FE5">
            <w:pPr>
              <w:rPr>
                <w:sz w:val="20"/>
                <w:szCs w:val="20"/>
                <w:lang w:eastAsia="en-US"/>
              </w:rPr>
            </w:pPr>
            <w:r w:rsidRPr="00BC5D08">
              <w:rPr>
                <w:sz w:val="20"/>
                <w:szCs w:val="20"/>
                <w:lang w:eastAsia="en-US"/>
              </w:rPr>
              <w:t>- до 0,15</w:t>
            </w:r>
          </w:p>
        </w:tc>
      </w:tr>
    </w:tbl>
    <w:p w:rsidR="000B7FE5" w:rsidRPr="00BC5D08" w:rsidRDefault="000B7FE5" w:rsidP="000B7FE5">
      <w:pPr>
        <w:rPr>
          <w:sz w:val="20"/>
          <w:szCs w:val="20"/>
          <w:lang w:eastAsia="en-US"/>
        </w:rPr>
      </w:pPr>
      <w:r w:rsidRPr="00BC5D08">
        <w:rPr>
          <w:sz w:val="20"/>
          <w:szCs w:val="20"/>
          <w:lang w:eastAsia="en-US"/>
        </w:rPr>
        <w:t>Повышающие надбавки за выслугу лет устанавливаются работникам учреждения в зависимости от стажа работы в учреждениях культуры и рассчитываются исходя из минимального оклада по ПКГ. Применение повышающих надбавок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0B7FE5" w:rsidRPr="00BC5D08" w:rsidRDefault="000B7FE5" w:rsidP="000B7FE5">
      <w:pPr>
        <w:rPr>
          <w:sz w:val="20"/>
          <w:szCs w:val="20"/>
          <w:lang w:eastAsia="en-US"/>
        </w:rPr>
      </w:pPr>
      <w:r w:rsidRPr="00BC5D08">
        <w:rPr>
          <w:sz w:val="20"/>
          <w:szCs w:val="20"/>
          <w:lang w:eastAsia="en-US"/>
        </w:rPr>
        <w:t xml:space="preserve">       2.11.  Положением по оплате труда для работников профессиональных квалификационных групп учреждений культуры, искусства и кинематографии могут предусматриваться повышающие надбавки:</w:t>
      </w:r>
    </w:p>
    <w:p w:rsidR="000B7FE5" w:rsidRPr="00BC5D08" w:rsidRDefault="000B7FE5" w:rsidP="000B7FE5">
      <w:pPr>
        <w:rPr>
          <w:sz w:val="20"/>
          <w:szCs w:val="20"/>
          <w:lang w:eastAsia="en-US"/>
        </w:rPr>
      </w:pPr>
      <w:r w:rsidRPr="00BC5D08">
        <w:rPr>
          <w:sz w:val="20"/>
          <w:szCs w:val="20"/>
          <w:lang w:eastAsia="en-US"/>
        </w:rPr>
        <w:t>за высокое профессиональное мастерство-до 0,8;</w:t>
      </w:r>
    </w:p>
    <w:p w:rsidR="000B7FE5" w:rsidRPr="00BC5D08" w:rsidRDefault="000B7FE5" w:rsidP="000B7FE5">
      <w:pPr>
        <w:rPr>
          <w:sz w:val="20"/>
          <w:szCs w:val="20"/>
          <w:lang w:eastAsia="en-US"/>
        </w:rPr>
      </w:pPr>
      <w:r w:rsidRPr="00BC5D08">
        <w:rPr>
          <w:sz w:val="20"/>
          <w:szCs w:val="20"/>
          <w:lang w:eastAsia="en-US"/>
        </w:rPr>
        <w:t>за сложность и напряженность труда-до1;</w:t>
      </w:r>
    </w:p>
    <w:p w:rsidR="000B7FE5" w:rsidRPr="00BC5D08" w:rsidRDefault="000B7FE5" w:rsidP="000B7FE5">
      <w:pPr>
        <w:rPr>
          <w:sz w:val="20"/>
          <w:szCs w:val="20"/>
          <w:lang w:eastAsia="en-US"/>
        </w:rPr>
      </w:pPr>
      <w:r w:rsidRPr="00BC5D08">
        <w:rPr>
          <w:sz w:val="20"/>
          <w:szCs w:val="20"/>
          <w:lang w:eastAsia="en-US"/>
        </w:rPr>
        <w:t>за высокую степень самостоятельности и ответственности-до1,2.</w:t>
      </w:r>
    </w:p>
    <w:p w:rsidR="000B7FE5" w:rsidRPr="00BC5D08" w:rsidRDefault="000B7FE5" w:rsidP="000B7FE5">
      <w:pPr>
        <w:rPr>
          <w:sz w:val="20"/>
          <w:szCs w:val="20"/>
          <w:lang w:eastAsia="en-US"/>
        </w:rPr>
      </w:pPr>
      <w:r w:rsidRPr="00BC5D08">
        <w:rPr>
          <w:sz w:val="20"/>
          <w:szCs w:val="20"/>
          <w:lang w:eastAsia="en-US"/>
        </w:rPr>
        <w:t xml:space="preserve">      Решение об установлении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w:t>
      </w:r>
      <w:r w:rsidRPr="00BC5D08">
        <w:rPr>
          <w:sz w:val="20"/>
          <w:szCs w:val="20"/>
          <w:lang w:eastAsia="en-US"/>
        </w:rPr>
        <w:lastRenderedPageBreak/>
        <w:t>выражении не может превышать 3. Представленные повышающие коэффициенты применяются к минимальному окладу по должности. Денежная надбавка, полученная в результате применения персональных повышающих коэффициентов, суммируется с минимальным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0B7FE5" w:rsidRPr="00BC5D08" w:rsidRDefault="000B7FE5" w:rsidP="000B7FE5">
      <w:pPr>
        <w:rPr>
          <w:sz w:val="20"/>
          <w:szCs w:val="20"/>
          <w:lang w:eastAsia="en-US"/>
        </w:rPr>
      </w:pPr>
      <w:r w:rsidRPr="00BC5D08">
        <w:rPr>
          <w:sz w:val="20"/>
          <w:szCs w:val="20"/>
          <w:lang w:eastAsia="en-US"/>
        </w:rPr>
        <w:t xml:space="preserve">      Сумма всех произведенных увеличений и минимального оклада по должности формирует должностной оклад конкретного работника.</w:t>
      </w:r>
    </w:p>
    <w:p w:rsidR="000B7FE5" w:rsidRPr="00BC5D08" w:rsidRDefault="000B7FE5" w:rsidP="000B7FE5">
      <w:pPr>
        <w:numPr>
          <w:ilvl w:val="0"/>
          <w:numId w:val="1"/>
        </w:numPr>
        <w:jc w:val="both"/>
        <w:rPr>
          <w:sz w:val="20"/>
          <w:szCs w:val="20"/>
          <w:lang w:eastAsia="en-US"/>
        </w:rPr>
      </w:pPr>
      <w:r w:rsidRPr="00D9026E">
        <w:rPr>
          <w:b/>
          <w:sz w:val="20"/>
          <w:szCs w:val="20"/>
          <w:lang w:eastAsia="en-US"/>
        </w:rPr>
        <w:t xml:space="preserve">        Повышающий коэффициент за высокое профессиональное мастерство</w:t>
      </w:r>
      <w:r w:rsidRPr="00BC5D08">
        <w:rPr>
          <w:sz w:val="20"/>
          <w:szCs w:val="20"/>
          <w:lang w:eastAsia="en-US"/>
        </w:rPr>
        <w:t xml:space="preserve"> устанавливается работникам культуры, за участие в профессиональных конкурсах, написание статей, проведение семинаров на базе библиотеки, создание портфолио библиотекаря ; освоение библиотекарями активных форм массовой работы по продвижению чтения, признанных наиболее действенными: викторины, литературные игры, дискуссии.</w:t>
      </w:r>
    </w:p>
    <w:p w:rsidR="000B7FE5" w:rsidRPr="00BC5D08" w:rsidRDefault="000B7FE5" w:rsidP="000B7FE5">
      <w:pPr>
        <w:numPr>
          <w:ilvl w:val="0"/>
          <w:numId w:val="1"/>
        </w:numPr>
        <w:jc w:val="both"/>
        <w:rPr>
          <w:sz w:val="20"/>
          <w:szCs w:val="20"/>
          <w:lang w:eastAsia="en-US"/>
        </w:rPr>
      </w:pPr>
      <w:r w:rsidRPr="00D9026E">
        <w:rPr>
          <w:b/>
          <w:sz w:val="20"/>
          <w:szCs w:val="20"/>
          <w:lang w:eastAsia="en-US"/>
        </w:rPr>
        <w:t xml:space="preserve">      Повышающий коэффициент за сложность и напряженность</w:t>
      </w:r>
      <w:r w:rsidRPr="00BC5D08">
        <w:rPr>
          <w:sz w:val="20"/>
          <w:szCs w:val="20"/>
          <w:lang w:eastAsia="en-US"/>
        </w:rPr>
        <w:t xml:space="preserve"> труда работников культуры может устанавливаться с учетом следующих обстоятельств: дополнительной нагрузки заведующего библиотекой, обусловленной увеличением классов-комплектов; наличием большого количества источников; необходимостью экстренной замены педагогов; неблагоприятными условиями для здоровья заведующего библиотекой (например, книжная пыль); прием, разгрузка учебников и т.д..</w:t>
      </w:r>
    </w:p>
    <w:p w:rsidR="000B7FE5" w:rsidRPr="00BC5D08" w:rsidRDefault="000B7FE5" w:rsidP="000B7FE5">
      <w:pPr>
        <w:jc w:val="both"/>
        <w:rPr>
          <w:sz w:val="20"/>
          <w:szCs w:val="20"/>
          <w:lang w:eastAsia="en-US"/>
        </w:rPr>
      </w:pPr>
      <w:r w:rsidRPr="00D9026E">
        <w:rPr>
          <w:b/>
          <w:sz w:val="20"/>
          <w:szCs w:val="20"/>
          <w:lang w:eastAsia="en-US"/>
        </w:rPr>
        <w:t xml:space="preserve">      Повышающий коэффициент  за высокую степень самостоятельности и ответственности</w:t>
      </w:r>
      <w:r w:rsidRPr="00BC5D08">
        <w:rPr>
          <w:sz w:val="20"/>
          <w:szCs w:val="20"/>
          <w:lang w:eastAsia="en-US"/>
        </w:rPr>
        <w:t xml:space="preserve"> устанавливается работникам культуры за самостоятельную работу с издательствами, с целью установления котировок по ценам учебников; заказ учебников; за отбор художественной и методической литературы в соответствии с программами в школе; за вывоз макулатуры и оформление сопроводительных документов.</w:t>
      </w:r>
    </w:p>
    <w:p w:rsidR="000B7FE5" w:rsidRPr="00BC5D08" w:rsidRDefault="000B7FE5" w:rsidP="000B7FE5">
      <w:pPr>
        <w:rPr>
          <w:sz w:val="20"/>
          <w:szCs w:val="20"/>
          <w:lang w:eastAsia="en-US"/>
        </w:rPr>
      </w:pPr>
      <w:r w:rsidRPr="00BC5D08">
        <w:rPr>
          <w:sz w:val="20"/>
          <w:szCs w:val="20"/>
          <w:lang w:eastAsia="en-US"/>
        </w:rPr>
        <w:t xml:space="preserve">      2.12. Сумма произведенных увеличений (за исключением надбавки за выслугу лет) и минимального оклада по должности формирует  должностной оклад конкретного работника.</w:t>
      </w:r>
    </w:p>
    <w:p w:rsidR="00BC5D08" w:rsidRPr="00BC5D08" w:rsidRDefault="00BC5D08" w:rsidP="00BC5D08">
      <w:pPr>
        <w:rPr>
          <w:sz w:val="20"/>
          <w:szCs w:val="20"/>
          <w:lang w:eastAsia="en-US"/>
        </w:rPr>
      </w:pPr>
      <w:r w:rsidRPr="00BC5D08">
        <w:rPr>
          <w:sz w:val="20"/>
          <w:szCs w:val="20"/>
          <w:lang w:eastAsia="en-US"/>
        </w:rPr>
        <w:t xml:space="preserve">Решение о введении соответствующих норм принимается учреждением с учетом обеспечения указанных выплат финансовыми средствами.    </w:t>
      </w:r>
    </w:p>
    <w:p w:rsidR="000B7FE5" w:rsidRPr="00BC5D08" w:rsidRDefault="000B7FE5" w:rsidP="000B7FE5">
      <w:pPr>
        <w:rPr>
          <w:sz w:val="20"/>
          <w:szCs w:val="20"/>
          <w:lang w:eastAsia="en-US"/>
        </w:rPr>
      </w:pPr>
    </w:p>
    <w:p w:rsidR="000B7FE5" w:rsidRPr="00BC5D08" w:rsidRDefault="000B7FE5" w:rsidP="000B7FE5">
      <w:pPr>
        <w:rPr>
          <w:sz w:val="20"/>
          <w:szCs w:val="20"/>
          <w:lang w:eastAsia="en-US"/>
        </w:rPr>
      </w:pPr>
    </w:p>
    <w:p w:rsidR="000B7FE5" w:rsidRPr="00BC5D08" w:rsidRDefault="000B7FE5" w:rsidP="000B7FE5">
      <w:pPr>
        <w:tabs>
          <w:tab w:val="left" w:pos="6663"/>
        </w:tabs>
        <w:ind w:firstLine="709"/>
        <w:jc w:val="both"/>
        <w:rPr>
          <w:sz w:val="20"/>
          <w:szCs w:val="20"/>
        </w:rPr>
      </w:pPr>
      <w:r w:rsidRPr="00BC5D08">
        <w:rPr>
          <w:sz w:val="20"/>
          <w:szCs w:val="20"/>
        </w:rPr>
        <w:t>3. Порядок формирования ставок заработной платы работников организаций, осуществляющих профессиональную деятельность по профессиям рабочих, не включенных в ПКГ «Общеотраслевые профессии рабочих».</w:t>
      </w:r>
    </w:p>
    <w:p w:rsidR="000B7FE5" w:rsidRPr="00BC5D08" w:rsidRDefault="000B7FE5" w:rsidP="000B7FE5">
      <w:pPr>
        <w:tabs>
          <w:tab w:val="left" w:pos="6663"/>
        </w:tabs>
        <w:ind w:firstLine="709"/>
        <w:jc w:val="both"/>
        <w:rPr>
          <w:sz w:val="20"/>
          <w:szCs w:val="20"/>
        </w:rPr>
      </w:pPr>
      <w:r w:rsidRPr="00BC5D08">
        <w:rPr>
          <w:sz w:val="20"/>
          <w:szCs w:val="20"/>
        </w:rPr>
        <w:t>3.1. Ставка заработной платы работника формируется на основании минимальной ставки заработной платы по ПКГ и повышающих коэффициентов.</w:t>
      </w:r>
    </w:p>
    <w:p w:rsidR="000B7FE5" w:rsidRPr="00BC5D08" w:rsidRDefault="000B7FE5" w:rsidP="000B7FE5">
      <w:pPr>
        <w:tabs>
          <w:tab w:val="left" w:pos="6663"/>
        </w:tabs>
        <w:ind w:firstLine="709"/>
        <w:jc w:val="both"/>
        <w:rPr>
          <w:sz w:val="20"/>
          <w:szCs w:val="20"/>
        </w:rPr>
      </w:pPr>
      <w:r w:rsidRPr="00BC5D08">
        <w:rPr>
          <w:sz w:val="20"/>
          <w:szCs w:val="20"/>
        </w:rPr>
        <w:t xml:space="preserve">3.2. Профессиональная квалификационная </w:t>
      </w:r>
      <w:hyperlink r:id="rId53" w:history="1">
        <w:r w:rsidRPr="00BC5D08">
          <w:rPr>
            <w:sz w:val="20"/>
            <w:szCs w:val="20"/>
          </w:rPr>
          <w:t>группа</w:t>
        </w:r>
      </w:hyperlink>
      <w:r w:rsidRPr="00BC5D08">
        <w:rPr>
          <w:sz w:val="20"/>
          <w:szCs w:val="20"/>
        </w:rPr>
        <w:t xml:space="preserve"> «Общеотраслевые профессии рабочих первого уровня».</w:t>
      </w:r>
    </w:p>
    <w:p w:rsidR="000B7FE5" w:rsidRPr="00BC5D08" w:rsidRDefault="000B7FE5" w:rsidP="000B7FE5">
      <w:pPr>
        <w:pStyle w:val="ConsPlusNormal"/>
        <w:ind w:firstLine="540"/>
        <w:jc w:val="both"/>
        <w:rPr>
          <w:rFonts w:ascii="Times New Roman" w:hAnsi="Times New Roman"/>
        </w:rPr>
      </w:pPr>
      <w:r w:rsidRPr="00BC5D08">
        <w:rPr>
          <w:rFonts w:ascii="Times New Roman" w:hAnsi="Times New Roman"/>
        </w:rPr>
        <w:t>Размер минимальной ставки заработной платы: 3297 руб., 3715 &lt;*&gt; руб., 3791 &lt;**&gt; руб.</w:t>
      </w:r>
    </w:p>
    <w:p w:rsidR="000B7FE5" w:rsidRPr="00BC5D08" w:rsidRDefault="000B7FE5" w:rsidP="000B7FE5">
      <w:pPr>
        <w:pStyle w:val="ConsPlusNormal"/>
        <w:ind w:firstLine="540"/>
        <w:jc w:val="both"/>
        <w:rPr>
          <w:rFonts w:ascii="Times New Roman" w:hAnsi="Times New Roman"/>
        </w:rPr>
      </w:pPr>
      <w:r w:rsidRPr="00BC5D08">
        <w:rPr>
          <w:rFonts w:ascii="Times New Roman" w:hAnsi="Times New Roman"/>
        </w:rPr>
        <w:t>Повышающие коэффициенты в зависимости от профессии: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4"/>
        <w:gridCol w:w="3544"/>
      </w:tblGrid>
      <w:tr w:rsidR="000B7FE5" w:rsidRPr="00BC5D08" w:rsidTr="00177EE2">
        <w:tc>
          <w:tcPr>
            <w:tcW w:w="5954" w:type="dxa"/>
          </w:tcPr>
          <w:p w:rsidR="000B7FE5" w:rsidRPr="00BC5D08" w:rsidRDefault="000B7FE5" w:rsidP="00D16219">
            <w:pPr>
              <w:pStyle w:val="ConsPlusNormal"/>
              <w:rPr>
                <w:rFonts w:ascii="Times New Roman" w:hAnsi="Times New Roman"/>
              </w:rPr>
            </w:pPr>
            <w:r w:rsidRPr="00BC5D08">
              <w:rPr>
                <w:rFonts w:ascii="Times New Roman" w:hAnsi="Times New Roman"/>
              </w:rPr>
              <w:t>Квалификационные уровни</w:t>
            </w:r>
          </w:p>
        </w:tc>
        <w:tc>
          <w:tcPr>
            <w:tcW w:w="3544" w:type="dxa"/>
          </w:tcPr>
          <w:p w:rsidR="000B7FE5" w:rsidRPr="00BC5D08" w:rsidRDefault="000B7FE5" w:rsidP="00D16219">
            <w:pPr>
              <w:pStyle w:val="ConsPlusNormal"/>
              <w:rPr>
                <w:rFonts w:ascii="Times New Roman" w:hAnsi="Times New Roman"/>
              </w:rPr>
            </w:pPr>
            <w:r w:rsidRPr="00BC5D08">
              <w:rPr>
                <w:rFonts w:ascii="Times New Roman" w:hAnsi="Times New Roman"/>
              </w:rPr>
              <w:t>Коэффициент</w:t>
            </w:r>
          </w:p>
        </w:tc>
      </w:tr>
      <w:tr w:rsidR="000B7FE5" w:rsidRPr="00BC5D08" w:rsidTr="00177EE2">
        <w:tc>
          <w:tcPr>
            <w:tcW w:w="5954" w:type="dxa"/>
          </w:tcPr>
          <w:p w:rsidR="000B7FE5" w:rsidRPr="00BC5D08" w:rsidRDefault="00E434BD" w:rsidP="00D16219">
            <w:pPr>
              <w:pStyle w:val="ConsPlusNormal"/>
              <w:jc w:val="center"/>
              <w:rPr>
                <w:rFonts w:ascii="Times New Roman" w:hAnsi="Times New Roman"/>
              </w:rPr>
            </w:pPr>
            <w:hyperlink r:id="rId54" w:history="1">
              <w:r w:rsidR="000B7FE5" w:rsidRPr="00BC5D08">
                <w:rPr>
                  <w:rFonts w:ascii="Times New Roman" w:hAnsi="Times New Roman"/>
                </w:rPr>
                <w:t>1 квалификационный уровень</w:t>
              </w:r>
            </w:hyperlink>
          </w:p>
        </w:tc>
        <w:tc>
          <w:tcPr>
            <w:tcW w:w="3544" w:type="dxa"/>
          </w:tcPr>
          <w:p w:rsidR="000B7FE5" w:rsidRPr="00BC5D08" w:rsidRDefault="000B7FE5" w:rsidP="00D16219">
            <w:pPr>
              <w:pStyle w:val="ConsPlusNormal"/>
              <w:rPr>
                <w:rFonts w:ascii="Times New Roman" w:hAnsi="Times New Roman"/>
              </w:rPr>
            </w:pPr>
          </w:p>
        </w:tc>
      </w:tr>
      <w:tr w:rsidR="000B7FE5" w:rsidRPr="00BC5D08" w:rsidTr="00177EE2">
        <w:tc>
          <w:tcPr>
            <w:tcW w:w="5954" w:type="dxa"/>
          </w:tcPr>
          <w:p w:rsidR="000B7FE5" w:rsidRPr="00BC5D08" w:rsidRDefault="000B7FE5" w:rsidP="00D16219">
            <w:pPr>
              <w:pStyle w:val="ConsPlusNormal"/>
              <w:rPr>
                <w:rFonts w:ascii="Times New Roman" w:hAnsi="Times New Roman"/>
              </w:rPr>
            </w:pPr>
            <w:r w:rsidRPr="00BC5D08">
              <w:rPr>
                <w:rFonts w:ascii="Times New Roman" w:hAnsi="Times New Roman"/>
              </w:rPr>
              <w:t>1 квалификационный разряд</w:t>
            </w:r>
          </w:p>
        </w:tc>
        <w:tc>
          <w:tcPr>
            <w:tcW w:w="3544" w:type="dxa"/>
          </w:tcPr>
          <w:p w:rsidR="000B7FE5" w:rsidRPr="00BC5D08" w:rsidRDefault="000B7FE5" w:rsidP="00D16219">
            <w:pPr>
              <w:pStyle w:val="ConsPlusNormal"/>
              <w:rPr>
                <w:rFonts w:ascii="Times New Roman" w:hAnsi="Times New Roman"/>
              </w:rPr>
            </w:pPr>
            <w:r w:rsidRPr="00BC5D08">
              <w:rPr>
                <w:rFonts w:ascii="Times New Roman" w:hAnsi="Times New Roman"/>
              </w:rPr>
              <w:t>1,0</w:t>
            </w:r>
          </w:p>
        </w:tc>
      </w:tr>
      <w:tr w:rsidR="000B7FE5" w:rsidRPr="00BC5D08" w:rsidTr="00177EE2">
        <w:tc>
          <w:tcPr>
            <w:tcW w:w="5954" w:type="dxa"/>
          </w:tcPr>
          <w:p w:rsidR="000B7FE5" w:rsidRPr="00BC5D08" w:rsidRDefault="000B7FE5" w:rsidP="00D16219">
            <w:pPr>
              <w:pStyle w:val="ConsPlusNormal"/>
              <w:rPr>
                <w:rFonts w:ascii="Times New Roman" w:hAnsi="Times New Roman"/>
              </w:rPr>
            </w:pPr>
            <w:r w:rsidRPr="00BC5D08">
              <w:rPr>
                <w:rFonts w:ascii="Times New Roman" w:hAnsi="Times New Roman"/>
              </w:rPr>
              <w:t>2 квалификационный разряд</w:t>
            </w:r>
          </w:p>
        </w:tc>
        <w:tc>
          <w:tcPr>
            <w:tcW w:w="3544" w:type="dxa"/>
          </w:tcPr>
          <w:p w:rsidR="000B7FE5" w:rsidRPr="00BC5D08" w:rsidRDefault="000B7FE5" w:rsidP="00D16219">
            <w:pPr>
              <w:pStyle w:val="ConsPlusNormal"/>
              <w:rPr>
                <w:rFonts w:ascii="Times New Roman" w:hAnsi="Times New Roman"/>
              </w:rPr>
            </w:pPr>
            <w:r w:rsidRPr="00BC5D08">
              <w:rPr>
                <w:rFonts w:ascii="Times New Roman" w:hAnsi="Times New Roman"/>
              </w:rPr>
              <w:t>1,04</w:t>
            </w:r>
          </w:p>
        </w:tc>
      </w:tr>
      <w:tr w:rsidR="000B7FE5" w:rsidRPr="00BC5D08" w:rsidTr="00177EE2">
        <w:tc>
          <w:tcPr>
            <w:tcW w:w="5954" w:type="dxa"/>
          </w:tcPr>
          <w:p w:rsidR="000B7FE5" w:rsidRPr="00BC5D08" w:rsidRDefault="000B7FE5" w:rsidP="00D16219">
            <w:pPr>
              <w:pStyle w:val="ConsPlusNormal"/>
              <w:rPr>
                <w:rFonts w:ascii="Times New Roman" w:hAnsi="Times New Roman"/>
              </w:rPr>
            </w:pPr>
            <w:r w:rsidRPr="00BC5D08">
              <w:rPr>
                <w:rFonts w:ascii="Times New Roman" w:hAnsi="Times New Roman"/>
              </w:rPr>
              <w:t>3 квалификационный разряд</w:t>
            </w:r>
          </w:p>
        </w:tc>
        <w:tc>
          <w:tcPr>
            <w:tcW w:w="3544" w:type="dxa"/>
          </w:tcPr>
          <w:p w:rsidR="000B7FE5" w:rsidRPr="00BC5D08" w:rsidRDefault="000B7FE5" w:rsidP="00D16219">
            <w:pPr>
              <w:pStyle w:val="ConsPlusNormal"/>
              <w:rPr>
                <w:rFonts w:ascii="Times New Roman" w:hAnsi="Times New Roman"/>
              </w:rPr>
            </w:pPr>
            <w:r w:rsidRPr="00BC5D08">
              <w:rPr>
                <w:rFonts w:ascii="Times New Roman" w:hAnsi="Times New Roman"/>
              </w:rPr>
              <w:t>1,09</w:t>
            </w:r>
          </w:p>
        </w:tc>
      </w:tr>
      <w:tr w:rsidR="000B7FE5" w:rsidRPr="00BC5D08" w:rsidTr="00177EE2">
        <w:tc>
          <w:tcPr>
            <w:tcW w:w="5954" w:type="dxa"/>
          </w:tcPr>
          <w:p w:rsidR="000B7FE5" w:rsidRPr="00BC5D08" w:rsidRDefault="00E434BD" w:rsidP="00D16219">
            <w:pPr>
              <w:pStyle w:val="ConsPlusNormal"/>
              <w:jc w:val="center"/>
              <w:rPr>
                <w:rFonts w:ascii="Times New Roman" w:hAnsi="Times New Roman"/>
              </w:rPr>
            </w:pPr>
            <w:hyperlink r:id="rId55" w:history="1">
              <w:r w:rsidR="000B7FE5" w:rsidRPr="00BC5D08">
                <w:rPr>
                  <w:rFonts w:ascii="Times New Roman" w:hAnsi="Times New Roman"/>
                </w:rPr>
                <w:t>2 квалификационный уровень</w:t>
              </w:r>
            </w:hyperlink>
          </w:p>
        </w:tc>
        <w:tc>
          <w:tcPr>
            <w:tcW w:w="3544" w:type="dxa"/>
          </w:tcPr>
          <w:p w:rsidR="000B7FE5" w:rsidRPr="00BC5D08" w:rsidRDefault="000B7FE5" w:rsidP="00D16219">
            <w:pPr>
              <w:pStyle w:val="ConsPlusNormal"/>
              <w:rPr>
                <w:rFonts w:ascii="Times New Roman" w:hAnsi="Times New Roman"/>
              </w:rPr>
            </w:pPr>
            <w:r w:rsidRPr="00BC5D08">
              <w:rPr>
                <w:rFonts w:ascii="Times New Roman" w:hAnsi="Times New Roman"/>
              </w:rPr>
              <w:t>1,14</w:t>
            </w:r>
          </w:p>
        </w:tc>
      </w:tr>
    </w:tbl>
    <w:p w:rsidR="000B7FE5" w:rsidRPr="00BC5D08" w:rsidRDefault="000B7FE5" w:rsidP="000B7FE5">
      <w:pPr>
        <w:pStyle w:val="ConsPlusNormal"/>
        <w:ind w:firstLine="540"/>
        <w:jc w:val="both"/>
        <w:rPr>
          <w:rFonts w:ascii="Times New Roman" w:hAnsi="Times New Roman"/>
        </w:rPr>
      </w:pPr>
      <w:r w:rsidRPr="00BC5D08">
        <w:rPr>
          <w:rFonts w:ascii="Times New Roman" w:hAnsi="Times New Roman"/>
        </w:rPr>
        <w:t>Примечание:</w:t>
      </w:r>
    </w:p>
    <w:p w:rsidR="000B7FE5" w:rsidRPr="00BC5D08" w:rsidRDefault="000B7FE5" w:rsidP="000B7FE5">
      <w:pPr>
        <w:pStyle w:val="ConsPlusNormal"/>
        <w:ind w:firstLine="540"/>
        <w:jc w:val="both"/>
        <w:rPr>
          <w:rFonts w:ascii="Times New Roman" w:hAnsi="Times New Roman"/>
        </w:rPr>
      </w:pPr>
      <w:bookmarkStart w:id="3" w:name="P1350"/>
      <w:bookmarkEnd w:id="3"/>
      <w:r w:rsidRPr="00BC5D08">
        <w:rPr>
          <w:rFonts w:ascii="Times New Roman" w:hAnsi="Times New Roman"/>
        </w:rPr>
        <w:t>&lt;*&gt; Размер минимальной ставки заработной платы по профессиональной квалификационной группе общеотраслевых профессий рабочих первого уровня организаций дополнительного образования городского округа город Выкса.</w:t>
      </w:r>
    </w:p>
    <w:p w:rsidR="000B7FE5" w:rsidRPr="00BC5D08" w:rsidRDefault="000B7FE5" w:rsidP="000B7FE5">
      <w:pPr>
        <w:pStyle w:val="ConsPlusNormal"/>
        <w:ind w:firstLine="540"/>
        <w:jc w:val="both"/>
        <w:rPr>
          <w:rFonts w:ascii="Times New Roman" w:hAnsi="Times New Roman"/>
        </w:rPr>
      </w:pPr>
      <w:bookmarkStart w:id="4" w:name="P1351"/>
      <w:bookmarkEnd w:id="4"/>
      <w:r w:rsidRPr="00BC5D08">
        <w:rPr>
          <w:rFonts w:ascii="Times New Roman" w:hAnsi="Times New Roman"/>
        </w:rPr>
        <w:t>&lt;**&gt; Размер минимальной ставки заработной платы по профессиональной квалификационной группе общеотраслевых профессий рабочих первого уровня муниципальных дошкольных образовательных организаций городского округа город Выкса,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0B7FE5" w:rsidRPr="00BC5D08" w:rsidRDefault="000B7FE5" w:rsidP="000B7FE5">
      <w:pPr>
        <w:pStyle w:val="ConsPlusNormal"/>
        <w:ind w:firstLine="709"/>
        <w:jc w:val="both"/>
        <w:rPr>
          <w:rFonts w:ascii="Times New Roman" w:hAnsi="Times New Roman"/>
        </w:rPr>
      </w:pPr>
      <w:r w:rsidRPr="00BC5D08">
        <w:rPr>
          <w:rFonts w:ascii="Times New Roman" w:hAnsi="Times New Roman"/>
        </w:rPr>
        <w:t xml:space="preserve">3.3. Профессиональная квалификационная </w:t>
      </w:r>
      <w:hyperlink r:id="rId56" w:history="1">
        <w:r w:rsidRPr="00BC5D08">
          <w:rPr>
            <w:rFonts w:ascii="Times New Roman" w:hAnsi="Times New Roman"/>
          </w:rPr>
          <w:t>группа</w:t>
        </w:r>
      </w:hyperlink>
      <w:r w:rsidRPr="00BC5D08">
        <w:rPr>
          <w:rFonts w:ascii="Times New Roman" w:hAnsi="Times New Roman"/>
        </w:rPr>
        <w:t xml:space="preserve"> «Общеотраслевые профессии рабочих второго уровня».</w:t>
      </w:r>
    </w:p>
    <w:p w:rsidR="000B7FE5" w:rsidRPr="00BC5D08" w:rsidRDefault="000B7FE5" w:rsidP="000B7FE5">
      <w:pPr>
        <w:pStyle w:val="ConsPlusNormal"/>
        <w:ind w:firstLine="540"/>
        <w:jc w:val="both"/>
        <w:rPr>
          <w:rFonts w:ascii="Times New Roman" w:hAnsi="Times New Roman"/>
        </w:rPr>
      </w:pPr>
      <w:r w:rsidRPr="00BC5D08">
        <w:rPr>
          <w:rFonts w:ascii="Times New Roman" w:hAnsi="Times New Roman"/>
        </w:rPr>
        <w:t>Размер минимальной ставки заработной платы: 3765 руб., 4242 &lt;*&gt; руб., 4330 &lt;**&gt; руб.</w:t>
      </w:r>
    </w:p>
    <w:p w:rsidR="000B7FE5" w:rsidRPr="00BC5D08" w:rsidRDefault="000B7FE5" w:rsidP="000B7FE5">
      <w:pPr>
        <w:pStyle w:val="ConsPlusNormal"/>
        <w:ind w:firstLine="540"/>
        <w:jc w:val="both"/>
        <w:rPr>
          <w:rFonts w:ascii="Times New Roman" w:hAnsi="Times New Roman"/>
        </w:rPr>
      </w:pPr>
      <w:r w:rsidRPr="00BC5D08">
        <w:rPr>
          <w:rFonts w:ascii="Times New Roman" w:hAnsi="Times New Roman"/>
        </w:rPr>
        <w:t>Повышающие коэффициенты в зависимости от профессии:</w:t>
      </w:r>
    </w:p>
    <w:p w:rsidR="000B7FE5" w:rsidRPr="00BC5D08" w:rsidRDefault="000B7FE5" w:rsidP="000B7FE5">
      <w:pPr>
        <w:pStyle w:val="ConsPlusNormal"/>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16"/>
        <w:gridCol w:w="3544"/>
      </w:tblGrid>
      <w:tr w:rsidR="000B7FE5" w:rsidRPr="00BC5D08" w:rsidTr="00177EE2">
        <w:tc>
          <w:tcPr>
            <w:tcW w:w="6016" w:type="dxa"/>
          </w:tcPr>
          <w:p w:rsidR="000B7FE5" w:rsidRPr="00BC5D08" w:rsidRDefault="000B7FE5" w:rsidP="00D16219">
            <w:pPr>
              <w:pStyle w:val="ConsPlusNormal"/>
              <w:rPr>
                <w:rFonts w:ascii="Times New Roman" w:hAnsi="Times New Roman"/>
              </w:rPr>
            </w:pPr>
            <w:r w:rsidRPr="00BC5D08">
              <w:rPr>
                <w:rFonts w:ascii="Times New Roman" w:hAnsi="Times New Roman"/>
              </w:rPr>
              <w:t>Квалификационные уровни</w:t>
            </w:r>
          </w:p>
        </w:tc>
        <w:tc>
          <w:tcPr>
            <w:tcW w:w="3544" w:type="dxa"/>
          </w:tcPr>
          <w:p w:rsidR="000B7FE5" w:rsidRPr="00BC5D08" w:rsidRDefault="000B7FE5" w:rsidP="00D16219">
            <w:pPr>
              <w:pStyle w:val="ConsPlusNormal"/>
              <w:rPr>
                <w:rFonts w:ascii="Times New Roman" w:hAnsi="Times New Roman"/>
              </w:rPr>
            </w:pPr>
            <w:r w:rsidRPr="00BC5D08">
              <w:rPr>
                <w:rFonts w:ascii="Times New Roman" w:hAnsi="Times New Roman"/>
              </w:rPr>
              <w:t>Коэффициент</w:t>
            </w:r>
          </w:p>
        </w:tc>
      </w:tr>
      <w:tr w:rsidR="000B7FE5" w:rsidRPr="00BC5D08" w:rsidTr="00177EE2">
        <w:tc>
          <w:tcPr>
            <w:tcW w:w="6016" w:type="dxa"/>
          </w:tcPr>
          <w:p w:rsidR="000B7FE5" w:rsidRPr="00BC5D08" w:rsidRDefault="00E434BD" w:rsidP="00D16219">
            <w:pPr>
              <w:pStyle w:val="ConsPlusNormal"/>
              <w:jc w:val="center"/>
              <w:rPr>
                <w:rFonts w:ascii="Times New Roman" w:hAnsi="Times New Roman"/>
              </w:rPr>
            </w:pPr>
            <w:hyperlink r:id="rId57" w:history="1">
              <w:r w:rsidR="000B7FE5" w:rsidRPr="00BC5D08">
                <w:rPr>
                  <w:rFonts w:ascii="Times New Roman" w:hAnsi="Times New Roman"/>
                </w:rPr>
                <w:t>1 квалификационный уровень</w:t>
              </w:r>
            </w:hyperlink>
          </w:p>
        </w:tc>
        <w:tc>
          <w:tcPr>
            <w:tcW w:w="3544" w:type="dxa"/>
          </w:tcPr>
          <w:p w:rsidR="000B7FE5" w:rsidRPr="00BC5D08" w:rsidRDefault="000B7FE5" w:rsidP="00D16219">
            <w:pPr>
              <w:pStyle w:val="ConsPlusNormal"/>
              <w:rPr>
                <w:rFonts w:ascii="Times New Roman" w:hAnsi="Times New Roman"/>
              </w:rPr>
            </w:pPr>
          </w:p>
        </w:tc>
      </w:tr>
      <w:tr w:rsidR="000B7FE5" w:rsidRPr="00BC5D08" w:rsidTr="00177EE2">
        <w:tc>
          <w:tcPr>
            <w:tcW w:w="6016" w:type="dxa"/>
          </w:tcPr>
          <w:p w:rsidR="000B7FE5" w:rsidRPr="00BC5D08" w:rsidRDefault="000B7FE5" w:rsidP="00D16219">
            <w:pPr>
              <w:pStyle w:val="ConsPlusNormal"/>
              <w:rPr>
                <w:rFonts w:ascii="Times New Roman" w:hAnsi="Times New Roman"/>
              </w:rPr>
            </w:pPr>
            <w:r w:rsidRPr="00BC5D08">
              <w:rPr>
                <w:rFonts w:ascii="Times New Roman" w:hAnsi="Times New Roman"/>
              </w:rPr>
              <w:t>4 квалификационный разряд</w:t>
            </w:r>
          </w:p>
        </w:tc>
        <w:tc>
          <w:tcPr>
            <w:tcW w:w="3544" w:type="dxa"/>
          </w:tcPr>
          <w:p w:rsidR="000B7FE5" w:rsidRPr="00BC5D08" w:rsidRDefault="000B7FE5" w:rsidP="00D16219">
            <w:pPr>
              <w:pStyle w:val="ConsPlusNormal"/>
              <w:rPr>
                <w:rFonts w:ascii="Times New Roman" w:hAnsi="Times New Roman"/>
              </w:rPr>
            </w:pPr>
            <w:r w:rsidRPr="00BC5D08">
              <w:rPr>
                <w:rFonts w:ascii="Times New Roman" w:hAnsi="Times New Roman"/>
              </w:rPr>
              <w:t>1,0</w:t>
            </w:r>
          </w:p>
        </w:tc>
      </w:tr>
      <w:tr w:rsidR="000B7FE5" w:rsidRPr="00BC5D08" w:rsidTr="00177EE2">
        <w:tc>
          <w:tcPr>
            <w:tcW w:w="6016" w:type="dxa"/>
          </w:tcPr>
          <w:p w:rsidR="000B7FE5" w:rsidRPr="00BC5D08" w:rsidRDefault="000B7FE5" w:rsidP="00D16219">
            <w:pPr>
              <w:pStyle w:val="ConsPlusNormal"/>
              <w:rPr>
                <w:rFonts w:ascii="Times New Roman" w:hAnsi="Times New Roman"/>
              </w:rPr>
            </w:pPr>
            <w:r w:rsidRPr="00BC5D08">
              <w:rPr>
                <w:rFonts w:ascii="Times New Roman" w:hAnsi="Times New Roman"/>
              </w:rPr>
              <w:t>5 квалификационный разряд</w:t>
            </w:r>
          </w:p>
        </w:tc>
        <w:tc>
          <w:tcPr>
            <w:tcW w:w="3544" w:type="dxa"/>
          </w:tcPr>
          <w:p w:rsidR="000B7FE5" w:rsidRPr="00BC5D08" w:rsidRDefault="000B7FE5" w:rsidP="00D16219">
            <w:pPr>
              <w:pStyle w:val="ConsPlusNormal"/>
              <w:rPr>
                <w:rFonts w:ascii="Times New Roman" w:hAnsi="Times New Roman"/>
              </w:rPr>
            </w:pPr>
            <w:r w:rsidRPr="00BC5D08">
              <w:rPr>
                <w:rFonts w:ascii="Times New Roman" w:hAnsi="Times New Roman"/>
              </w:rPr>
              <w:t>1,11</w:t>
            </w:r>
          </w:p>
        </w:tc>
      </w:tr>
      <w:tr w:rsidR="000B7FE5" w:rsidRPr="00BC5D08" w:rsidTr="00177EE2">
        <w:tc>
          <w:tcPr>
            <w:tcW w:w="6016" w:type="dxa"/>
          </w:tcPr>
          <w:p w:rsidR="000B7FE5" w:rsidRPr="00BC5D08" w:rsidRDefault="00E434BD" w:rsidP="00D16219">
            <w:pPr>
              <w:pStyle w:val="ConsPlusNormal"/>
              <w:jc w:val="center"/>
              <w:rPr>
                <w:rFonts w:ascii="Times New Roman" w:hAnsi="Times New Roman"/>
              </w:rPr>
            </w:pPr>
            <w:hyperlink r:id="rId58" w:history="1">
              <w:r w:rsidR="000B7FE5" w:rsidRPr="00BC5D08">
                <w:rPr>
                  <w:rFonts w:ascii="Times New Roman" w:hAnsi="Times New Roman"/>
                </w:rPr>
                <w:t>2 квалификационный уровень</w:t>
              </w:r>
            </w:hyperlink>
          </w:p>
        </w:tc>
        <w:tc>
          <w:tcPr>
            <w:tcW w:w="3544" w:type="dxa"/>
          </w:tcPr>
          <w:p w:rsidR="000B7FE5" w:rsidRPr="00BC5D08" w:rsidRDefault="000B7FE5" w:rsidP="00D16219">
            <w:pPr>
              <w:pStyle w:val="ConsPlusNormal"/>
              <w:rPr>
                <w:rFonts w:ascii="Times New Roman" w:hAnsi="Times New Roman"/>
              </w:rPr>
            </w:pPr>
          </w:p>
        </w:tc>
      </w:tr>
      <w:tr w:rsidR="000B7FE5" w:rsidRPr="00BC5D08" w:rsidTr="00177EE2">
        <w:tc>
          <w:tcPr>
            <w:tcW w:w="6016" w:type="dxa"/>
          </w:tcPr>
          <w:p w:rsidR="000B7FE5" w:rsidRPr="00BC5D08" w:rsidRDefault="000B7FE5" w:rsidP="00D16219">
            <w:pPr>
              <w:pStyle w:val="ConsPlusNormal"/>
              <w:rPr>
                <w:rFonts w:ascii="Times New Roman" w:hAnsi="Times New Roman"/>
              </w:rPr>
            </w:pPr>
            <w:r w:rsidRPr="00BC5D08">
              <w:rPr>
                <w:rFonts w:ascii="Times New Roman" w:hAnsi="Times New Roman"/>
              </w:rPr>
              <w:t>6 квалификационный разряд</w:t>
            </w:r>
          </w:p>
        </w:tc>
        <w:tc>
          <w:tcPr>
            <w:tcW w:w="3544" w:type="dxa"/>
          </w:tcPr>
          <w:p w:rsidR="000B7FE5" w:rsidRPr="00BC5D08" w:rsidRDefault="000B7FE5" w:rsidP="00D16219">
            <w:pPr>
              <w:pStyle w:val="ConsPlusNormal"/>
              <w:rPr>
                <w:rFonts w:ascii="Times New Roman" w:hAnsi="Times New Roman"/>
              </w:rPr>
            </w:pPr>
            <w:r w:rsidRPr="00BC5D08">
              <w:rPr>
                <w:rFonts w:ascii="Times New Roman" w:hAnsi="Times New Roman"/>
              </w:rPr>
              <w:t>1,23</w:t>
            </w:r>
          </w:p>
        </w:tc>
      </w:tr>
      <w:tr w:rsidR="000B7FE5" w:rsidRPr="00BC5D08" w:rsidTr="00177EE2">
        <w:tc>
          <w:tcPr>
            <w:tcW w:w="6016" w:type="dxa"/>
          </w:tcPr>
          <w:p w:rsidR="000B7FE5" w:rsidRPr="00BC5D08" w:rsidRDefault="000B7FE5" w:rsidP="00D16219">
            <w:pPr>
              <w:pStyle w:val="ConsPlusNormal"/>
              <w:rPr>
                <w:rFonts w:ascii="Times New Roman" w:hAnsi="Times New Roman"/>
              </w:rPr>
            </w:pPr>
            <w:r w:rsidRPr="00BC5D08">
              <w:rPr>
                <w:rFonts w:ascii="Times New Roman" w:hAnsi="Times New Roman"/>
              </w:rPr>
              <w:t>7 квалификационный разряд</w:t>
            </w:r>
          </w:p>
        </w:tc>
        <w:tc>
          <w:tcPr>
            <w:tcW w:w="3544" w:type="dxa"/>
          </w:tcPr>
          <w:p w:rsidR="000B7FE5" w:rsidRPr="00BC5D08" w:rsidRDefault="000B7FE5" w:rsidP="00D16219">
            <w:pPr>
              <w:pStyle w:val="ConsPlusNormal"/>
              <w:rPr>
                <w:rFonts w:ascii="Times New Roman" w:hAnsi="Times New Roman"/>
              </w:rPr>
            </w:pPr>
            <w:r w:rsidRPr="00BC5D08">
              <w:rPr>
                <w:rFonts w:ascii="Times New Roman" w:hAnsi="Times New Roman"/>
              </w:rPr>
              <w:t>1,35</w:t>
            </w:r>
          </w:p>
        </w:tc>
      </w:tr>
      <w:tr w:rsidR="000B7FE5" w:rsidRPr="00BC5D08" w:rsidTr="00177EE2">
        <w:tc>
          <w:tcPr>
            <w:tcW w:w="6016" w:type="dxa"/>
          </w:tcPr>
          <w:p w:rsidR="000B7FE5" w:rsidRPr="00BC5D08" w:rsidRDefault="00E434BD" w:rsidP="00D16219">
            <w:pPr>
              <w:pStyle w:val="ConsPlusNormal"/>
              <w:jc w:val="center"/>
              <w:rPr>
                <w:rFonts w:ascii="Times New Roman" w:hAnsi="Times New Roman"/>
              </w:rPr>
            </w:pPr>
            <w:hyperlink r:id="rId59" w:history="1">
              <w:r w:rsidR="000B7FE5" w:rsidRPr="00BC5D08">
                <w:rPr>
                  <w:rFonts w:ascii="Times New Roman" w:hAnsi="Times New Roman"/>
                </w:rPr>
                <w:t>3 квалификационный уровень</w:t>
              </w:r>
            </w:hyperlink>
          </w:p>
        </w:tc>
        <w:tc>
          <w:tcPr>
            <w:tcW w:w="3544" w:type="dxa"/>
          </w:tcPr>
          <w:p w:rsidR="000B7FE5" w:rsidRPr="00BC5D08" w:rsidRDefault="000B7FE5" w:rsidP="00D16219">
            <w:pPr>
              <w:pStyle w:val="ConsPlusNormal"/>
              <w:rPr>
                <w:rFonts w:ascii="Times New Roman" w:hAnsi="Times New Roman"/>
              </w:rPr>
            </w:pPr>
          </w:p>
        </w:tc>
      </w:tr>
      <w:tr w:rsidR="000B7FE5" w:rsidRPr="00BC5D08" w:rsidTr="00177EE2">
        <w:tc>
          <w:tcPr>
            <w:tcW w:w="6016" w:type="dxa"/>
          </w:tcPr>
          <w:p w:rsidR="000B7FE5" w:rsidRPr="00BC5D08" w:rsidRDefault="000B7FE5" w:rsidP="00D16219">
            <w:pPr>
              <w:pStyle w:val="ConsPlusNormal"/>
              <w:rPr>
                <w:rFonts w:ascii="Times New Roman" w:hAnsi="Times New Roman"/>
              </w:rPr>
            </w:pPr>
            <w:r w:rsidRPr="00BC5D08">
              <w:rPr>
                <w:rFonts w:ascii="Times New Roman" w:hAnsi="Times New Roman"/>
              </w:rPr>
              <w:t>8 квалификационный разряд</w:t>
            </w:r>
          </w:p>
        </w:tc>
        <w:tc>
          <w:tcPr>
            <w:tcW w:w="3544" w:type="dxa"/>
          </w:tcPr>
          <w:p w:rsidR="000B7FE5" w:rsidRPr="00BC5D08" w:rsidRDefault="000B7FE5" w:rsidP="00D16219">
            <w:pPr>
              <w:pStyle w:val="ConsPlusNormal"/>
              <w:rPr>
                <w:rFonts w:ascii="Times New Roman" w:hAnsi="Times New Roman"/>
              </w:rPr>
            </w:pPr>
            <w:r w:rsidRPr="00BC5D08">
              <w:rPr>
                <w:rFonts w:ascii="Times New Roman" w:hAnsi="Times New Roman"/>
              </w:rPr>
              <w:t>1,49</w:t>
            </w:r>
          </w:p>
        </w:tc>
      </w:tr>
      <w:tr w:rsidR="000B7FE5" w:rsidRPr="00BC5D08" w:rsidTr="00177EE2">
        <w:tc>
          <w:tcPr>
            <w:tcW w:w="6016" w:type="dxa"/>
          </w:tcPr>
          <w:p w:rsidR="000B7FE5" w:rsidRPr="00BC5D08" w:rsidRDefault="00E434BD" w:rsidP="00D16219">
            <w:pPr>
              <w:pStyle w:val="ConsPlusNormal"/>
              <w:jc w:val="center"/>
              <w:rPr>
                <w:rFonts w:ascii="Times New Roman" w:hAnsi="Times New Roman"/>
              </w:rPr>
            </w:pPr>
            <w:hyperlink r:id="rId60" w:history="1">
              <w:r w:rsidR="000B7FE5" w:rsidRPr="00BC5D08">
                <w:rPr>
                  <w:rFonts w:ascii="Times New Roman" w:hAnsi="Times New Roman"/>
                </w:rPr>
                <w:t>4 квалификационный уровень</w:t>
              </w:r>
            </w:hyperlink>
          </w:p>
        </w:tc>
        <w:tc>
          <w:tcPr>
            <w:tcW w:w="3544" w:type="dxa"/>
          </w:tcPr>
          <w:p w:rsidR="000B7FE5" w:rsidRPr="00BC5D08" w:rsidRDefault="000B7FE5" w:rsidP="00D16219">
            <w:pPr>
              <w:pStyle w:val="ConsPlusNormal"/>
              <w:rPr>
                <w:rFonts w:ascii="Times New Roman" w:hAnsi="Times New Roman"/>
              </w:rPr>
            </w:pPr>
            <w:r w:rsidRPr="00BC5D08">
              <w:rPr>
                <w:rFonts w:ascii="Times New Roman" w:hAnsi="Times New Roman"/>
              </w:rPr>
              <w:t>1,63 - 1,79</w:t>
            </w:r>
          </w:p>
        </w:tc>
      </w:tr>
    </w:tbl>
    <w:p w:rsidR="000B7FE5" w:rsidRPr="00BC5D08" w:rsidRDefault="000B7FE5" w:rsidP="000B7FE5">
      <w:pPr>
        <w:pStyle w:val="ConsPlusNormal"/>
        <w:ind w:firstLine="540"/>
        <w:jc w:val="both"/>
        <w:rPr>
          <w:rFonts w:ascii="Times New Roman" w:hAnsi="Times New Roman"/>
        </w:rPr>
      </w:pPr>
      <w:r w:rsidRPr="00BC5D08">
        <w:rPr>
          <w:rFonts w:ascii="Times New Roman" w:hAnsi="Times New Roman"/>
        </w:rPr>
        <w:t>Примечание:</w:t>
      </w:r>
    </w:p>
    <w:p w:rsidR="000B7FE5" w:rsidRPr="00BC5D08" w:rsidRDefault="000B7FE5" w:rsidP="000B7FE5">
      <w:pPr>
        <w:pStyle w:val="ConsPlusNormal"/>
        <w:ind w:firstLine="540"/>
        <w:jc w:val="both"/>
        <w:rPr>
          <w:rFonts w:ascii="Times New Roman" w:hAnsi="Times New Roman"/>
        </w:rPr>
      </w:pPr>
      <w:bookmarkStart w:id="5" w:name="P1382"/>
      <w:bookmarkEnd w:id="5"/>
      <w:r w:rsidRPr="00BC5D08">
        <w:rPr>
          <w:rFonts w:ascii="Times New Roman" w:hAnsi="Times New Roman"/>
        </w:rPr>
        <w:t>&lt;*&gt; Размер минимальной ставки заработной платы по профессиональной квалификационной группе общеотраслевых профессий рабочих второго уровня организаций дополнительного образования городского округа город Выкса.</w:t>
      </w:r>
    </w:p>
    <w:p w:rsidR="000B7FE5" w:rsidRPr="00BC5D08" w:rsidRDefault="000B7FE5" w:rsidP="000B7FE5">
      <w:pPr>
        <w:pStyle w:val="ConsPlusNormal"/>
        <w:ind w:firstLine="540"/>
        <w:jc w:val="both"/>
        <w:rPr>
          <w:rFonts w:ascii="Times New Roman" w:hAnsi="Times New Roman"/>
        </w:rPr>
      </w:pPr>
      <w:bookmarkStart w:id="6" w:name="P1383"/>
      <w:bookmarkEnd w:id="6"/>
      <w:r w:rsidRPr="00BC5D08">
        <w:rPr>
          <w:rFonts w:ascii="Times New Roman" w:hAnsi="Times New Roman"/>
        </w:rPr>
        <w:t>&lt;**&gt; Размер минимальной ставки заработной платы по профессиональной квалификационной группе общеотраслевых профессий рабочих второго уровня муниципальных дошкольных образовательных организаций городского округа город Выкса,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0B7FE5" w:rsidRPr="00BC5D08" w:rsidRDefault="000B7FE5" w:rsidP="000B7FE5">
      <w:pPr>
        <w:tabs>
          <w:tab w:val="left" w:pos="6663"/>
        </w:tabs>
        <w:ind w:firstLine="709"/>
        <w:jc w:val="both"/>
        <w:rPr>
          <w:sz w:val="20"/>
          <w:szCs w:val="20"/>
        </w:rPr>
        <w:sectPr w:rsidR="000B7FE5" w:rsidRPr="00BC5D08" w:rsidSect="00CC012E">
          <w:pgSz w:w="11906" w:h="16838"/>
          <w:pgMar w:top="1079" w:right="707" w:bottom="719" w:left="1701" w:header="708" w:footer="708" w:gutter="0"/>
          <w:pgNumType w:start="1"/>
          <w:cols w:space="708"/>
          <w:titlePg/>
          <w:docGrid w:linePitch="360"/>
        </w:sectPr>
      </w:pPr>
    </w:p>
    <w:p w:rsidR="000B7FE5" w:rsidRPr="00BC5D08" w:rsidRDefault="000B7FE5" w:rsidP="000B7FE5">
      <w:pPr>
        <w:tabs>
          <w:tab w:val="left" w:pos="6663"/>
        </w:tabs>
        <w:ind w:firstLine="709"/>
        <w:jc w:val="both"/>
        <w:rPr>
          <w:sz w:val="20"/>
          <w:szCs w:val="20"/>
        </w:rPr>
      </w:pPr>
      <w:r w:rsidRPr="00BC5D08">
        <w:rPr>
          <w:sz w:val="20"/>
          <w:szCs w:val="20"/>
        </w:rPr>
        <w:lastRenderedPageBreak/>
        <w:t>3.3.1. Профессии рабочих, не включенные в профессиональные квалификационные группы общеотраслевых профессий рабочих.</w:t>
      </w:r>
    </w:p>
    <w:p w:rsidR="000B7FE5" w:rsidRPr="00BC5D08" w:rsidRDefault="000B7FE5" w:rsidP="000B7FE5">
      <w:pPr>
        <w:tabs>
          <w:tab w:val="left" w:pos="6663"/>
        </w:tabs>
        <w:ind w:firstLine="709"/>
        <w:jc w:val="both"/>
        <w:rPr>
          <w:sz w:val="20"/>
          <w:szCs w:val="20"/>
        </w:rPr>
      </w:pPr>
    </w:p>
    <w:tbl>
      <w:tblPr>
        <w:tblW w:w="101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5"/>
        <w:gridCol w:w="3671"/>
        <w:gridCol w:w="2463"/>
        <w:gridCol w:w="2841"/>
      </w:tblGrid>
      <w:tr w:rsidR="000B7FE5" w:rsidRPr="00BC5D08" w:rsidTr="00177EE2">
        <w:trPr>
          <w:trHeight w:val="693"/>
        </w:trPr>
        <w:tc>
          <w:tcPr>
            <w:tcW w:w="1135" w:type="dxa"/>
          </w:tcPr>
          <w:p w:rsidR="000B7FE5" w:rsidRPr="00BC5D08" w:rsidRDefault="000B7FE5" w:rsidP="00D16219">
            <w:pPr>
              <w:pStyle w:val="ConsPlusNormal"/>
              <w:ind w:firstLine="0"/>
              <w:rPr>
                <w:rFonts w:ascii="Times New Roman" w:hAnsi="Times New Roman"/>
              </w:rPr>
            </w:pPr>
            <w:r w:rsidRPr="00BC5D08">
              <w:rPr>
                <w:rFonts w:ascii="Times New Roman" w:hAnsi="Times New Roman"/>
              </w:rPr>
              <w:t>Квалификационные уровни</w:t>
            </w:r>
          </w:p>
        </w:tc>
        <w:tc>
          <w:tcPr>
            <w:tcW w:w="3671" w:type="dxa"/>
          </w:tcPr>
          <w:p w:rsidR="000B7FE5" w:rsidRPr="00BC5D08" w:rsidRDefault="000B7FE5" w:rsidP="00D16219">
            <w:pPr>
              <w:pStyle w:val="ConsPlusNormal"/>
              <w:ind w:firstLine="0"/>
              <w:rPr>
                <w:rFonts w:ascii="Times New Roman" w:hAnsi="Times New Roman"/>
              </w:rPr>
            </w:pPr>
            <w:r w:rsidRPr="00BC5D08">
              <w:rPr>
                <w:rFonts w:ascii="Times New Roman" w:hAnsi="Times New Roman"/>
              </w:rPr>
              <w:t>Квалификационные разряды</w:t>
            </w:r>
          </w:p>
        </w:tc>
        <w:tc>
          <w:tcPr>
            <w:tcW w:w="2463" w:type="dxa"/>
          </w:tcPr>
          <w:p w:rsidR="000B7FE5" w:rsidRPr="00BC5D08" w:rsidRDefault="000B7FE5" w:rsidP="00D16219">
            <w:pPr>
              <w:pStyle w:val="ConsPlusNormal"/>
              <w:ind w:firstLine="0"/>
              <w:rPr>
                <w:rFonts w:ascii="Times New Roman" w:hAnsi="Times New Roman"/>
              </w:rPr>
            </w:pPr>
            <w:r w:rsidRPr="00BC5D08">
              <w:rPr>
                <w:rFonts w:ascii="Times New Roman" w:hAnsi="Times New Roman"/>
              </w:rPr>
              <w:t>Профессии, отнесенные к профессиональной квалификационной группе</w:t>
            </w:r>
          </w:p>
        </w:tc>
        <w:tc>
          <w:tcPr>
            <w:tcW w:w="2841" w:type="dxa"/>
          </w:tcPr>
          <w:p w:rsidR="000B7FE5" w:rsidRPr="00BC5D08" w:rsidRDefault="000B7FE5" w:rsidP="00D16219">
            <w:pPr>
              <w:pStyle w:val="ConsPlusNormal"/>
              <w:ind w:firstLine="0"/>
              <w:rPr>
                <w:rFonts w:ascii="Times New Roman" w:hAnsi="Times New Roman"/>
              </w:rPr>
            </w:pPr>
            <w:r w:rsidRPr="00BC5D08">
              <w:rPr>
                <w:rFonts w:ascii="Times New Roman" w:hAnsi="Times New Roman"/>
              </w:rPr>
              <w:t>Повышающий коэффициент в зависимости от профессии</w:t>
            </w:r>
          </w:p>
        </w:tc>
      </w:tr>
      <w:tr w:rsidR="000B7FE5" w:rsidRPr="00BC5D08" w:rsidTr="00177EE2">
        <w:trPr>
          <w:trHeight w:val="934"/>
        </w:trPr>
        <w:tc>
          <w:tcPr>
            <w:tcW w:w="10110" w:type="dxa"/>
            <w:gridSpan w:val="4"/>
          </w:tcPr>
          <w:p w:rsidR="000B7FE5" w:rsidRPr="00BC5D08" w:rsidRDefault="000B7FE5" w:rsidP="00D16219">
            <w:pPr>
              <w:pStyle w:val="ConsPlusNormal"/>
              <w:ind w:firstLine="0"/>
              <w:jc w:val="center"/>
              <w:rPr>
                <w:rFonts w:ascii="Times New Roman" w:hAnsi="Times New Roman"/>
              </w:rPr>
            </w:pPr>
            <w:r w:rsidRPr="00BC5D08">
              <w:rPr>
                <w:rFonts w:ascii="Times New Roman" w:hAnsi="Times New Roman"/>
              </w:rPr>
              <w:t xml:space="preserve">Профессии рабочих, не включенные в </w:t>
            </w:r>
            <w:hyperlink r:id="rId61" w:history="1">
              <w:r w:rsidRPr="00BC5D08">
                <w:rPr>
                  <w:rFonts w:ascii="Times New Roman" w:hAnsi="Times New Roman"/>
                </w:rPr>
                <w:t>ПКГ</w:t>
              </w:r>
            </w:hyperlink>
          </w:p>
          <w:p w:rsidR="000B7FE5" w:rsidRPr="00BC5D08" w:rsidRDefault="000B7FE5" w:rsidP="00D16219">
            <w:pPr>
              <w:pStyle w:val="ConsPlusNormal"/>
              <w:ind w:firstLine="0"/>
              <w:jc w:val="center"/>
              <w:rPr>
                <w:rFonts w:ascii="Times New Roman" w:hAnsi="Times New Roman"/>
              </w:rPr>
            </w:pPr>
            <w:r w:rsidRPr="00BC5D08">
              <w:rPr>
                <w:rFonts w:ascii="Times New Roman" w:hAnsi="Times New Roman"/>
              </w:rPr>
              <w:t>«Общеотраслевые профессии рабочих первого уровня»</w:t>
            </w:r>
          </w:p>
          <w:p w:rsidR="000B7FE5" w:rsidRPr="00BC5D08" w:rsidRDefault="000B7FE5" w:rsidP="00D16219">
            <w:pPr>
              <w:pStyle w:val="ConsPlusNormal"/>
              <w:jc w:val="center"/>
              <w:rPr>
                <w:rFonts w:ascii="Times New Roman" w:hAnsi="Times New Roman"/>
              </w:rPr>
            </w:pPr>
            <w:r w:rsidRPr="00BC5D08">
              <w:rPr>
                <w:rFonts w:ascii="Times New Roman" w:hAnsi="Times New Roman"/>
              </w:rPr>
              <w:t>Размер минимальной ставки заработной платы:</w:t>
            </w:r>
          </w:p>
          <w:p w:rsidR="000B7FE5" w:rsidRPr="00BC5D08" w:rsidRDefault="000B7FE5" w:rsidP="00D16219">
            <w:pPr>
              <w:jc w:val="center"/>
              <w:rPr>
                <w:sz w:val="20"/>
                <w:szCs w:val="20"/>
              </w:rPr>
            </w:pPr>
            <w:r w:rsidRPr="00BC5D08">
              <w:rPr>
                <w:sz w:val="20"/>
                <w:szCs w:val="20"/>
              </w:rPr>
              <w:t>3297 руб., 3715 &lt;*&gt; руб., 3791 &lt;**&gt; руб.</w:t>
            </w:r>
          </w:p>
        </w:tc>
      </w:tr>
      <w:tr w:rsidR="000B7FE5" w:rsidRPr="00BC5D08" w:rsidTr="00177EE2">
        <w:trPr>
          <w:trHeight w:val="226"/>
        </w:trPr>
        <w:tc>
          <w:tcPr>
            <w:tcW w:w="1135" w:type="dxa"/>
          </w:tcPr>
          <w:p w:rsidR="000B7FE5" w:rsidRPr="00BC5D08" w:rsidRDefault="000B7FE5" w:rsidP="00D16219">
            <w:pPr>
              <w:pStyle w:val="ConsPlusNormal"/>
              <w:rPr>
                <w:rFonts w:ascii="Times New Roman" w:hAnsi="Times New Roman"/>
              </w:rPr>
            </w:pPr>
            <w:r w:rsidRPr="00BC5D08">
              <w:rPr>
                <w:rFonts w:ascii="Times New Roman" w:hAnsi="Times New Roman"/>
              </w:rPr>
              <w:t>1</w:t>
            </w:r>
          </w:p>
        </w:tc>
        <w:tc>
          <w:tcPr>
            <w:tcW w:w="3671" w:type="dxa"/>
          </w:tcPr>
          <w:p w:rsidR="000B7FE5" w:rsidRPr="00BC5D08" w:rsidRDefault="000B7FE5" w:rsidP="00D16219">
            <w:pPr>
              <w:pStyle w:val="ConsPlusNormal"/>
              <w:rPr>
                <w:rFonts w:ascii="Times New Roman" w:hAnsi="Times New Roman"/>
              </w:rPr>
            </w:pPr>
            <w:r w:rsidRPr="00BC5D08">
              <w:rPr>
                <w:rFonts w:ascii="Times New Roman" w:hAnsi="Times New Roman"/>
              </w:rPr>
              <w:t>2</w:t>
            </w:r>
          </w:p>
        </w:tc>
        <w:tc>
          <w:tcPr>
            <w:tcW w:w="2463" w:type="dxa"/>
          </w:tcPr>
          <w:p w:rsidR="000B7FE5" w:rsidRPr="00BC5D08" w:rsidRDefault="000B7FE5" w:rsidP="00D16219">
            <w:pPr>
              <w:pStyle w:val="ConsPlusNormal"/>
              <w:ind w:firstLine="0"/>
              <w:rPr>
                <w:rFonts w:ascii="Times New Roman" w:hAnsi="Times New Roman"/>
              </w:rPr>
            </w:pPr>
            <w:r w:rsidRPr="00BC5D08">
              <w:rPr>
                <w:rFonts w:ascii="Times New Roman" w:hAnsi="Times New Roman"/>
              </w:rPr>
              <w:t>Кухонный работник</w:t>
            </w:r>
          </w:p>
        </w:tc>
        <w:tc>
          <w:tcPr>
            <w:tcW w:w="2841" w:type="dxa"/>
          </w:tcPr>
          <w:p w:rsidR="000B7FE5" w:rsidRPr="00BC5D08" w:rsidRDefault="000B7FE5" w:rsidP="00D16219">
            <w:pPr>
              <w:pStyle w:val="ConsPlusNormal"/>
              <w:rPr>
                <w:rFonts w:ascii="Times New Roman" w:hAnsi="Times New Roman"/>
              </w:rPr>
            </w:pPr>
            <w:r w:rsidRPr="00BC5D08">
              <w:rPr>
                <w:rFonts w:ascii="Times New Roman" w:hAnsi="Times New Roman"/>
              </w:rPr>
              <w:t>1,04</w:t>
            </w:r>
          </w:p>
        </w:tc>
      </w:tr>
      <w:tr w:rsidR="000B7FE5" w:rsidRPr="00BC5D08" w:rsidTr="00177EE2">
        <w:trPr>
          <w:trHeight w:val="467"/>
        </w:trPr>
        <w:tc>
          <w:tcPr>
            <w:tcW w:w="1135" w:type="dxa"/>
          </w:tcPr>
          <w:p w:rsidR="000B7FE5" w:rsidRPr="00BC5D08" w:rsidRDefault="000B7FE5" w:rsidP="00D16219">
            <w:pPr>
              <w:pStyle w:val="ConsPlusNormal"/>
              <w:rPr>
                <w:rFonts w:ascii="Times New Roman" w:hAnsi="Times New Roman"/>
              </w:rPr>
            </w:pPr>
          </w:p>
        </w:tc>
        <w:tc>
          <w:tcPr>
            <w:tcW w:w="3671" w:type="dxa"/>
          </w:tcPr>
          <w:p w:rsidR="000B7FE5" w:rsidRPr="00BC5D08" w:rsidRDefault="000B7FE5" w:rsidP="00D16219">
            <w:pPr>
              <w:pStyle w:val="ConsPlusNormal"/>
              <w:rPr>
                <w:rFonts w:ascii="Times New Roman" w:hAnsi="Times New Roman"/>
              </w:rPr>
            </w:pPr>
            <w:r w:rsidRPr="00BC5D08">
              <w:rPr>
                <w:rFonts w:ascii="Times New Roman" w:hAnsi="Times New Roman"/>
              </w:rPr>
              <w:t>3</w:t>
            </w:r>
          </w:p>
        </w:tc>
        <w:tc>
          <w:tcPr>
            <w:tcW w:w="2463" w:type="dxa"/>
          </w:tcPr>
          <w:p w:rsidR="000B7FE5" w:rsidRPr="00BC5D08" w:rsidRDefault="000B7FE5" w:rsidP="00D16219">
            <w:pPr>
              <w:pStyle w:val="ConsPlusNormal"/>
              <w:ind w:firstLine="0"/>
              <w:rPr>
                <w:rFonts w:ascii="Times New Roman" w:hAnsi="Times New Roman"/>
              </w:rPr>
            </w:pPr>
            <w:r w:rsidRPr="00BC5D08">
              <w:rPr>
                <w:rFonts w:ascii="Times New Roman" w:hAnsi="Times New Roman"/>
              </w:rPr>
              <w:t>Рабочий по комплексному обслуживанию и ремонту зданий</w:t>
            </w:r>
          </w:p>
        </w:tc>
        <w:tc>
          <w:tcPr>
            <w:tcW w:w="2841" w:type="dxa"/>
          </w:tcPr>
          <w:p w:rsidR="000B7FE5" w:rsidRPr="00BC5D08" w:rsidRDefault="000B7FE5" w:rsidP="00D16219">
            <w:pPr>
              <w:pStyle w:val="ConsPlusNormal"/>
              <w:rPr>
                <w:rFonts w:ascii="Times New Roman" w:hAnsi="Times New Roman"/>
              </w:rPr>
            </w:pPr>
            <w:r w:rsidRPr="00BC5D08">
              <w:rPr>
                <w:rFonts w:ascii="Times New Roman" w:hAnsi="Times New Roman"/>
              </w:rPr>
              <w:t>1,09</w:t>
            </w:r>
          </w:p>
        </w:tc>
      </w:tr>
      <w:tr w:rsidR="000B7FE5" w:rsidRPr="00BC5D08" w:rsidTr="00177EE2">
        <w:trPr>
          <w:trHeight w:val="919"/>
        </w:trPr>
        <w:tc>
          <w:tcPr>
            <w:tcW w:w="10110" w:type="dxa"/>
            <w:gridSpan w:val="4"/>
          </w:tcPr>
          <w:p w:rsidR="000B7FE5" w:rsidRPr="00BC5D08" w:rsidRDefault="000B7FE5" w:rsidP="00D16219">
            <w:pPr>
              <w:pStyle w:val="ConsPlusNormal"/>
              <w:jc w:val="center"/>
              <w:rPr>
                <w:rFonts w:ascii="Times New Roman" w:hAnsi="Times New Roman"/>
              </w:rPr>
            </w:pPr>
            <w:r w:rsidRPr="00BC5D08">
              <w:rPr>
                <w:rFonts w:ascii="Times New Roman" w:hAnsi="Times New Roman"/>
              </w:rPr>
              <w:t xml:space="preserve">Профессии рабочих, не включенные в </w:t>
            </w:r>
            <w:hyperlink r:id="rId62" w:history="1">
              <w:r w:rsidRPr="00BC5D08">
                <w:rPr>
                  <w:rFonts w:ascii="Times New Roman" w:hAnsi="Times New Roman"/>
                </w:rPr>
                <w:t>ПКГ</w:t>
              </w:r>
            </w:hyperlink>
          </w:p>
          <w:p w:rsidR="000B7FE5" w:rsidRPr="00BC5D08" w:rsidRDefault="000B7FE5" w:rsidP="00D16219">
            <w:pPr>
              <w:pStyle w:val="ConsPlusNormal"/>
              <w:jc w:val="center"/>
              <w:rPr>
                <w:rFonts w:ascii="Times New Roman" w:hAnsi="Times New Roman"/>
              </w:rPr>
            </w:pPr>
            <w:r w:rsidRPr="00BC5D08">
              <w:rPr>
                <w:rFonts w:ascii="Times New Roman" w:hAnsi="Times New Roman"/>
              </w:rPr>
              <w:t>«Общеотраслевые профессии рабочих второго уровня»</w:t>
            </w:r>
          </w:p>
          <w:p w:rsidR="000B7FE5" w:rsidRPr="00BC5D08" w:rsidRDefault="000B7FE5" w:rsidP="00D16219">
            <w:pPr>
              <w:pStyle w:val="ConsPlusNormal"/>
              <w:jc w:val="center"/>
              <w:rPr>
                <w:rFonts w:ascii="Times New Roman" w:hAnsi="Times New Roman"/>
              </w:rPr>
            </w:pPr>
            <w:r w:rsidRPr="00BC5D08">
              <w:rPr>
                <w:rFonts w:ascii="Times New Roman" w:hAnsi="Times New Roman"/>
              </w:rPr>
              <w:t>Размер минимальной ставки заработной платы:</w:t>
            </w:r>
          </w:p>
          <w:p w:rsidR="000B7FE5" w:rsidRPr="00BC5D08" w:rsidRDefault="000B7FE5" w:rsidP="00D16219">
            <w:pPr>
              <w:jc w:val="center"/>
              <w:rPr>
                <w:sz w:val="20"/>
                <w:szCs w:val="20"/>
              </w:rPr>
            </w:pPr>
            <w:r w:rsidRPr="00BC5D08">
              <w:rPr>
                <w:sz w:val="20"/>
                <w:szCs w:val="20"/>
              </w:rPr>
              <w:t>3765 руб., 4242 &lt;*&gt; руб., 4330 &lt;**&gt; руб.</w:t>
            </w:r>
          </w:p>
        </w:tc>
      </w:tr>
      <w:tr w:rsidR="000B7FE5" w:rsidRPr="00BC5D08" w:rsidTr="00177EE2">
        <w:trPr>
          <w:trHeight w:val="241"/>
        </w:trPr>
        <w:tc>
          <w:tcPr>
            <w:tcW w:w="1135" w:type="dxa"/>
          </w:tcPr>
          <w:p w:rsidR="000B7FE5" w:rsidRPr="00BC5D08" w:rsidRDefault="000B7FE5" w:rsidP="00D16219">
            <w:pPr>
              <w:pStyle w:val="ConsPlusNormal"/>
              <w:rPr>
                <w:rFonts w:ascii="Times New Roman" w:hAnsi="Times New Roman"/>
              </w:rPr>
            </w:pPr>
            <w:r w:rsidRPr="00BC5D08">
              <w:rPr>
                <w:rFonts w:ascii="Times New Roman" w:hAnsi="Times New Roman"/>
              </w:rPr>
              <w:t>1</w:t>
            </w:r>
          </w:p>
        </w:tc>
        <w:tc>
          <w:tcPr>
            <w:tcW w:w="3671" w:type="dxa"/>
          </w:tcPr>
          <w:p w:rsidR="000B7FE5" w:rsidRPr="00BC5D08" w:rsidRDefault="000B7FE5" w:rsidP="00D16219">
            <w:pPr>
              <w:pStyle w:val="ConsPlusNormal"/>
              <w:rPr>
                <w:rFonts w:ascii="Times New Roman" w:hAnsi="Times New Roman"/>
              </w:rPr>
            </w:pPr>
            <w:r w:rsidRPr="00BC5D08">
              <w:rPr>
                <w:rFonts w:ascii="Times New Roman" w:hAnsi="Times New Roman"/>
              </w:rPr>
              <w:t>5</w:t>
            </w:r>
          </w:p>
        </w:tc>
        <w:tc>
          <w:tcPr>
            <w:tcW w:w="2463" w:type="dxa"/>
          </w:tcPr>
          <w:p w:rsidR="000B7FE5" w:rsidRPr="00BC5D08" w:rsidRDefault="000B7FE5" w:rsidP="00D16219">
            <w:pPr>
              <w:pStyle w:val="ConsPlusNormal"/>
              <w:ind w:firstLine="0"/>
              <w:rPr>
                <w:rFonts w:ascii="Times New Roman" w:hAnsi="Times New Roman"/>
              </w:rPr>
            </w:pPr>
            <w:r w:rsidRPr="00BC5D08">
              <w:rPr>
                <w:rFonts w:ascii="Times New Roman" w:hAnsi="Times New Roman"/>
              </w:rPr>
              <w:t>Повар</w:t>
            </w:r>
          </w:p>
        </w:tc>
        <w:tc>
          <w:tcPr>
            <w:tcW w:w="2841" w:type="dxa"/>
          </w:tcPr>
          <w:p w:rsidR="000B7FE5" w:rsidRPr="00BC5D08" w:rsidRDefault="000B7FE5" w:rsidP="00D16219">
            <w:pPr>
              <w:pStyle w:val="ConsPlusNormal"/>
              <w:rPr>
                <w:rFonts w:ascii="Times New Roman" w:hAnsi="Times New Roman"/>
              </w:rPr>
            </w:pPr>
            <w:r w:rsidRPr="00BC5D08">
              <w:rPr>
                <w:rFonts w:ascii="Times New Roman" w:hAnsi="Times New Roman"/>
              </w:rPr>
              <w:t>1,11</w:t>
            </w:r>
          </w:p>
        </w:tc>
      </w:tr>
      <w:tr w:rsidR="000B7FE5" w:rsidRPr="00BC5D08" w:rsidTr="00177EE2">
        <w:trPr>
          <w:trHeight w:val="241"/>
        </w:trPr>
        <w:tc>
          <w:tcPr>
            <w:tcW w:w="1135" w:type="dxa"/>
          </w:tcPr>
          <w:p w:rsidR="000B7FE5" w:rsidRPr="00BC5D08" w:rsidRDefault="000B7FE5" w:rsidP="00D16219">
            <w:pPr>
              <w:pStyle w:val="ConsPlusNormal"/>
              <w:rPr>
                <w:rFonts w:ascii="Times New Roman" w:hAnsi="Times New Roman"/>
              </w:rPr>
            </w:pPr>
          </w:p>
        </w:tc>
        <w:tc>
          <w:tcPr>
            <w:tcW w:w="3671" w:type="dxa"/>
          </w:tcPr>
          <w:p w:rsidR="000B7FE5" w:rsidRPr="00BC5D08" w:rsidRDefault="000B7FE5" w:rsidP="00D16219">
            <w:pPr>
              <w:pStyle w:val="ConsPlusNormal"/>
              <w:rPr>
                <w:rFonts w:ascii="Times New Roman" w:hAnsi="Times New Roman"/>
              </w:rPr>
            </w:pPr>
          </w:p>
        </w:tc>
        <w:tc>
          <w:tcPr>
            <w:tcW w:w="2463" w:type="dxa"/>
          </w:tcPr>
          <w:p w:rsidR="000B7FE5" w:rsidRPr="00BC5D08" w:rsidRDefault="000B7FE5" w:rsidP="00D16219">
            <w:pPr>
              <w:pStyle w:val="ConsPlusNormal"/>
              <w:ind w:firstLine="0"/>
              <w:jc w:val="both"/>
              <w:rPr>
                <w:rFonts w:ascii="Times New Roman" w:hAnsi="Times New Roman"/>
              </w:rPr>
            </w:pPr>
            <w:r w:rsidRPr="00BC5D08">
              <w:rPr>
                <w:rFonts w:ascii="Times New Roman" w:hAnsi="Times New Roman"/>
              </w:rPr>
              <w:t>Слесарь по ремонту автомобилей</w:t>
            </w:r>
          </w:p>
        </w:tc>
        <w:tc>
          <w:tcPr>
            <w:tcW w:w="2841" w:type="dxa"/>
          </w:tcPr>
          <w:p w:rsidR="000B7FE5" w:rsidRPr="00BC5D08" w:rsidRDefault="000B7FE5" w:rsidP="00D16219">
            <w:pPr>
              <w:pStyle w:val="ConsPlusNormal"/>
              <w:rPr>
                <w:rFonts w:ascii="Times New Roman" w:hAnsi="Times New Roman"/>
              </w:rPr>
            </w:pPr>
            <w:r w:rsidRPr="00BC5D08">
              <w:rPr>
                <w:rFonts w:ascii="Times New Roman" w:hAnsi="Times New Roman"/>
              </w:rPr>
              <w:t>1,11</w:t>
            </w:r>
          </w:p>
        </w:tc>
      </w:tr>
      <w:tr w:rsidR="000B7FE5" w:rsidRPr="00BC5D08" w:rsidTr="00177EE2">
        <w:trPr>
          <w:trHeight w:val="241"/>
        </w:trPr>
        <w:tc>
          <w:tcPr>
            <w:tcW w:w="1135" w:type="dxa"/>
          </w:tcPr>
          <w:p w:rsidR="000B7FE5" w:rsidRPr="00BC5D08" w:rsidRDefault="000B7FE5" w:rsidP="00D16219">
            <w:pPr>
              <w:pStyle w:val="ConsPlusNormal"/>
              <w:rPr>
                <w:rFonts w:ascii="Times New Roman" w:hAnsi="Times New Roman"/>
              </w:rPr>
            </w:pPr>
          </w:p>
        </w:tc>
        <w:tc>
          <w:tcPr>
            <w:tcW w:w="3671" w:type="dxa"/>
          </w:tcPr>
          <w:p w:rsidR="000B7FE5" w:rsidRPr="00BC5D08" w:rsidRDefault="000B7FE5" w:rsidP="00D16219">
            <w:pPr>
              <w:pStyle w:val="ConsPlusNormal"/>
              <w:rPr>
                <w:rFonts w:ascii="Times New Roman" w:hAnsi="Times New Roman"/>
              </w:rPr>
            </w:pPr>
          </w:p>
        </w:tc>
        <w:tc>
          <w:tcPr>
            <w:tcW w:w="2463" w:type="dxa"/>
          </w:tcPr>
          <w:p w:rsidR="000B7FE5" w:rsidRPr="00BC5D08" w:rsidRDefault="000B7FE5" w:rsidP="00D16219">
            <w:pPr>
              <w:pStyle w:val="ConsPlusNormal"/>
              <w:ind w:firstLine="0"/>
              <w:jc w:val="both"/>
              <w:rPr>
                <w:rFonts w:ascii="Times New Roman" w:hAnsi="Times New Roman"/>
              </w:rPr>
            </w:pPr>
            <w:r w:rsidRPr="00BC5D08">
              <w:rPr>
                <w:rFonts w:ascii="Times New Roman" w:hAnsi="Times New Roman"/>
              </w:rPr>
              <w:t>Слесарь-сантехник</w:t>
            </w:r>
          </w:p>
        </w:tc>
        <w:tc>
          <w:tcPr>
            <w:tcW w:w="2841" w:type="dxa"/>
          </w:tcPr>
          <w:p w:rsidR="000B7FE5" w:rsidRPr="00BC5D08" w:rsidRDefault="000B7FE5" w:rsidP="00D16219">
            <w:pPr>
              <w:pStyle w:val="ConsPlusNormal"/>
              <w:rPr>
                <w:rFonts w:ascii="Times New Roman" w:hAnsi="Times New Roman"/>
              </w:rPr>
            </w:pPr>
            <w:r w:rsidRPr="00BC5D08">
              <w:rPr>
                <w:rFonts w:ascii="Times New Roman" w:hAnsi="Times New Roman"/>
              </w:rPr>
              <w:t>1,11</w:t>
            </w:r>
          </w:p>
        </w:tc>
      </w:tr>
      <w:tr w:rsidR="000B7FE5" w:rsidRPr="00BC5D08" w:rsidTr="00177EE2">
        <w:trPr>
          <w:trHeight w:val="452"/>
        </w:trPr>
        <w:tc>
          <w:tcPr>
            <w:tcW w:w="1135" w:type="dxa"/>
          </w:tcPr>
          <w:p w:rsidR="000B7FE5" w:rsidRPr="00BC5D08" w:rsidRDefault="000B7FE5" w:rsidP="00D16219">
            <w:pPr>
              <w:pStyle w:val="ConsPlusNormal"/>
              <w:rPr>
                <w:rFonts w:ascii="Times New Roman" w:hAnsi="Times New Roman"/>
              </w:rPr>
            </w:pPr>
          </w:p>
        </w:tc>
        <w:tc>
          <w:tcPr>
            <w:tcW w:w="3671" w:type="dxa"/>
          </w:tcPr>
          <w:p w:rsidR="000B7FE5" w:rsidRPr="00BC5D08" w:rsidRDefault="000B7FE5" w:rsidP="00D16219">
            <w:pPr>
              <w:pStyle w:val="ConsPlusNormal"/>
              <w:rPr>
                <w:rFonts w:ascii="Times New Roman" w:hAnsi="Times New Roman"/>
              </w:rPr>
            </w:pPr>
          </w:p>
        </w:tc>
        <w:tc>
          <w:tcPr>
            <w:tcW w:w="2463" w:type="dxa"/>
          </w:tcPr>
          <w:p w:rsidR="000B7FE5" w:rsidRPr="00BC5D08" w:rsidRDefault="000B7FE5" w:rsidP="00D16219">
            <w:pPr>
              <w:pStyle w:val="ConsPlusNormal"/>
              <w:ind w:firstLine="0"/>
              <w:jc w:val="both"/>
              <w:rPr>
                <w:rFonts w:ascii="Times New Roman" w:hAnsi="Times New Roman"/>
              </w:rPr>
            </w:pPr>
            <w:r w:rsidRPr="00BC5D08">
              <w:rPr>
                <w:rFonts w:ascii="Times New Roman" w:hAnsi="Times New Roman"/>
              </w:rPr>
              <w:t>Слесарь-электрик по ремонту электрооборудования</w:t>
            </w:r>
          </w:p>
        </w:tc>
        <w:tc>
          <w:tcPr>
            <w:tcW w:w="2841" w:type="dxa"/>
          </w:tcPr>
          <w:p w:rsidR="000B7FE5" w:rsidRPr="00BC5D08" w:rsidRDefault="000B7FE5" w:rsidP="00D16219">
            <w:pPr>
              <w:pStyle w:val="ConsPlusNormal"/>
              <w:rPr>
                <w:rFonts w:ascii="Times New Roman" w:hAnsi="Times New Roman"/>
              </w:rPr>
            </w:pPr>
            <w:r w:rsidRPr="00BC5D08">
              <w:rPr>
                <w:rFonts w:ascii="Times New Roman" w:hAnsi="Times New Roman"/>
              </w:rPr>
              <w:t>1,11</w:t>
            </w:r>
          </w:p>
        </w:tc>
      </w:tr>
    </w:tbl>
    <w:p w:rsidR="000B7FE5" w:rsidRPr="00BC5D08" w:rsidRDefault="000B7FE5" w:rsidP="000B7FE5">
      <w:pPr>
        <w:pStyle w:val="ConsPlusNormal"/>
        <w:ind w:firstLine="540"/>
        <w:jc w:val="both"/>
        <w:rPr>
          <w:rFonts w:ascii="Times New Roman" w:hAnsi="Times New Roman"/>
        </w:rPr>
      </w:pPr>
      <w:r w:rsidRPr="00BC5D08">
        <w:rPr>
          <w:rFonts w:ascii="Times New Roman" w:hAnsi="Times New Roman"/>
        </w:rPr>
        <w:t>Примечание:</w:t>
      </w:r>
    </w:p>
    <w:p w:rsidR="000B7FE5" w:rsidRPr="00BC5D08" w:rsidRDefault="000B7FE5" w:rsidP="000B7FE5">
      <w:pPr>
        <w:pStyle w:val="ConsPlusNormal"/>
        <w:ind w:firstLine="540"/>
        <w:jc w:val="both"/>
        <w:rPr>
          <w:rFonts w:ascii="Times New Roman" w:hAnsi="Times New Roman"/>
        </w:rPr>
      </w:pPr>
      <w:bookmarkStart w:id="7" w:name="P1428"/>
      <w:bookmarkEnd w:id="7"/>
      <w:r w:rsidRPr="00BC5D08">
        <w:rPr>
          <w:rFonts w:ascii="Times New Roman" w:hAnsi="Times New Roman"/>
        </w:rPr>
        <w:t>&lt;*&gt;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организаций дополнительного образования городского округа город Выкса.</w:t>
      </w:r>
    </w:p>
    <w:p w:rsidR="000B7FE5" w:rsidRPr="00BC5D08" w:rsidRDefault="000B7FE5" w:rsidP="000B7FE5">
      <w:pPr>
        <w:pStyle w:val="ConsPlusNormal"/>
        <w:ind w:firstLine="540"/>
        <w:jc w:val="both"/>
        <w:rPr>
          <w:rFonts w:ascii="Times New Roman" w:hAnsi="Times New Roman"/>
        </w:rPr>
      </w:pPr>
      <w:bookmarkStart w:id="8" w:name="P1429"/>
      <w:bookmarkEnd w:id="8"/>
      <w:r w:rsidRPr="00BC5D08">
        <w:rPr>
          <w:rFonts w:ascii="Times New Roman" w:hAnsi="Times New Roman"/>
        </w:rPr>
        <w:t xml:space="preserve">&lt;**&gt; Размер минимальной ставки заработной платы по профессиональной квалификационной </w:t>
      </w:r>
      <w:r w:rsidRPr="00BC5D08">
        <w:rPr>
          <w:rFonts w:ascii="Times New Roman" w:hAnsi="Times New Roman"/>
        </w:rPr>
        <w:lastRenderedPageBreak/>
        <w:t>группе общеотраслевых профессий рабочих, не включенных в профессиональные квалификационные группы общеотраслевых профессий рабочих муниципальных дошкольных образовательных организаций городского округа город Выкса,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0B7FE5" w:rsidRPr="00BC5D08" w:rsidRDefault="000B7FE5" w:rsidP="000B7FE5">
      <w:pPr>
        <w:tabs>
          <w:tab w:val="left" w:pos="6663"/>
        </w:tabs>
        <w:ind w:firstLine="567"/>
        <w:jc w:val="both"/>
        <w:rPr>
          <w:sz w:val="20"/>
          <w:szCs w:val="20"/>
        </w:rPr>
      </w:pPr>
    </w:p>
    <w:p w:rsidR="000B7FE5" w:rsidRPr="00BC5D08" w:rsidRDefault="000B7FE5" w:rsidP="000B7FE5">
      <w:pPr>
        <w:tabs>
          <w:tab w:val="left" w:pos="6663"/>
        </w:tabs>
        <w:ind w:firstLine="567"/>
        <w:jc w:val="both"/>
        <w:rPr>
          <w:sz w:val="20"/>
          <w:szCs w:val="20"/>
        </w:rPr>
        <w:sectPr w:rsidR="000B7FE5" w:rsidRPr="00BC5D08" w:rsidSect="00177EE2">
          <w:type w:val="continuous"/>
          <w:pgSz w:w="11906" w:h="16838"/>
          <w:pgMar w:top="1080" w:right="1440" w:bottom="1080" w:left="1440" w:header="709" w:footer="709" w:gutter="0"/>
          <w:pgNumType w:start="1"/>
          <w:cols w:space="708"/>
          <w:titlePg/>
          <w:docGrid w:linePitch="360"/>
        </w:sectPr>
      </w:pPr>
    </w:p>
    <w:p w:rsidR="000B7FE5" w:rsidRPr="00BC5D08" w:rsidRDefault="000B7FE5" w:rsidP="000B7FE5">
      <w:pPr>
        <w:tabs>
          <w:tab w:val="left" w:pos="6663"/>
        </w:tabs>
        <w:ind w:firstLine="567"/>
        <w:jc w:val="both"/>
        <w:rPr>
          <w:sz w:val="20"/>
          <w:szCs w:val="20"/>
        </w:rPr>
      </w:pPr>
    </w:p>
    <w:p w:rsidR="000B7FE5" w:rsidRPr="00BC5D08" w:rsidRDefault="000B7FE5" w:rsidP="000B7FE5">
      <w:pPr>
        <w:tabs>
          <w:tab w:val="left" w:pos="6663"/>
        </w:tabs>
        <w:ind w:firstLine="709"/>
        <w:jc w:val="both"/>
        <w:rPr>
          <w:sz w:val="20"/>
          <w:szCs w:val="20"/>
        </w:rPr>
      </w:pPr>
      <w:r w:rsidRPr="00BC5D08">
        <w:rPr>
          <w:sz w:val="20"/>
          <w:szCs w:val="20"/>
        </w:rPr>
        <w:t xml:space="preserve">3.4. Положением об оплате труда для работников, осуществляющих профессиональную деятельность по </w:t>
      </w:r>
      <w:hyperlink r:id="rId63" w:history="1">
        <w:r w:rsidRPr="00BC5D08">
          <w:rPr>
            <w:sz w:val="20"/>
            <w:szCs w:val="20"/>
          </w:rPr>
          <w:t>ПКГ</w:t>
        </w:r>
      </w:hyperlink>
      <w:r w:rsidRPr="00BC5D08">
        <w:rPr>
          <w:sz w:val="20"/>
          <w:szCs w:val="20"/>
        </w:rPr>
        <w:t xml:space="preserve"> общеотраслевых профессий рабочих и профессий рабочих, не включенных в ПКГ общеотраслевых профессий рабочих, предусматриваются персональные повышающие коэффициенты:</w:t>
      </w:r>
    </w:p>
    <w:p w:rsidR="000B7FE5" w:rsidRPr="00BC5D08" w:rsidRDefault="000B7FE5" w:rsidP="000B7FE5">
      <w:pPr>
        <w:pStyle w:val="ConsPlusNormal"/>
        <w:ind w:firstLine="540"/>
        <w:jc w:val="both"/>
        <w:rPr>
          <w:rFonts w:ascii="Times New Roman" w:hAnsi="Times New Roman"/>
        </w:rPr>
      </w:pPr>
      <w:r w:rsidRPr="00BC5D08">
        <w:rPr>
          <w:rFonts w:ascii="Times New Roman" w:hAnsi="Times New Roman"/>
        </w:rPr>
        <w:t>-за высокое профессиональное мастерство;</w:t>
      </w:r>
    </w:p>
    <w:p w:rsidR="000B7FE5" w:rsidRPr="00BC5D08" w:rsidRDefault="000B7FE5" w:rsidP="000B7FE5">
      <w:pPr>
        <w:pStyle w:val="ConsPlusNormal"/>
        <w:ind w:firstLine="540"/>
        <w:jc w:val="both"/>
        <w:rPr>
          <w:rFonts w:ascii="Times New Roman" w:hAnsi="Times New Roman"/>
        </w:rPr>
      </w:pPr>
      <w:r w:rsidRPr="00BC5D08">
        <w:rPr>
          <w:rFonts w:ascii="Times New Roman" w:hAnsi="Times New Roman"/>
        </w:rPr>
        <w:t>-за сложность и напряженность труда;</w:t>
      </w:r>
    </w:p>
    <w:p w:rsidR="000B7FE5" w:rsidRPr="00BC5D08" w:rsidRDefault="000B7FE5" w:rsidP="000B7FE5">
      <w:pPr>
        <w:tabs>
          <w:tab w:val="left" w:pos="6663"/>
        </w:tabs>
        <w:ind w:firstLine="567"/>
        <w:jc w:val="both"/>
        <w:rPr>
          <w:sz w:val="20"/>
          <w:szCs w:val="20"/>
        </w:rPr>
      </w:pPr>
      <w:r w:rsidRPr="00BC5D08">
        <w:rPr>
          <w:sz w:val="20"/>
          <w:szCs w:val="20"/>
        </w:rPr>
        <w:t>-за высокую степень самостоятельности и ответственности.</w:t>
      </w:r>
    </w:p>
    <w:p w:rsidR="000B7FE5" w:rsidRPr="00BC5D08" w:rsidRDefault="000B7FE5" w:rsidP="000B7FE5">
      <w:pPr>
        <w:tabs>
          <w:tab w:val="left" w:pos="6663"/>
        </w:tabs>
        <w:ind w:firstLine="567"/>
        <w:jc w:val="both"/>
        <w:rPr>
          <w:sz w:val="20"/>
          <w:szCs w:val="20"/>
        </w:rPr>
      </w:pPr>
      <w:r w:rsidRPr="00BC5D08">
        <w:rPr>
          <w:sz w:val="20"/>
          <w:szCs w:val="20"/>
        </w:rPr>
        <w:t>Решение об установлении персонального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Персональные повышающие коэффициенты применяются к ставке заработной платы. Денежная надбавка, полученная в результате применения персональных повышающих коэффициентов, суммируется со ставкой заработной платы.</w:t>
      </w:r>
    </w:p>
    <w:p w:rsidR="000B7FE5" w:rsidRPr="00BC5D08" w:rsidRDefault="000B7FE5" w:rsidP="000B7FE5">
      <w:pPr>
        <w:tabs>
          <w:tab w:val="left" w:pos="6663"/>
        </w:tabs>
        <w:ind w:firstLine="709"/>
        <w:jc w:val="both"/>
        <w:rPr>
          <w:sz w:val="20"/>
          <w:szCs w:val="20"/>
        </w:rPr>
      </w:pPr>
      <w:r w:rsidRPr="00BC5D08">
        <w:rPr>
          <w:sz w:val="20"/>
          <w:szCs w:val="20"/>
        </w:rPr>
        <w:t>Применение персонального повышающего коэффициента к ставке заработной платы не образует новую ставку заработной платы и не учитывается при исчислении выплат, устанавливаемых в процентном отношении к ставке заработной платы. Решение об установлении персонального повышающего коэффициента принимается с учетом обеспечения указанных выплат финансовыми средствами.</w:t>
      </w:r>
    </w:p>
    <w:p w:rsidR="000B7FE5" w:rsidRPr="00BC5D08" w:rsidRDefault="000B7FE5" w:rsidP="000B7FE5">
      <w:pPr>
        <w:tabs>
          <w:tab w:val="left" w:pos="6663"/>
        </w:tabs>
        <w:ind w:firstLine="709"/>
        <w:jc w:val="both"/>
        <w:rPr>
          <w:sz w:val="20"/>
          <w:szCs w:val="20"/>
        </w:rPr>
      </w:pPr>
      <w:r w:rsidRPr="00BC5D08">
        <w:rPr>
          <w:sz w:val="20"/>
          <w:szCs w:val="20"/>
        </w:rPr>
        <w:t>3.5. 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tbl>
      <w:tblPr>
        <w:tblW w:w="0" w:type="auto"/>
        <w:tblLayout w:type="fixed"/>
        <w:tblCellMar>
          <w:top w:w="102" w:type="dxa"/>
          <w:left w:w="62" w:type="dxa"/>
          <w:bottom w:w="102" w:type="dxa"/>
          <w:right w:w="62" w:type="dxa"/>
        </w:tblCellMar>
        <w:tblLook w:val="04A0"/>
      </w:tblPr>
      <w:tblGrid>
        <w:gridCol w:w="5024"/>
        <w:gridCol w:w="2955"/>
      </w:tblGrid>
      <w:tr w:rsidR="000B7FE5" w:rsidRPr="00BC5D08" w:rsidTr="00D16219">
        <w:tc>
          <w:tcPr>
            <w:tcW w:w="5024" w:type="dxa"/>
            <w:tcBorders>
              <w:top w:val="nil"/>
              <w:left w:val="nil"/>
              <w:bottom w:val="nil"/>
              <w:right w:val="nil"/>
            </w:tcBorders>
          </w:tcPr>
          <w:p w:rsidR="000B7FE5" w:rsidRPr="00BC5D08" w:rsidRDefault="000B7FE5" w:rsidP="00D16219">
            <w:pPr>
              <w:pStyle w:val="ConsPlusNormal"/>
              <w:jc w:val="both"/>
              <w:rPr>
                <w:rFonts w:ascii="Times New Roman" w:hAnsi="Times New Roman"/>
              </w:rPr>
            </w:pPr>
            <w:r w:rsidRPr="00BC5D08">
              <w:rPr>
                <w:rFonts w:ascii="Times New Roman" w:hAnsi="Times New Roman"/>
              </w:rPr>
              <w:t>при выслуге лет от 3 до 5 лет</w:t>
            </w:r>
          </w:p>
        </w:tc>
        <w:tc>
          <w:tcPr>
            <w:tcW w:w="2955" w:type="dxa"/>
            <w:tcBorders>
              <w:top w:val="nil"/>
              <w:left w:val="nil"/>
              <w:bottom w:val="nil"/>
              <w:right w:val="nil"/>
            </w:tcBorders>
          </w:tcPr>
          <w:p w:rsidR="000B7FE5" w:rsidRPr="00BC5D08" w:rsidRDefault="000B7FE5" w:rsidP="00D16219">
            <w:pPr>
              <w:pStyle w:val="ConsPlusNormal"/>
              <w:jc w:val="both"/>
              <w:rPr>
                <w:rFonts w:ascii="Times New Roman" w:hAnsi="Times New Roman"/>
              </w:rPr>
            </w:pPr>
            <w:r w:rsidRPr="00BC5D08">
              <w:rPr>
                <w:rFonts w:ascii="Times New Roman" w:hAnsi="Times New Roman"/>
              </w:rPr>
              <w:t>- до 0,05</w:t>
            </w:r>
          </w:p>
        </w:tc>
      </w:tr>
      <w:tr w:rsidR="000B7FE5" w:rsidRPr="00BC5D08" w:rsidTr="00D16219">
        <w:tc>
          <w:tcPr>
            <w:tcW w:w="5024" w:type="dxa"/>
            <w:tcBorders>
              <w:top w:val="nil"/>
              <w:left w:val="nil"/>
              <w:bottom w:val="nil"/>
              <w:right w:val="nil"/>
            </w:tcBorders>
          </w:tcPr>
          <w:p w:rsidR="000B7FE5" w:rsidRPr="00BC5D08" w:rsidRDefault="000B7FE5" w:rsidP="00D16219">
            <w:pPr>
              <w:pStyle w:val="ConsPlusNormal"/>
              <w:jc w:val="both"/>
              <w:rPr>
                <w:rFonts w:ascii="Times New Roman" w:hAnsi="Times New Roman"/>
              </w:rPr>
            </w:pPr>
            <w:r w:rsidRPr="00BC5D08">
              <w:rPr>
                <w:rFonts w:ascii="Times New Roman" w:hAnsi="Times New Roman"/>
              </w:rPr>
              <w:t>при выслуге лет от 5 до 10 лет</w:t>
            </w:r>
          </w:p>
        </w:tc>
        <w:tc>
          <w:tcPr>
            <w:tcW w:w="2955" w:type="dxa"/>
            <w:tcBorders>
              <w:top w:val="nil"/>
              <w:left w:val="nil"/>
              <w:bottom w:val="nil"/>
              <w:right w:val="nil"/>
            </w:tcBorders>
          </w:tcPr>
          <w:p w:rsidR="000B7FE5" w:rsidRPr="00BC5D08" w:rsidRDefault="000B7FE5" w:rsidP="00D16219">
            <w:pPr>
              <w:pStyle w:val="ConsPlusNormal"/>
              <w:jc w:val="both"/>
              <w:rPr>
                <w:rFonts w:ascii="Times New Roman" w:hAnsi="Times New Roman"/>
              </w:rPr>
            </w:pPr>
            <w:r w:rsidRPr="00BC5D08">
              <w:rPr>
                <w:rFonts w:ascii="Times New Roman" w:hAnsi="Times New Roman"/>
              </w:rPr>
              <w:t>- до 0,1</w:t>
            </w:r>
          </w:p>
        </w:tc>
      </w:tr>
      <w:tr w:rsidR="000B7FE5" w:rsidRPr="00BC5D08" w:rsidTr="00D16219">
        <w:tc>
          <w:tcPr>
            <w:tcW w:w="5024" w:type="dxa"/>
            <w:tcBorders>
              <w:top w:val="nil"/>
              <w:left w:val="nil"/>
              <w:bottom w:val="nil"/>
              <w:right w:val="nil"/>
            </w:tcBorders>
          </w:tcPr>
          <w:p w:rsidR="000B7FE5" w:rsidRPr="00BC5D08" w:rsidRDefault="000B7FE5" w:rsidP="00D16219">
            <w:pPr>
              <w:pStyle w:val="ConsPlusNormal"/>
              <w:jc w:val="both"/>
              <w:rPr>
                <w:rFonts w:ascii="Times New Roman" w:hAnsi="Times New Roman"/>
              </w:rPr>
            </w:pPr>
            <w:r w:rsidRPr="00BC5D08">
              <w:rPr>
                <w:rFonts w:ascii="Times New Roman" w:hAnsi="Times New Roman"/>
              </w:rPr>
              <w:t>при выслуге лет более 10 лет</w:t>
            </w:r>
          </w:p>
        </w:tc>
        <w:tc>
          <w:tcPr>
            <w:tcW w:w="2955" w:type="dxa"/>
            <w:tcBorders>
              <w:top w:val="nil"/>
              <w:left w:val="nil"/>
              <w:bottom w:val="nil"/>
              <w:right w:val="nil"/>
            </w:tcBorders>
          </w:tcPr>
          <w:p w:rsidR="000B7FE5" w:rsidRPr="00BC5D08" w:rsidRDefault="000B7FE5" w:rsidP="00D16219">
            <w:pPr>
              <w:pStyle w:val="ConsPlusNormal"/>
              <w:jc w:val="both"/>
              <w:rPr>
                <w:rFonts w:ascii="Times New Roman" w:hAnsi="Times New Roman"/>
              </w:rPr>
            </w:pPr>
            <w:r w:rsidRPr="00BC5D08">
              <w:rPr>
                <w:rFonts w:ascii="Times New Roman" w:hAnsi="Times New Roman"/>
              </w:rPr>
              <w:t>- до 0,15</w:t>
            </w:r>
          </w:p>
        </w:tc>
      </w:tr>
    </w:tbl>
    <w:p w:rsidR="000B7FE5" w:rsidRPr="00BC5D08" w:rsidRDefault="000B7FE5" w:rsidP="000B7FE5">
      <w:pPr>
        <w:tabs>
          <w:tab w:val="left" w:pos="6663"/>
        </w:tabs>
        <w:ind w:firstLine="709"/>
        <w:jc w:val="both"/>
        <w:rPr>
          <w:sz w:val="20"/>
          <w:szCs w:val="20"/>
        </w:rPr>
      </w:pPr>
      <w:r w:rsidRPr="00BC5D08">
        <w:rPr>
          <w:sz w:val="20"/>
          <w:szCs w:val="20"/>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D76303" w:rsidRPr="00BC5D08" w:rsidRDefault="00D76303" w:rsidP="00D76303">
      <w:pPr>
        <w:tabs>
          <w:tab w:val="left" w:pos="6663"/>
        </w:tabs>
        <w:ind w:firstLine="709"/>
        <w:jc w:val="both"/>
        <w:rPr>
          <w:sz w:val="20"/>
          <w:szCs w:val="20"/>
        </w:rPr>
      </w:pPr>
    </w:p>
    <w:p w:rsidR="00BC5D08" w:rsidRPr="00BC5D08" w:rsidRDefault="00BC5D08" w:rsidP="00BC5D08">
      <w:pPr>
        <w:rPr>
          <w:sz w:val="20"/>
          <w:szCs w:val="20"/>
          <w:lang w:eastAsia="en-US"/>
        </w:rPr>
      </w:pPr>
      <w:bookmarkStart w:id="9" w:name="_Hlk512501042"/>
      <w:r w:rsidRPr="00BC5D08">
        <w:rPr>
          <w:sz w:val="20"/>
          <w:szCs w:val="20"/>
          <w:lang w:eastAsia="en-US"/>
        </w:rPr>
        <w:t xml:space="preserve">Решение о введении соответствующих норм принимается учреждением с учетом обеспечения указанных выплат финансовыми средствами.    </w:t>
      </w:r>
    </w:p>
    <w:bookmarkEnd w:id="9"/>
    <w:p w:rsidR="00D76303" w:rsidRPr="00BC5D08" w:rsidRDefault="00D76303" w:rsidP="00D76303">
      <w:pPr>
        <w:tabs>
          <w:tab w:val="left" w:pos="6663"/>
        </w:tabs>
        <w:ind w:firstLine="709"/>
        <w:jc w:val="both"/>
        <w:rPr>
          <w:sz w:val="20"/>
          <w:szCs w:val="20"/>
        </w:rPr>
      </w:pPr>
    </w:p>
    <w:p w:rsidR="00D76303" w:rsidRPr="00BC5D08" w:rsidRDefault="00D76303" w:rsidP="00D76303">
      <w:pPr>
        <w:tabs>
          <w:tab w:val="left" w:pos="6663"/>
        </w:tabs>
        <w:ind w:firstLine="709"/>
        <w:jc w:val="both"/>
        <w:rPr>
          <w:sz w:val="20"/>
          <w:szCs w:val="20"/>
        </w:rPr>
      </w:pPr>
    </w:p>
    <w:p w:rsidR="00D76303" w:rsidRPr="00BC5D08" w:rsidRDefault="00D76303" w:rsidP="00D76303">
      <w:pPr>
        <w:tabs>
          <w:tab w:val="left" w:pos="6663"/>
        </w:tabs>
        <w:ind w:firstLine="709"/>
        <w:jc w:val="both"/>
        <w:rPr>
          <w:sz w:val="20"/>
          <w:szCs w:val="20"/>
        </w:rPr>
      </w:pPr>
    </w:p>
    <w:p w:rsidR="00D76303" w:rsidRPr="00BC5D08" w:rsidRDefault="00D76303" w:rsidP="00D76303">
      <w:pPr>
        <w:tabs>
          <w:tab w:val="left" w:pos="6663"/>
        </w:tabs>
        <w:ind w:firstLine="709"/>
        <w:jc w:val="both"/>
        <w:rPr>
          <w:sz w:val="20"/>
          <w:szCs w:val="20"/>
        </w:rPr>
      </w:pPr>
    </w:p>
    <w:p w:rsidR="00D76303" w:rsidRPr="00BC5D08" w:rsidRDefault="00D76303" w:rsidP="00D76303">
      <w:pPr>
        <w:tabs>
          <w:tab w:val="left" w:pos="6663"/>
        </w:tabs>
        <w:ind w:firstLine="709"/>
        <w:jc w:val="both"/>
        <w:rPr>
          <w:sz w:val="20"/>
          <w:szCs w:val="20"/>
        </w:rPr>
      </w:pPr>
    </w:p>
    <w:p w:rsidR="00D76303" w:rsidRDefault="00D76303"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177EE2" w:rsidRDefault="00177EE2" w:rsidP="00D76303">
      <w:pPr>
        <w:tabs>
          <w:tab w:val="left" w:pos="6663"/>
        </w:tabs>
        <w:ind w:firstLine="709"/>
        <w:jc w:val="both"/>
        <w:rPr>
          <w:sz w:val="20"/>
          <w:szCs w:val="20"/>
        </w:rPr>
      </w:pPr>
    </w:p>
    <w:p w:rsidR="0080736F" w:rsidRPr="00BC5D08" w:rsidRDefault="0080736F" w:rsidP="0080736F">
      <w:pPr>
        <w:widowControl w:val="0"/>
        <w:autoSpaceDE w:val="0"/>
        <w:autoSpaceDN w:val="0"/>
        <w:adjustRightInd w:val="0"/>
        <w:jc w:val="right"/>
        <w:rPr>
          <w:sz w:val="20"/>
          <w:szCs w:val="20"/>
        </w:rPr>
      </w:pPr>
      <w:r w:rsidRPr="00BC5D08">
        <w:rPr>
          <w:sz w:val="20"/>
          <w:szCs w:val="20"/>
        </w:rPr>
        <w:lastRenderedPageBreak/>
        <w:t>ПРИЛОЖЕНИЕ 2</w:t>
      </w:r>
    </w:p>
    <w:p w:rsidR="007D1E7E" w:rsidRPr="00BC5D08" w:rsidRDefault="0080736F" w:rsidP="0080736F">
      <w:pPr>
        <w:widowControl w:val="0"/>
        <w:autoSpaceDE w:val="0"/>
        <w:autoSpaceDN w:val="0"/>
        <w:adjustRightInd w:val="0"/>
        <w:jc w:val="right"/>
        <w:rPr>
          <w:sz w:val="20"/>
          <w:szCs w:val="20"/>
        </w:rPr>
      </w:pPr>
      <w:r w:rsidRPr="00BC5D08">
        <w:rPr>
          <w:sz w:val="20"/>
          <w:szCs w:val="20"/>
        </w:rPr>
        <w:t xml:space="preserve">к Положению об оплате труда работников </w:t>
      </w:r>
    </w:p>
    <w:p w:rsidR="007D1E7E" w:rsidRPr="00BC5D08" w:rsidRDefault="0080736F" w:rsidP="0080736F">
      <w:pPr>
        <w:widowControl w:val="0"/>
        <w:autoSpaceDE w:val="0"/>
        <w:autoSpaceDN w:val="0"/>
        <w:adjustRightInd w:val="0"/>
        <w:jc w:val="right"/>
        <w:rPr>
          <w:sz w:val="20"/>
          <w:szCs w:val="20"/>
        </w:rPr>
      </w:pPr>
      <w:r w:rsidRPr="00BC5D08">
        <w:rPr>
          <w:sz w:val="20"/>
          <w:szCs w:val="20"/>
        </w:rPr>
        <w:t>муниципального бюджетного</w:t>
      </w:r>
    </w:p>
    <w:p w:rsidR="007D1E7E" w:rsidRPr="00BC5D08" w:rsidRDefault="0080736F" w:rsidP="0080736F">
      <w:pPr>
        <w:widowControl w:val="0"/>
        <w:autoSpaceDE w:val="0"/>
        <w:autoSpaceDN w:val="0"/>
        <w:adjustRightInd w:val="0"/>
        <w:jc w:val="right"/>
        <w:rPr>
          <w:sz w:val="20"/>
          <w:szCs w:val="20"/>
        </w:rPr>
      </w:pPr>
      <w:r w:rsidRPr="00BC5D08">
        <w:rPr>
          <w:sz w:val="20"/>
          <w:szCs w:val="20"/>
        </w:rPr>
        <w:t xml:space="preserve"> общеобразовательного учреждения </w:t>
      </w:r>
    </w:p>
    <w:p w:rsidR="0080736F" w:rsidRPr="00BC5D08" w:rsidRDefault="0080736F" w:rsidP="0080736F">
      <w:pPr>
        <w:widowControl w:val="0"/>
        <w:autoSpaceDE w:val="0"/>
        <w:autoSpaceDN w:val="0"/>
        <w:adjustRightInd w:val="0"/>
        <w:jc w:val="right"/>
        <w:rPr>
          <w:sz w:val="20"/>
          <w:szCs w:val="20"/>
        </w:rPr>
      </w:pPr>
      <w:r w:rsidRPr="00BC5D08">
        <w:rPr>
          <w:sz w:val="20"/>
          <w:szCs w:val="20"/>
        </w:rPr>
        <w:t>средней школы № 9</w:t>
      </w:r>
    </w:p>
    <w:p w:rsidR="0080736F" w:rsidRPr="00BC5D08" w:rsidRDefault="0080736F" w:rsidP="0080736F">
      <w:pPr>
        <w:widowControl w:val="0"/>
        <w:autoSpaceDE w:val="0"/>
        <w:autoSpaceDN w:val="0"/>
        <w:adjustRightInd w:val="0"/>
        <w:jc w:val="both"/>
        <w:rPr>
          <w:sz w:val="20"/>
          <w:szCs w:val="20"/>
        </w:rPr>
      </w:pPr>
    </w:p>
    <w:p w:rsidR="0080736F" w:rsidRPr="00BC5D08" w:rsidRDefault="0080736F" w:rsidP="0080736F">
      <w:pPr>
        <w:widowControl w:val="0"/>
        <w:autoSpaceDE w:val="0"/>
        <w:autoSpaceDN w:val="0"/>
        <w:adjustRightInd w:val="0"/>
        <w:jc w:val="both"/>
        <w:rPr>
          <w:sz w:val="20"/>
          <w:szCs w:val="20"/>
        </w:rPr>
      </w:pPr>
    </w:p>
    <w:p w:rsidR="0080736F" w:rsidRPr="00BC5D08" w:rsidRDefault="0080736F" w:rsidP="007D1E7E">
      <w:pPr>
        <w:widowControl w:val="0"/>
        <w:autoSpaceDE w:val="0"/>
        <w:autoSpaceDN w:val="0"/>
        <w:adjustRightInd w:val="0"/>
        <w:jc w:val="center"/>
        <w:rPr>
          <w:b/>
          <w:sz w:val="20"/>
          <w:szCs w:val="20"/>
        </w:rPr>
      </w:pPr>
      <w:r w:rsidRPr="00BC5D08">
        <w:rPr>
          <w:b/>
          <w:sz w:val="20"/>
          <w:szCs w:val="20"/>
        </w:rPr>
        <w:t>ВЫПЛАТЫ КОМПЕНСАЦИОННОГО ХАРАКТЕРА</w:t>
      </w:r>
    </w:p>
    <w:p w:rsidR="0080736F" w:rsidRPr="00BC5D08" w:rsidRDefault="0080736F" w:rsidP="007D1E7E">
      <w:pPr>
        <w:widowControl w:val="0"/>
        <w:numPr>
          <w:ilvl w:val="0"/>
          <w:numId w:val="1"/>
        </w:numPr>
        <w:tabs>
          <w:tab w:val="clear" w:pos="0"/>
        </w:tabs>
        <w:autoSpaceDE w:val="0"/>
        <w:autoSpaceDN w:val="0"/>
        <w:adjustRightInd w:val="0"/>
        <w:jc w:val="center"/>
        <w:rPr>
          <w:sz w:val="20"/>
          <w:szCs w:val="20"/>
        </w:rPr>
      </w:pPr>
    </w:p>
    <w:p w:rsidR="0080736F" w:rsidRPr="00BC5D08" w:rsidRDefault="0080736F" w:rsidP="0080736F">
      <w:pPr>
        <w:widowControl w:val="0"/>
        <w:numPr>
          <w:ilvl w:val="0"/>
          <w:numId w:val="1"/>
        </w:numPr>
        <w:autoSpaceDE w:val="0"/>
        <w:autoSpaceDN w:val="0"/>
        <w:adjustRightInd w:val="0"/>
        <w:jc w:val="both"/>
        <w:rPr>
          <w:sz w:val="20"/>
          <w:szCs w:val="20"/>
        </w:rPr>
      </w:pPr>
      <w:r w:rsidRPr="00BC5D08">
        <w:rPr>
          <w:sz w:val="20"/>
          <w:szCs w:val="20"/>
        </w:rPr>
        <w:t xml:space="preserve">      1. Выплаты отдельным категориям работников за работу в особых условиях труда производятся в соответствии со следующим перечнем.</w:t>
      </w:r>
    </w:p>
    <w:p w:rsidR="0080736F" w:rsidRPr="00BC5D08" w:rsidRDefault="0080736F" w:rsidP="0080736F">
      <w:pPr>
        <w:widowControl w:val="0"/>
        <w:numPr>
          <w:ilvl w:val="0"/>
          <w:numId w:val="1"/>
        </w:numPr>
        <w:autoSpaceDE w:val="0"/>
        <w:autoSpaceDN w:val="0"/>
        <w:adjustRightInd w:val="0"/>
        <w:jc w:val="both"/>
        <w:rPr>
          <w:sz w:val="20"/>
          <w:szCs w:val="20"/>
        </w:rPr>
      </w:pPr>
    </w:p>
    <w:p w:rsidR="0080736F" w:rsidRPr="00BC5D08" w:rsidRDefault="0080736F" w:rsidP="0080736F">
      <w:pPr>
        <w:widowControl w:val="0"/>
        <w:numPr>
          <w:ilvl w:val="0"/>
          <w:numId w:val="1"/>
        </w:numPr>
        <w:autoSpaceDE w:val="0"/>
        <w:autoSpaceDN w:val="0"/>
        <w:adjustRightInd w:val="0"/>
        <w:jc w:val="both"/>
        <w:rPr>
          <w:sz w:val="20"/>
          <w:szCs w:val="20"/>
        </w:rPr>
      </w:pPr>
      <w:r w:rsidRPr="00BC5D08">
        <w:rPr>
          <w:sz w:val="20"/>
          <w:szCs w:val="20"/>
        </w:rPr>
        <w:t xml:space="preserve">       1.1. Выплаты отдельным категориям работников за особые условия труда производственного характера.</w:t>
      </w:r>
    </w:p>
    <w:p w:rsidR="0080736F" w:rsidRPr="00BC5D08" w:rsidRDefault="0080736F" w:rsidP="0080736F">
      <w:pPr>
        <w:widowControl w:val="0"/>
        <w:numPr>
          <w:ilvl w:val="0"/>
          <w:numId w:val="1"/>
        </w:numPr>
        <w:autoSpaceDE w:val="0"/>
        <w:autoSpaceDN w:val="0"/>
        <w:adjustRightInd w:val="0"/>
        <w:jc w:val="both"/>
        <w:rPr>
          <w:sz w:val="20"/>
          <w:szCs w:val="20"/>
        </w:rPr>
      </w:pPr>
    </w:p>
    <w:tbl>
      <w:tblPr>
        <w:tblW w:w="0" w:type="auto"/>
        <w:tblInd w:w="84" w:type="dxa"/>
        <w:tblLayout w:type="fixed"/>
        <w:tblCellMar>
          <w:left w:w="84" w:type="dxa"/>
          <w:right w:w="84" w:type="dxa"/>
        </w:tblCellMar>
        <w:tblLook w:val="0000"/>
      </w:tblPr>
      <w:tblGrid>
        <w:gridCol w:w="552"/>
        <w:gridCol w:w="6036"/>
        <w:gridCol w:w="2768"/>
      </w:tblGrid>
      <w:tr w:rsidR="0080736F" w:rsidRPr="00BC5D08" w:rsidTr="00177EE2">
        <w:tc>
          <w:tcPr>
            <w:tcW w:w="552"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 </w:t>
            </w:r>
          </w:p>
        </w:tc>
        <w:tc>
          <w:tcPr>
            <w:tcW w:w="6036"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Перечень  оснований </w:t>
            </w:r>
          </w:p>
        </w:tc>
        <w:tc>
          <w:tcPr>
            <w:tcW w:w="2768"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Размер выплат в процентах от должностного оклада по должности </w:t>
            </w:r>
          </w:p>
        </w:tc>
      </w:tr>
      <w:tr w:rsidR="0080736F" w:rsidRPr="00BC5D08" w:rsidTr="00177EE2">
        <w:tc>
          <w:tcPr>
            <w:tcW w:w="552"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1 </w:t>
            </w:r>
          </w:p>
        </w:tc>
        <w:tc>
          <w:tcPr>
            <w:tcW w:w="6036"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За работу в общеобразовательных организациях, реализующих адаптированные основные общеобразовательные программы для обучающихся, воспитанников с ограниченными  возможностями здоровья (в том числе с задержкой психического развития)</w:t>
            </w:r>
          </w:p>
        </w:tc>
        <w:tc>
          <w:tcPr>
            <w:tcW w:w="2768"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15 - 20 </w:t>
            </w:r>
          </w:p>
        </w:tc>
      </w:tr>
      <w:tr w:rsidR="0080736F" w:rsidRPr="00BC5D08" w:rsidTr="00177EE2">
        <w:tc>
          <w:tcPr>
            <w:tcW w:w="552" w:type="dxa"/>
            <w:tcBorders>
              <w:top w:val="single" w:sz="2" w:space="0" w:color="auto"/>
              <w:left w:val="single" w:sz="2" w:space="0" w:color="auto"/>
              <w:bottom w:val="nil"/>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2 </w:t>
            </w:r>
          </w:p>
        </w:tc>
        <w:tc>
          <w:tcPr>
            <w:tcW w:w="6036" w:type="dxa"/>
            <w:tcBorders>
              <w:top w:val="single" w:sz="2" w:space="0" w:color="auto"/>
              <w:left w:val="single" w:sz="2" w:space="0" w:color="auto"/>
              <w:bottom w:val="nil"/>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За работу в образовательных организациях, имеющих отделения, классы, группы, в которых реализуются адаптированные основные общеобразовательные программы, для обучающихся (воспитанников) с ограниченными возможностями здоровья или классы для обучающихся (воспитанников), нуждающихся в длительном лечении:  </w:t>
            </w:r>
          </w:p>
        </w:tc>
        <w:tc>
          <w:tcPr>
            <w:tcW w:w="2768" w:type="dxa"/>
            <w:tcBorders>
              <w:top w:val="single" w:sz="2" w:space="0" w:color="auto"/>
              <w:left w:val="single" w:sz="2" w:space="0" w:color="auto"/>
              <w:bottom w:val="nil"/>
              <w:right w:val="single" w:sz="2" w:space="0" w:color="auto"/>
            </w:tcBorders>
          </w:tcPr>
          <w:p w:rsidR="0080736F" w:rsidRPr="00BC5D08" w:rsidRDefault="0080736F" w:rsidP="0080736F">
            <w:pPr>
              <w:widowControl w:val="0"/>
              <w:autoSpaceDE w:val="0"/>
              <w:autoSpaceDN w:val="0"/>
              <w:adjustRightInd w:val="0"/>
              <w:jc w:val="both"/>
              <w:rPr>
                <w:sz w:val="20"/>
                <w:szCs w:val="20"/>
              </w:rPr>
            </w:pPr>
          </w:p>
          <w:p w:rsidR="0080736F" w:rsidRPr="00BC5D08" w:rsidRDefault="0080736F" w:rsidP="0080736F">
            <w:pPr>
              <w:widowControl w:val="0"/>
              <w:autoSpaceDE w:val="0"/>
              <w:autoSpaceDN w:val="0"/>
              <w:adjustRightInd w:val="0"/>
              <w:jc w:val="both"/>
              <w:rPr>
                <w:sz w:val="20"/>
                <w:szCs w:val="20"/>
              </w:rPr>
            </w:pPr>
          </w:p>
          <w:p w:rsidR="0080736F" w:rsidRPr="00BC5D08" w:rsidRDefault="0080736F" w:rsidP="0080736F">
            <w:pPr>
              <w:widowControl w:val="0"/>
              <w:autoSpaceDE w:val="0"/>
              <w:autoSpaceDN w:val="0"/>
              <w:adjustRightInd w:val="0"/>
              <w:jc w:val="both"/>
              <w:rPr>
                <w:sz w:val="20"/>
                <w:szCs w:val="20"/>
              </w:rPr>
            </w:pPr>
          </w:p>
          <w:p w:rsidR="0080736F" w:rsidRPr="00BC5D08" w:rsidRDefault="0080736F" w:rsidP="0080736F">
            <w:pPr>
              <w:widowControl w:val="0"/>
              <w:autoSpaceDE w:val="0"/>
              <w:autoSpaceDN w:val="0"/>
              <w:adjustRightInd w:val="0"/>
              <w:jc w:val="both"/>
              <w:rPr>
                <w:sz w:val="20"/>
                <w:szCs w:val="20"/>
              </w:rPr>
            </w:pPr>
          </w:p>
          <w:p w:rsidR="0080736F" w:rsidRPr="00BC5D08" w:rsidRDefault="0080736F" w:rsidP="0080736F">
            <w:pPr>
              <w:widowControl w:val="0"/>
              <w:autoSpaceDE w:val="0"/>
              <w:autoSpaceDN w:val="0"/>
              <w:adjustRightInd w:val="0"/>
              <w:jc w:val="both"/>
              <w:rPr>
                <w:sz w:val="20"/>
                <w:szCs w:val="20"/>
              </w:rPr>
            </w:pPr>
          </w:p>
          <w:p w:rsidR="0080736F" w:rsidRPr="00BC5D08" w:rsidRDefault="0080736F" w:rsidP="0080736F">
            <w:pPr>
              <w:widowControl w:val="0"/>
              <w:autoSpaceDE w:val="0"/>
              <w:autoSpaceDN w:val="0"/>
              <w:adjustRightInd w:val="0"/>
              <w:jc w:val="both"/>
              <w:rPr>
                <w:sz w:val="20"/>
                <w:szCs w:val="20"/>
              </w:rPr>
            </w:pPr>
          </w:p>
          <w:p w:rsidR="0080736F" w:rsidRPr="00BC5D08" w:rsidRDefault="0080736F" w:rsidP="0080736F">
            <w:pPr>
              <w:widowControl w:val="0"/>
              <w:autoSpaceDE w:val="0"/>
              <w:autoSpaceDN w:val="0"/>
              <w:adjustRightInd w:val="0"/>
              <w:jc w:val="both"/>
              <w:rPr>
                <w:sz w:val="20"/>
                <w:szCs w:val="20"/>
              </w:rPr>
            </w:pPr>
          </w:p>
        </w:tc>
      </w:tr>
      <w:tr w:rsidR="0080736F" w:rsidRPr="00BC5D08" w:rsidTr="00177EE2">
        <w:tc>
          <w:tcPr>
            <w:tcW w:w="552" w:type="dxa"/>
            <w:tcBorders>
              <w:top w:val="nil"/>
              <w:left w:val="single" w:sz="2" w:space="0" w:color="auto"/>
              <w:bottom w:val="nil"/>
              <w:right w:val="single" w:sz="2" w:space="0" w:color="auto"/>
            </w:tcBorders>
          </w:tcPr>
          <w:p w:rsidR="0080736F" w:rsidRPr="00BC5D08" w:rsidRDefault="0080736F" w:rsidP="0080736F">
            <w:pPr>
              <w:widowControl w:val="0"/>
              <w:autoSpaceDE w:val="0"/>
              <w:autoSpaceDN w:val="0"/>
              <w:adjustRightInd w:val="0"/>
              <w:jc w:val="both"/>
              <w:rPr>
                <w:sz w:val="20"/>
                <w:szCs w:val="20"/>
              </w:rPr>
            </w:pPr>
          </w:p>
        </w:tc>
        <w:tc>
          <w:tcPr>
            <w:tcW w:w="6036" w:type="dxa"/>
            <w:tcBorders>
              <w:top w:val="nil"/>
              <w:left w:val="single" w:sz="2" w:space="0" w:color="auto"/>
              <w:bottom w:val="nil"/>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руководителю. Если такие классы (группы) созданы в общеобразовательных организациях с наличием интерната:</w:t>
            </w:r>
          </w:p>
        </w:tc>
        <w:tc>
          <w:tcPr>
            <w:tcW w:w="2768" w:type="dxa"/>
            <w:tcBorders>
              <w:top w:val="nil"/>
              <w:left w:val="single" w:sz="2" w:space="0" w:color="auto"/>
              <w:bottom w:val="nil"/>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20 </w:t>
            </w:r>
          </w:p>
          <w:p w:rsidR="0080736F" w:rsidRPr="00BC5D08" w:rsidRDefault="0080736F" w:rsidP="0080736F">
            <w:pPr>
              <w:widowControl w:val="0"/>
              <w:autoSpaceDE w:val="0"/>
              <w:autoSpaceDN w:val="0"/>
              <w:adjustRightInd w:val="0"/>
              <w:jc w:val="both"/>
              <w:rPr>
                <w:sz w:val="20"/>
                <w:szCs w:val="20"/>
              </w:rPr>
            </w:pPr>
          </w:p>
        </w:tc>
      </w:tr>
      <w:tr w:rsidR="0080736F" w:rsidRPr="00BC5D08" w:rsidTr="00177EE2">
        <w:tc>
          <w:tcPr>
            <w:tcW w:w="552" w:type="dxa"/>
            <w:tcBorders>
              <w:top w:val="nil"/>
              <w:left w:val="single" w:sz="2" w:space="0" w:color="auto"/>
              <w:bottom w:val="nil"/>
              <w:right w:val="single" w:sz="2" w:space="0" w:color="auto"/>
            </w:tcBorders>
          </w:tcPr>
          <w:p w:rsidR="0080736F" w:rsidRPr="00BC5D08" w:rsidRDefault="0080736F" w:rsidP="0080736F">
            <w:pPr>
              <w:widowControl w:val="0"/>
              <w:autoSpaceDE w:val="0"/>
              <w:autoSpaceDN w:val="0"/>
              <w:adjustRightInd w:val="0"/>
              <w:jc w:val="both"/>
              <w:rPr>
                <w:sz w:val="20"/>
                <w:szCs w:val="20"/>
              </w:rPr>
            </w:pPr>
          </w:p>
        </w:tc>
        <w:tc>
          <w:tcPr>
            <w:tcW w:w="6036" w:type="dxa"/>
            <w:tcBorders>
              <w:top w:val="nil"/>
              <w:left w:val="single" w:sz="2" w:space="0" w:color="auto"/>
              <w:bottom w:val="nil"/>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руководителю </w:t>
            </w:r>
          </w:p>
        </w:tc>
        <w:tc>
          <w:tcPr>
            <w:tcW w:w="2768" w:type="dxa"/>
            <w:tcBorders>
              <w:top w:val="nil"/>
              <w:left w:val="single" w:sz="2" w:space="0" w:color="auto"/>
              <w:bottom w:val="nil"/>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20 </w:t>
            </w:r>
          </w:p>
        </w:tc>
      </w:tr>
      <w:tr w:rsidR="0080736F" w:rsidRPr="00BC5D08" w:rsidTr="00177EE2">
        <w:tc>
          <w:tcPr>
            <w:tcW w:w="552" w:type="dxa"/>
            <w:tcBorders>
              <w:top w:val="nil"/>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p>
        </w:tc>
        <w:tc>
          <w:tcPr>
            <w:tcW w:w="6036" w:type="dxa"/>
            <w:tcBorders>
              <w:top w:val="nil"/>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работникам, непосредственно занятым в таких классах (группах)</w:t>
            </w:r>
          </w:p>
        </w:tc>
        <w:tc>
          <w:tcPr>
            <w:tcW w:w="2768" w:type="dxa"/>
            <w:tcBorders>
              <w:top w:val="nil"/>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20 </w:t>
            </w:r>
          </w:p>
          <w:p w:rsidR="0080736F" w:rsidRPr="00BC5D08" w:rsidRDefault="0080736F" w:rsidP="0080736F">
            <w:pPr>
              <w:widowControl w:val="0"/>
              <w:autoSpaceDE w:val="0"/>
              <w:autoSpaceDN w:val="0"/>
              <w:adjustRightInd w:val="0"/>
              <w:jc w:val="both"/>
              <w:rPr>
                <w:sz w:val="20"/>
                <w:szCs w:val="20"/>
              </w:rPr>
            </w:pPr>
          </w:p>
        </w:tc>
      </w:tr>
      <w:tr w:rsidR="0080736F" w:rsidRPr="00BC5D08" w:rsidTr="00177EE2">
        <w:tc>
          <w:tcPr>
            <w:tcW w:w="552"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3 </w:t>
            </w:r>
          </w:p>
        </w:tc>
        <w:tc>
          <w:tcPr>
            <w:tcW w:w="6036"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 на период фактической работы с указанными в настоящем пункте категориями детей </w:t>
            </w:r>
          </w:p>
        </w:tc>
        <w:tc>
          <w:tcPr>
            <w:tcW w:w="2768"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20 </w:t>
            </w:r>
          </w:p>
        </w:tc>
      </w:tr>
      <w:tr w:rsidR="0080736F" w:rsidRPr="00BC5D08" w:rsidTr="00177EE2">
        <w:tc>
          <w:tcPr>
            <w:tcW w:w="552"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4 </w:t>
            </w:r>
          </w:p>
        </w:tc>
        <w:tc>
          <w:tcPr>
            <w:tcW w:w="6036"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Специалистам психолого-педагогических и медико- педагогических комиссий, логопедических пунктов, организаций по работе с несовершеннолетними, злоупотребляющими психоактивными веществами (наркотиками)</w:t>
            </w:r>
          </w:p>
        </w:tc>
        <w:tc>
          <w:tcPr>
            <w:tcW w:w="2768"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20 </w:t>
            </w:r>
          </w:p>
        </w:tc>
      </w:tr>
      <w:tr w:rsidR="0080736F" w:rsidRPr="00BC5D08" w:rsidTr="00177EE2">
        <w:tc>
          <w:tcPr>
            <w:tcW w:w="552"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5 </w:t>
            </w:r>
          </w:p>
        </w:tc>
        <w:tc>
          <w:tcPr>
            <w:tcW w:w="6036"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Руководителям, заместителям руководителей по учебной, учебно-производственной, воспитательной, учебно-воспитательной, методической работе, педагогическим работникам, реализующим программы повышенного уровня (работающим по специальным программам и специальным учебным планам), библиотекарям, методистам, концертмейстерам общеобразовательных организаций со специальным наименованием "гимназия", "лицей", "колледж" в соответствующем числе и падеже </w:t>
            </w:r>
          </w:p>
        </w:tc>
        <w:tc>
          <w:tcPr>
            <w:tcW w:w="2768" w:type="dxa"/>
            <w:tcBorders>
              <w:top w:val="single" w:sz="2" w:space="0" w:color="auto"/>
              <w:left w:val="single" w:sz="2" w:space="0" w:color="auto"/>
              <w:bottom w:val="single" w:sz="2" w:space="0" w:color="auto"/>
              <w:right w:val="single" w:sz="2" w:space="0" w:color="auto"/>
            </w:tcBorders>
          </w:tcPr>
          <w:p w:rsidR="0080736F" w:rsidRPr="00BC5D08" w:rsidRDefault="0080736F" w:rsidP="0080736F">
            <w:pPr>
              <w:widowControl w:val="0"/>
              <w:autoSpaceDE w:val="0"/>
              <w:autoSpaceDN w:val="0"/>
              <w:adjustRightInd w:val="0"/>
              <w:jc w:val="both"/>
              <w:rPr>
                <w:sz w:val="20"/>
                <w:szCs w:val="20"/>
              </w:rPr>
            </w:pPr>
            <w:r w:rsidRPr="00BC5D08">
              <w:rPr>
                <w:sz w:val="20"/>
                <w:szCs w:val="20"/>
              </w:rPr>
              <w:t xml:space="preserve">15 </w:t>
            </w:r>
          </w:p>
        </w:tc>
      </w:tr>
    </w:tbl>
    <w:p w:rsidR="0080736F" w:rsidRPr="00BC5D08" w:rsidRDefault="0080736F" w:rsidP="0080736F">
      <w:pPr>
        <w:widowControl w:val="0"/>
        <w:numPr>
          <w:ilvl w:val="0"/>
          <w:numId w:val="1"/>
        </w:numPr>
        <w:autoSpaceDE w:val="0"/>
        <w:autoSpaceDN w:val="0"/>
        <w:adjustRightInd w:val="0"/>
        <w:jc w:val="both"/>
        <w:rPr>
          <w:sz w:val="20"/>
          <w:szCs w:val="20"/>
        </w:rPr>
      </w:pPr>
    </w:p>
    <w:p w:rsidR="00BC5D08" w:rsidRPr="00BC5D08" w:rsidRDefault="00BC5D08" w:rsidP="00BC5D08">
      <w:pPr>
        <w:tabs>
          <w:tab w:val="left" w:pos="6663"/>
        </w:tabs>
        <w:ind w:firstLine="709"/>
        <w:jc w:val="both"/>
        <w:rPr>
          <w:sz w:val="20"/>
          <w:szCs w:val="20"/>
        </w:rPr>
      </w:pPr>
      <w:r w:rsidRPr="00BC5D08">
        <w:rPr>
          <w:sz w:val="20"/>
          <w:szCs w:val="20"/>
        </w:rPr>
        <w:t>1.2. Перечень работников и конкретные размеры выплат компенсационного характера к должностным окладам работников (в случаях, предусматривающих диапазон от минимального до максимального размеров выплат) определяются руководителем организации по согласованию с представительным органом работников организации в зависимости от степени и продолжительности их занятости в условиях, отклоняющихся от нормальных, и других факторов. Перечень должностей, по которым с учетом конкретных условий работы в данных организации, подразделении, устанавливаются выплаты компенсационного характера, определяется положением об оплате труда в организации.</w:t>
      </w:r>
    </w:p>
    <w:p w:rsidR="00BC5D08" w:rsidRPr="00BC5D08" w:rsidRDefault="00BC5D08" w:rsidP="00BC5D08">
      <w:pPr>
        <w:tabs>
          <w:tab w:val="left" w:pos="6663"/>
        </w:tabs>
        <w:ind w:firstLine="709"/>
        <w:jc w:val="both"/>
        <w:rPr>
          <w:sz w:val="20"/>
          <w:szCs w:val="20"/>
        </w:rPr>
      </w:pPr>
      <w:r w:rsidRPr="00BC5D08">
        <w:rPr>
          <w:sz w:val="20"/>
          <w:szCs w:val="20"/>
        </w:rPr>
        <w:t>1.3. В случаях, когда работникам предусмотрены выплаты компенсационного характера по 2 и более основаниям, денежное выражение выплат определяется как доля суммового выражения компенсационных выплат в процентах от должностного оклада работника без учета повышения по другим основаниям.</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xml:space="preserve">1.4. Установление выплат компенсационного характера в организациях, осуществляющих </w:t>
      </w:r>
      <w:r w:rsidRPr="00BC5D08">
        <w:rPr>
          <w:rFonts w:ascii="Times New Roman" w:hAnsi="Times New Roman"/>
        </w:rPr>
        <w:lastRenderedPageBreak/>
        <w:t>образовательную деятельность, расположенных в сельских населенных пунктах (за исключением филиалов, структурных подразделений данных организаций, которые расположены в городских поселениях), осуществляется следующим работникам организаций:</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1.4.1. Руководящие работники:</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директора, начальники, заведующие организациями;</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заместители директоров, начальников, заведующих организациями, управляющих учебными хозяйствами, помощники директора по режиму;</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главные бухгалтеры, их заместители;</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руководители групп.</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1.4.2. Главные специалисты.</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1.4.3. Ведущие специалисты.</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1.4.4. Специалисты:</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библиотекари, медицинские работники (врач, медицинская сестра), педагогические работники, концертмейстеры, аккомпаниаторы;</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организаторы внеклассной и внешкольной воспитательной работы с детьми;</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преподаватели-организаторы ОБЖ;</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руководители физического воспитания, тренеры-преподаватели;</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инспекторы, методисты;</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психологи, социологи, социальные педагоги, педагоги-психологи;</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старшие лаборанты;</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бухгалтеры, экономисты, художники;</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инженеры, механики, техники, мастера и другие специалисты, предусмотренные квалификационным справочником;</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 лаборанты, имеющие высшее образование и среднее профессиональное образование, инструкторы по труду, непосредственно участвующие в образовательном (воспитательном) процессе.</w:t>
      </w:r>
    </w:p>
    <w:p w:rsidR="00BC5D08" w:rsidRPr="00BC5D08" w:rsidRDefault="00BC5D08" w:rsidP="00BC5D08">
      <w:pPr>
        <w:tabs>
          <w:tab w:val="left" w:pos="6663"/>
        </w:tabs>
        <w:ind w:firstLine="709"/>
        <w:jc w:val="both"/>
        <w:rPr>
          <w:sz w:val="20"/>
          <w:szCs w:val="20"/>
        </w:rPr>
      </w:pPr>
      <w:r w:rsidRPr="00BC5D08">
        <w:rPr>
          <w:sz w:val="20"/>
          <w:szCs w:val="20"/>
        </w:rPr>
        <w:t>1.5. Выплаты за работу в условиях, отклоняющихся от нормальных.</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5534"/>
        <w:gridCol w:w="3402"/>
      </w:tblGrid>
      <w:tr w:rsidR="00BC5D08" w:rsidRPr="00BC5D08" w:rsidTr="00177EE2">
        <w:trPr>
          <w:trHeight w:val="1447"/>
        </w:trPr>
        <w:tc>
          <w:tcPr>
            <w:tcW w:w="562" w:type="dxa"/>
          </w:tcPr>
          <w:p w:rsidR="00BC5D08" w:rsidRPr="00BC5D08" w:rsidRDefault="00BC5D08" w:rsidP="00D16219">
            <w:pPr>
              <w:pStyle w:val="ConsPlusNormal"/>
              <w:ind w:firstLine="0"/>
              <w:rPr>
                <w:rFonts w:ascii="Times New Roman" w:hAnsi="Times New Roman"/>
              </w:rPr>
            </w:pPr>
            <w:r w:rsidRPr="00BC5D08">
              <w:rPr>
                <w:rFonts w:ascii="Times New Roman" w:hAnsi="Times New Roman"/>
              </w:rPr>
              <w:t>№ п/п</w:t>
            </w:r>
          </w:p>
        </w:tc>
        <w:tc>
          <w:tcPr>
            <w:tcW w:w="5534" w:type="dxa"/>
          </w:tcPr>
          <w:p w:rsidR="00BC5D08" w:rsidRPr="00BC5D08" w:rsidRDefault="00BC5D08" w:rsidP="00D16219">
            <w:pPr>
              <w:pStyle w:val="ConsPlusNormal"/>
              <w:ind w:firstLine="0"/>
              <w:rPr>
                <w:rFonts w:ascii="Times New Roman" w:hAnsi="Times New Roman"/>
              </w:rPr>
            </w:pPr>
            <w:r w:rsidRPr="00BC5D08">
              <w:rPr>
                <w:rFonts w:ascii="Times New Roman" w:hAnsi="Times New Roman"/>
              </w:rPr>
              <w:t>Наименование доплат</w:t>
            </w:r>
          </w:p>
        </w:tc>
        <w:tc>
          <w:tcPr>
            <w:tcW w:w="3402" w:type="dxa"/>
          </w:tcPr>
          <w:p w:rsidR="00BC5D08" w:rsidRPr="00BC5D08" w:rsidRDefault="00BC5D08" w:rsidP="00D16219">
            <w:pPr>
              <w:pStyle w:val="ConsPlusNormal"/>
              <w:ind w:firstLine="0"/>
              <w:rPr>
                <w:rFonts w:ascii="Times New Roman" w:hAnsi="Times New Roman"/>
              </w:rPr>
            </w:pPr>
            <w:r w:rsidRPr="00BC5D08">
              <w:rPr>
                <w:rFonts w:ascii="Times New Roman" w:hAnsi="Times New Roman"/>
              </w:rPr>
              <w:t>Рекомендуемый размер выплат (в процентах от должностного оклада)</w:t>
            </w:r>
          </w:p>
        </w:tc>
      </w:tr>
      <w:tr w:rsidR="00BC5D08" w:rsidRPr="00BC5D08" w:rsidTr="00177EE2">
        <w:trPr>
          <w:trHeight w:val="1623"/>
        </w:trPr>
        <w:tc>
          <w:tcPr>
            <w:tcW w:w="562" w:type="dxa"/>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1.</w:t>
            </w:r>
          </w:p>
        </w:tc>
        <w:tc>
          <w:tcPr>
            <w:tcW w:w="5534" w:type="dxa"/>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За работу в ночное время, за каждый час работы в ночное время (в период с 22 часов до 6 часов)</w:t>
            </w:r>
          </w:p>
          <w:p w:rsidR="00BC5D08" w:rsidRPr="00BC5D08" w:rsidRDefault="00BC5D08" w:rsidP="00D16219">
            <w:pPr>
              <w:rPr>
                <w:sz w:val="20"/>
                <w:szCs w:val="20"/>
              </w:rPr>
            </w:pPr>
          </w:p>
        </w:tc>
        <w:tc>
          <w:tcPr>
            <w:tcW w:w="3402" w:type="dxa"/>
          </w:tcPr>
          <w:p w:rsidR="00BC5D08" w:rsidRPr="00BC5D08" w:rsidRDefault="00BC5D08" w:rsidP="00D16219">
            <w:pPr>
              <w:pStyle w:val="ConsPlusNormal"/>
              <w:ind w:firstLine="0"/>
              <w:rPr>
                <w:rFonts w:ascii="Times New Roman" w:hAnsi="Times New Roman"/>
              </w:rPr>
            </w:pPr>
            <w:r w:rsidRPr="00BC5D08">
              <w:rPr>
                <w:rFonts w:ascii="Times New Roman" w:hAnsi="Times New Roman"/>
              </w:rPr>
              <w:t>не ниже 35</w:t>
            </w:r>
          </w:p>
        </w:tc>
      </w:tr>
      <w:tr w:rsidR="00BC5D08" w:rsidRPr="00BC5D08" w:rsidTr="00177EE2">
        <w:tblPrEx>
          <w:tblBorders>
            <w:insideH w:val="nil"/>
          </w:tblBorders>
        </w:tblPrEx>
        <w:tc>
          <w:tcPr>
            <w:tcW w:w="562" w:type="dxa"/>
            <w:tcBorders>
              <w:bottom w:val="nil"/>
            </w:tcBorders>
          </w:tcPr>
          <w:p w:rsidR="00BC5D08" w:rsidRPr="00BC5D08" w:rsidRDefault="00BC5D08" w:rsidP="00D16219">
            <w:pPr>
              <w:pStyle w:val="ConsPlusNormal"/>
              <w:ind w:firstLine="0"/>
              <w:rPr>
                <w:rFonts w:ascii="Times New Roman" w:hAnsi="Times New Roman"/>
              </w:rPr>
            </w:pPr>
            <w:r w:rsidRPr="00BC5D08">
              <w:rPr>
                <w:rFonts w:ascii="Times New Roman" w:hAnsi="Times New Roman"/>
              </w:rPr>
              <w:t>2.</w:t>
            </w:r>
          </w:p>
        </w:tc>
        <w:tc>
          <w:tcPr>
            <w:tcW w:w="5534" w:type="dxa"/>
            <w:tcBorders>
              <w:bottom w:val="nil"/>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 xml:space="preserve">За работу с вредными и (или) опасными условиями труда в соответствии с </w:t>
            </w:r>
            <w:hyperlink r:id="rId64" w:history="1">
              <w:r w:rsidRPr="00BC5D08">
                <w:rPr>
                  <w:rFonts w:ascii="Times New Roman" w:hAnsi="Times New Roman"/>
                </w:rPr>
                <w:t>Перечнем</w:t>
              </w:r>
            </w:hyperlink>
            <w:r w:rsidRPr="00BC5D08">
              <w:rPr>
                <w:rFonts w:ascii="Times New Roman" w:hAnsi="Times New Roman"/>
              </w:rPr>
              <w:t xml:space="preserve">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(приказ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tc>
        <w:tc>
          <w:tcPr>
            <w:tcW w:w="3402" w:type="dxa"/>
            <w:tcBorders>
              <w:bottom w:val="nil"/>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65" w:history="1">
              <w:r w:rsidRPr="00BC5D08">
                <w:rPr>
                  <w:rFonts w:ascii="Times New Roman" w:hAnsi="Times New Roman"/>
                </w:rPr>
                <w:t>статьей 372</w:t>
              </w:r>
            </w:hyperlink>
            <w:r w:rsidRPr="00BC5D08">
              <w:rPr>
                <w:rFonts w:ascii="Times New Roman" w:hAnsi="Times New Roman"/>
              </w:rPr>
              <w:t xml:space="preserve"> Трудового кодекса Российской Федерации для принятия локальных нормативных актов, либо коллективным договором, трудовым договором (</w:t>
            </w:r>
            <w:hyperlink r:id="rId66" w:history="1">
              <w:r w:rsidRPr="00BC5D08">
                <w:rPr>
                  <w:rFonts w:ascii="Times New Roman" w:hAnsi="Times New Roman"/>
                </w:rPr>
                <w:t>статья 147</w:t>
              </w:r>
            </w:hyperlink>
            <w:r w:rsidRPr="00BC5D08">
              <w:rPr>
                <w:rFonts w:ascii="Times New Roman" w:hAnsi="Times New Roman"/>
              </w:rPr>
              <w:t xml:space="preserve"> Трудового кодекса Российской Федерации). Конкретные размеры доплат определяются по результатам </w:t>
            </w:r>
            <w:r w:rsidRPr="00BC5D08">
              <w:rPr>
                <w:rFonts w:ascii="Times New Roman" w:hAnsi="Times New Roman"/>
              </w:rPr>
              <w:lastRenderedPageBreak/>
              <w:t>специальной оценки условий труда за время фактической занятости в таких условиях</w:t>
            </w:r>
          </w:p>
        </w:tc>
      </w:tr>
      <w:tr w:rsidR="00BC5D08" w:rsidRPr="00BC5D08" w:rsidTr="00177EE2">
        <w:tc>
          <w:tcPr>
            <w:tcW w:w="562" w:type="dxa"/>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lastRenderedPageBreak/>
              <w:t>3.</w:t>
            </w:r>
          </w:p>
        </w:tc>
        <w:tc>
          <w:tcPr>
            <w:tcW w:w="5534" w:type="dxa"/>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За ненормированный рабочий день водителям автомобилей</w:t>
            </w:r>
          </w:p>
        </w:tc>
        <w:tc>
          <w:tcPr>
            <w:tcW w:w="3402" w:type="dxa"/>
          </w:tcPr>
          <w:p w:rsidR="00BC5D08" w:rsidRPr="00BC5D08" w:rsidRDefault="00BC5D08" w:rsidP="00D16219">
            <w:pPr>
              <w:pStyle w:val="ConsPlusNormal"/>
              <w:ind w:firstLine="0"/>
              <w:rPr>
                <w:rFonts w:ascii="Times New Roman" w:hAnsi="Times New Roman"/>
              </w:rPr>
            </w:pPr>
            <w:r w:rsidRPr="00BC5D08">
              <w:rPr>
                <w:rFonts w:ascii="Times New Roman" w:hAnsi="Times New Roman"/>
              </w:rPr>
              <w:t>25</w:t>
            </w:r>
          </w:p>
        </w:tc>
      </w:tr>
      <w:tr w:rsidR="00BC5D08" w:rsidRPr="00BC5D08" w:rsidTr="00177EE2">
        <w:tblPrEx>
          <w:tblBorders>
            <w:insideH w:val="nil"/>
          </w:tblBorders>
        </w:tblPrEx>
        <w:tc>
          <w:tcPr>
            <w:tcW w:w="562" w:type="dxa"/>
            <w:vMerge w:val="restart"/>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4.</w:t>
            </w:r>
          </w:p>
        </w:tc>
        <w:tc>
          <w:tcPr>
            <w:tcW w:w="5534" w:type="dxa"/>
            <w:tcBorders>
              <w:bottom w:val="single" w:sz="4" w:space="0" w:color="auto"/>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За работу водителям автомобилей, требующую повышенного уровня профессиональной квалификации</w:t>
            </w:r>
          </w:p>
        </w:tc>
        <w:tc>
          <w:tcPr>
            <w:tcW w:w="3402" w:type="dxa"/>
            <w:tcBorders>
              <w:bottom w:val="single" w:sz="4" w:space="0" w:color="auto"/>
            </w:tcBorders>
          </w:tcPr>
          <w:p w:rsidR="00BC5D08" w:rsidRPr="00BC5D08" w:rsidRDefault="00BC5D08" w:rsidP="00D16219">
            <w:pPr>
              <w:pStyle w:val="ConsPlusNormal"/>
              <w:rPr>
                <w:rFonts w:ascii="Times New Roman" w:hAnsi="Times New Roman"/>
              </w:rPr>
            </w:pPr>
          </w:p>
        </w:tc>
      </w:tr>
      <w:tr w:rsidR="00BC5D08" w:rsidRPr="00BC5D08" w:rsidTr="00177EE2">
        <w:tblPrEx>
          <w:tblBorders>
            <w:insideH w:val="nil"/>
          </w:tblBorders>
        </w:tblPrEx>
        <w:tc>
          <w:tcPr>
            <w:tcW w:w="562" w:type="dxa"/>
            <w:vMerge/>
          </w:tcPr>
          <w:p w:rsidR="00BC5D08" w:rsidRPr="00BC5D08" w:rsidRDefault="00BC5D08" w:rsidP="00D16219">
            <w:pPr>
              <w:pStyle w:val="ConsPlusNormal"/>
              <w:rPr>
                <w:rFonts w:ascii="Times New Roman" w:hAnsi="Times New Roman"/>
              </w:rPr>
            </w:pPr>
          </w:p>
        </w:tc>
        <w:tc>
          <w:tcPr>
            <w:tcW w:w="5534" w:type="dxa"/>
            <w:tcBorders>
              <w:top w:val="single" w:sz="4" w:space="0" w:color="auto"/>
              <w:bottom w:val="single" w:sz="4" w:space="0" w:color="auto"/>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I класса</w:t>
            </w:r>
          </w:p>
        </w:tc>
        <w:tc>
          <w:tcPr>
            <w:tcW w:w="3402" w:type="dxa"/>
            <w:tcBorders>
              <w:top w:val="single" w:sz="4" w:space="0" w:color="auto"/>
              <w:bottom w:val="single" w:sz="4" w:space="0" w:color="auto"/>
            </w:tcBorders>
          </w:tcPr>
          <w:p w:rsidR="00BC5D08" w:rsidRPr="00BC5D08" w:rsidRDefault="00BC5D08" w:rsidP="00D16219">
            <w:pPr>
              <w:pStyle w:val="ConsPlusNormal"/>
              <w:ind w:firstLine="0"/>
              <w:rPr>
                <w:rFonts w:ascii="Times New Roman" w:hAnsi="Times New Roman"/>
              </w:rPr>
            </w:pPr>
            <w:r w:rsidRPr="00BC5D08">
              <w:rPr>
                <w:rFonts w:ascii="Times New Roman" w:hAnsi="Times New Roman"/>
              </w:rPr>
              <w:t>25</w:t>
            </w:r>
          </w:p>
        </w:tc>
      </w:tr>
      <w:tr w:rsidR="00BC5D08" w:rsidRPr="00BC5D08" w:rsidTr="00177EE2">
        <w:tblPrEx>
          <w:tblBorders>
            <w:insideH w:val="nil"/>
          </w:tblBorders>
        </w:tblPrEx>
        <w:tc>
          <w:tcPr>
            <w:tcW w:w="562" w:type="dxa"/>
            <w:vMerge/>
            <w:tcBorders>
              <w:bottom w:val="single" w:sz="4" w:space="0" w:color="auto"/>
            </w:tcBorders>
          </w:tcPr>
          <w:p w:rsidR="00BC5D08" w:rsidRPr="00BC5D08" w:rsidRDefault="00BC5D08" w:rsidP="00D16219">
            <w:pPr>
              <w:pStyle w:val="ConsPlusNormal"/>
              <w:rPr>
                <w:rFonts w:ascii="Times New Roman" w:hAnsi="Times New Roman"/>
              </w:rPr>
            </w:pPr>
          </w:p>
        </w:tc>
        <w:tc>
          <w:tcPr>
            <w:tcW w:w="5534" w:type="dxa"/>
            <w:tcBorders>
              <w:top w:val="single" w:sz="4" w:space="0" w:color="auto"/>
              <w:bottom w:val="single" w:sz="4" w:space="0" w:color="auto"/>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II класса</w:t>
            </w:r>
          </w:p>
        </w:tc>
        <w:tc>
          <w:tcPr>
            <w:tcW w:w="3402" w:type="dxa"/>
            <w:tcBorders>
              <w:top w:val="single" w:sz="4" w:space="0" w:color="auto"/>
              <w:bottom w:val="single" w:sz="4" w:space="0" w:color="auto"/>
            </w:tcBorders>
          </w:tcPr>
          <w:p w:rsidR="00BC5D08" w:rsidRPr="00BC5D08" w:rsidRDefault="00BC5D08" w:rsidP="00D16219">
            <w:pPr>
              <w:pStyle w:val="ConsPlusNormal"/>
              <w:ind w:firstLine="0"/>
              <w:rPr>
                <w:rFonts w:ascii="Times New Roman" w:hAnsi="Times New Roman"/>
              </w:rPr>
            </w:pPr>
            <w:r w:rsidRPr="00BC5D08">
              <w:rPr>
                <w:rFonts w:ascii="Times New Roman" w:hAnsi="Times New Roman"/>
              </w:rPr>
              <w:t>10</w:t>
            </w:r>
          </w:p>
        </w:tc>
      </w:tr>
      <w:tr w:rsidR="00BC5D08" w:rsidRPr="00BC5D08" w:rsidTr="00177EE2">
        <w:tblPrEx>
          <w:tblBorders>
            <w:insideH w:val="nil"/>
          </w:tblBorders>
        </w:tblPrEx>
        <w:tc>
          <w:tcPr>
            <w:tcW w:w="562" w:type="dxa"/>
            <w:vMerge w:val="restart"/>
            <w:tcBorders>
              <w:top w:val="single" w:sz="4" w:space="0" w:color="auto"/>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5.</w:t>
            </w:r>
          </w:p>
        </w:tc>
        <w:tc>
          <w:tcPr>
            <w:tcW w:w="5534" w:type="dxa"/>
            <w:tcBorders>
              <w:top w:val="single" w:sz="4" w:space="0" w:color="auto"/>
              <w:bottom w:val="single" w:sz="4" w:space="0" w:color="auto"/>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За привлечение работника к работе в установленный ему графиком выходной или нерабочий праздничный день:</w:t>
            </w:r>
          </w:p>
        </w:tc>
        <w:tc>
          <w:tcPr>
            <w:tcW w:w="3402" w:type="dxa"/>
            <w:tcBorders>
              <w:top w:val="single" w:sz="4" w:space="0" w:color="auto"/>
              <w:bottom w:val="single" w:sz="4" w:space="0" w:color="auto"/>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не менее чем в двойном размере</w:t>
            </w:r>
          </w:p>
        </w:tc>
      </w:tr>
      <w:tr w:rsidR="00BC5D08" w:rsidRPr="00BC5D08" w:rsidTr="00177EE2">
        <w:tblPrEx>
          <w:tblBorders>
            <w:insideH w:val="nil"/>
          </w:tblBorders>
        </w:tblPrEx>
        <w:tc>
          <w:tcPr>
            <w:tcW w:w="562" w:type="dxa"/>
            <w:vMerge/>
          </w:tcPr>
          <w:p w:rsidR="00BC5D08" w:rsidRPr="00BC5D08" w:rsidRDefault="00BC5D08" w:rsidP="00D16219">
            <w:pPr>
              <w:pStyle w:val="ConsPlusNormal"/>
              <w:rPr>
                <w:rFonts w:ascii="Times New Roman" w:hAnsi="Times New Roman"/>
              </w:rPr>
            </w:pPr>
          </w:p>
        </w:tc>
        <w:tc>
          <w:tcPr>
            <w:tcW w:w="5534" w:type="dxa"/>
            <w:tcBorders>
              <w:top w:val="single" w:sz="4" w:space="0" w:color="auto"/>
              <w:bottom w:val="single" w:sz="4" w:space="0" w:color="auto"/>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работникам, труд которых оплачивается по часовым или дневным ставкам</w:t>
            </w:r>
          </w:p>
        </w:tc>
        <w:tc>
          <w:tcPr>
            <w:tcW w:w="3402" w:type="dxa"/>
            <w:tcBorders>
              <w:top w:val="single" w:sz="4" w:space="0" w:color="auto"/>
              <w:bottom w:val="nil"/>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не менее двойной часовой или дневной ставки;</w:t>
            </w:r>
          </w:p>
        </w:tc>
      </w:tr>
      <w:tr w:rsidR="00BC5D08" w:rsidRPr="00BC5D08" w:rsidTr="00177EE2">
        <w:tblPrEx>
          <w:tblBorders>
            <w:insideH w:val="nil"/>
          </w:tblBorders>
        </w:tblPrEx>
        <w:tc>
          <w:tcPr>
            <w:tcW w:w="562" w:type="dxa"/>
            <w:vMerge/>
          </w:tcPr>
          <w:p w:rsidR="00BC5D08" w:rsidRPr="00BC5D08" w:rsidRDefault="00BC5D08" w:rsidP="00D16219">
            <w:pPr>
              <w:pStyle w:val="ConsPlusNormal"/>
              <w:rPr>
                <w:rFonts w:ascii="Times New Roman" w:hAnsi="Times New Roman"/>
              </w:rPr>
            </w:pPr>
          </w:p>
        </w:tc>
        <w:tc>
          <w:tcPr>
            <w:tcW w:w="5534" w:type="dxa"/>
            <w:tcBorders>
              <w:top w:val="single" w:sz="4" w:space="0" w:color="auto"/>
              <w:bottom w:val="single" w:sz="4" w:space="0" w:color="auto"/>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работникам, получающим месячный оклад</w:t>
            </w:r>
          </w:p>
        </w:tc>
        <w:tc>
          <w:tcPr>
            <w:tcW w:w="3402" w:type="dxa"/>
            <w:vMerge w:val="restart"/>
            <w:tcBorders>
              <w:top w:val="single" w:sz="4" w:space="0" w:color="auto"/>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не менее одинарной часовой или дневной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tc>
      </w:tr>
      <w:tr w:rsidR="00BC5D08" w:rsidRPr="00BC5D08" w:rsidTr="00177EE2">
        <w:tc>
          <w:tcPr>
            <w:tcW w:w="562" w:type="dxa"/>
            <w:vMerge/>
          </w:tcPr>
          <w:p w:rsidR="00BC5D08" w:rsidRPr="00BC5D08" w:rsidRDefault="00BC5D08" w:rsidP="00D16219">
            <w:pPr>
              <w:pStyle w:val="ConsPlusNormal"/>
              <w:rPr>
                <w:rFonts w:ascii="Times New Roman" w:hAnsi="Times New Roman"/>
              </w:rPr>
            </w:pPr>
          </w:p>
        </w:tc>
        <w:tc>
          <w:tcPr>
            <w:tcW w:w="5534" w:type="dxa"/>
            <w:tcBorders>
              <w:top w:val="single" w:sz="4" w:space="0" w:color="auto"/>
            </w:tcBorders>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По желанию работника, работавшего в выходной и нерабочий праздничные дни,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c>
          <w:tcPr>
            <w:tcW w:w="3402" w:type="dxa"/>
            <w:vMerge/>
            <w:tcBorders>
              <w:top w:val="single" w:sz="4" w:space="0" w:color="auto"/>
            </w:tcBorders>
          </w:tcPr>
          <w:p w:rsidR="00BC5D08" w:rsidRPr="00BC5D08" w:rsidRDefault="00BC5D08" w:rsidP="00D16219">
            <w:pPr>
              <w:rPr>
                <w:sz w:val="20"/>
                <w:szCs w:val="20"/>
              </w:rPr>
            </w:pPr>
          </w:p>
        </w:tc>
      </w:tr>
      <w:tr w:rsidR="00BC5D08" w:rsidRPr="00BC5D08" w:rsidTr="00177EE2">
        <w:tc>
          <w:tcPr>
            <w:tcW w:w="562" w:type="dxa"/>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6.</w:t>
            </w:r>
          </w:p>
        </w:tc>
        <w:tc>
          <w:tcPr>
            <w:tcW w:w="5534" w:type="dxa"/>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За переработку рабочего времени воспитателей, помощников воспитателей, младших воспитателей вследствие неявки сменяющего работника или родителей, а также работу в организациях, осуществляющих лечение, оздоровление и (или) отдых, осуществляемую по инициативе работодателя за пределами рабочего времени, установленного графиками работ, является сверхурочной работой</w:t>
            </w:r>
          </w:p>
        </w:tc>
        <w:tc>
          <w:tcPr>
            <w:tcW w:w="3402" w:type="dxa"/>
          </w:tcPr>
          <w:p w:rsidR="00BC5D08" w:rsidRPr="00BC5D08" w:rsidRDefault="00BC5D08" w:rsidP="00D16219">
            <w:pPr>
              <w:pStyle w:val="ConsPlusNormal"/>
              <w:ind w:firstLine="0"/>
              <w:jc w:val="both"/>
              <w:rPr>
                <w:rFonts w:ascii="Times New Roman" w:hAnsi="Times New Roman"/>
              </w:rPr>
            </w:pPr>
            <w:r w:rsidRPr="00BC5D08">
              <w:rPr>
                <w:rFonts w:ascii="Times New Roman" w:hAnsi="Times New Roman"/>
              </w:rPr>
              <w:t>сверхурочная работа оплачивается за первые 2 часа работы не менее чем в полуторном размере, за последующие часы - не менее чем в двойном размере</w:t>
            </w:r>
          </w:p>
        </w:tc>
      </w:tr>
    </w:tbl>
    <w:p w:rsidR="00BC5D08" w:rsidRPr="00BC5D08" w:rsidRDefault="00BC5D08" w:rsidP="00BC5D08">
      <w:pPr>
        <w:tabs>
          <w:tab w:val="left" w:pos="6663"/>
        </w:tabs>
        <w:ind w:firstLine="709"/>
        <w:jc w:val="both"/>
        <w:rPr>
          <w:sz w:val="20"/>
          <w:szCs w:val="20"/>
        </w:rPr>
      </w:pPr>
    </w:p>
    <w:p w:rsidR="00BC5D08" w:rsidRPr="00BC5D08" w:rsidRDefault="00BC5D08" w:rsidP="00BC5D08">
      <w:pPr>
        <w:tabs>
          <w:tab w:val="left" w:pos="6663"/>
        </w:tabs>
        <w:ind w:firstLine="709"/>
        <w:jc w:val="both"/>
        <w:rPr>
          <w:sz w:val="20"/>
          <w:szCs w:val="20"/>
        </w:rPr>
      </w:pPr>
      <w:r w:rsidRPr="00BC5D08">
        <w:rPr>
          <w:sz w:val="20"/>
          <w:szCs w:val="20"/>
        </w:rPr>
        <w:t>1.6. Перечень работников и конкретные размеры выплат компенсационного характера к должностным окладам работников определяются руководителем организации по согласованию с представительным органом работников организации в зависимости от степени и продолжительности их занятости в условиях, отклоняющихся от нормальных.</w:t>
      </w:r>
    </w:p>
    <w:p w:rsidR="00BC5D08" w:rsidRPr="00BC5D08" w:rsidRDefault="00BC5D08" w:rsidP="00BC5D08">
      <w:pPr>
        <w:pStyle w:val="ConsPlusNormal"/>
        <w:ind w:firstLine="567"/>
        <w:jc w:val="both"/>
        <w:rPr>
          <w:rFonts w:ascii="Times New Roman" w:hAnsi="Times New Roman"/>
        </w:rPr>
      </w:pPr>
      <w:r w:rsidRPr="00BC5D08">
        <w:rPr>
          <w:rFonts w:ascii="Times New Roman" w:hAnsi="Times New Roman"/>
        </w:rPr>
        <w:t>1.7. Доплата за совмещение профессий (должностей) устанавливается работнику при совмещении им профессий (должностей) и выполнении в полном объеме обязанностей по основной должности.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C5D08" w:rsidRPr="00BC5D08" w:rsidRDefault="00BC5D08" w:rsidP="00BC5D08">
      <w:pPr>
        <w:tabs>
          <w:tab w:val="left" w:pos="6663"/>
        </w:tabs>
        <w:ind w:firstLine="709"/>
        <w:jc w:val="both"/>
        <w:rPr>
          <w:sz w:val="20"/>
          <w:szCs w:val="20"/>
        </w:rPr>
      </w:pPr>
      <w:r w:rsidRPr="00BC5D08">
        <w:rPr>
          <w:sz w:val="20"/>
          <w:szCs w:val="20"/>
        </w:rPr>
        <w:t>1.8.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C5D08" w:rsidRPr="00BC5D08" w:rsidRDefault="00BC5D08" w:rsidP="00BC5D08">
      <w:pPr>
        <w:pStyle w:val="ConsPlusNormal"/>
        <w:ind w:firstLine="709"/>
        <w:jc w:val="both"/>
        <w:rPr>
          <w:rFonts w:ascii="Times New Roman" w:hAnsi="Times New Roman"/>
        </w:rPr>
      </w:pPr>
      <w:r w:rsidRPr="00BC5D08">
        <w:rPr>
          <w:rFonts w:ascii="Times New Roman" w:hAnsi="Times New Roman"/>
        </w:rPr>
        <w:t>1.9.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C5D08" w:rsidRPr="00BC5D08" w:rsidRDefault="00BC5D08" w:rsidP="00BC5D08">
      <w:pPr>
        <w:tabs>
          <w:tab w:val="left" w:pos="6663"/>
        </w:tabs>
        <w:ind w:firstLine="709"/>
        <w:jc w:val="both"/>
        <w:rPr>
          <w:sz w:val="20"/>
          <w:szCs w:val="20"/>
        </w:rPr>
      </w:pPr>
      <w:r w:rsidRPr="00BC5D08">
        <w:rPr>
          <w:sz w:val="20"/>
          <w:szCs w:val="20"/>
        </w:rPr>
        <w:t>1.10. Процентная надбавка к должностному окладу работников, допущенных к государственной тайне на постоянной основе, в зависимости от степени секретности сведений, к которым они имеют доступ, устанавливается в размере и порядке, определенном законодательством Российской Федерации.</w:t>
      </w:r>
    </w:p>
    <w:p w:rsidR="00BC5D08" w:rsidRDefault="00BC5D08" w:rsidP="00BC5D08">
      <w:pPr>
        <w:widowControl w:val="0"/>
        <w:numPr>
          <w:ilvl w:val="0"/>
          <w:numId w:val="1"/>
        </w:numPr>
        <w:autoSpaceDE w:val="0"/>
        <w:autoSpaceDN w:val="0"/>
        <w:adjustRightInd w:val="0"/>
        <w:jc w:val="both"/>
        <w:rPr>
          <w:sz w:val="20"/>
          <w:szCs w:val="20"/>
        </w:rPr>
      </w:pPr>
      <w:r>
        <w:rPr>
          <w:sz w:val="28"/>
          <w:szCs w:val="28"/>
        </w:rPr>
        <w:br w:type="page"/>
      </w:r>
    </w:p>
    <w:p w:rsidR="007D1E7E" w:rsidRPr="000B406D" w:rsidRDefault="007D1E7E" w:rsidP="007D1E7E">
      <w:pPr>
        <w:numPr>
          <w:ilvl w:val="0"/>
          <w:numId w:val="1"/>
        </w:numPr>
        <w:tabs>
          <w:tab w:val="clear" w:pos="0"/>
        </w:tabs>
        <w:ind w:left="0" w:firstLine="0"/>
        <w:jc w:val="center"/>
        <w:rPr>
          <w:color w:val="000000"/>
          <w:sz w:val="20"/>
          <w:szCs w:val="20"/>
        </w:rPr>
      </w:pPr>
      <w:r w:rsidRPr="000B406D">
        <w:rPr>
          <w:color w:val="000000"/>
          <w:sz w:val="20"/>
          <w:szCs w:val="20"/>
        </w:rPr>
        <w:lastRenderedPageBreak/>
        <w:t xml:space="preserve"> </w:t>
      </w:r>
      <w:r w:rsidR="00177EE2">
        <w:rPr>
          <w:color w:val="000000"/>
          <w:sz w:val="20"/>
          <w:szCs w:val="20"/>
        </w:rPr>
        <w:t xml:space="preserve">                                                                                                                      </w:t>
      </w:r>
      <w:r w:rsidRPr="000B406D">
        <w:rPr>
          <w:color w:val="000000"/>
          <w:sz w:val="20"/>
          <w:szCs w:val="20"/>
        </w:rPr>
        <w:t xml:space="preserve"> ПРИЛОЖЕНИЕ 3</w:t>
      </w:r>
    </w:p>
    <w:p w:rsidR="007D1E7E" w:rsidRDefault="007D1E7E" w:rsidP="007D1E7E">
      <w:pPr>
        <w:suppressAutoHyphens w:val="0"/>
        <w:ind w:left="5580" w:right="-6"/>
        <w:jc w:val="center"/>
        <w:rPr>
          <w:color w:val="000000"/>
          <w:kern w:val="28"/>
          <w:sz w:val="20"/>
          <w:szCs w:val="20"/>
          <w:lang w:eastAsia="ru-RU"/>
        </w:rPr>
      </w:pPr>
      <w:r w:rsidRPr="000B406D">
        <w:rPr>
          <w:color w:val="000000"/>
          <w:kern w:val="28"/>
          <w:sz w:val="20"/>
          <w:szCs w:val="20"/>
          <w:lang w:eastAsia="ru-RU"/>
        </w:rPr>
        <w:t xml:space="preserve">к Положению об оплате труда работников муниципального бюджетного </w:t>
      </w:r>
      <w:r>
        <w:rPr>
          <w:color w:val="000000"/>
          <w:kern w:val="28"/>
          <w:sz w:val="20"/>
          <w:szCs w:val="20"/>
          <w:lang w:eastAsia="ru-RU"/>
        </w:rPr>
        <w:t>обще</w:t>
      </w:r>
      <w:r w:rsidRPr="000B406D">
        <w:rPr>
          <w:color w:val="000000"/>
          <w:kern w:val="28"/>
          <w:sz w:val="20"/>
          <w:szCs w:val="20"/>
          <w:lang w:eastAsia="ru-RU"/>
        </w:rPr>
        <w:t>образовательного учреждения</w:t>
      </w:r>
    </w:p>
    <w:p w:rsidR="007D1E7E" w:rsidRPr="00BC5D08" w:rsidRDefault="007D1E7E" w:rsidP="007D1E7E">
      <w:pPr>
        <w:suppressAutoHyphens w:val="0"/>
        <w:ind w:left="5580" w:right="-6"/>
        <w:jc w:val="center"/>
        <w:rPr>
          <w:color w:val="000000"/>
          <w:kern w:val="28"/>
          <w:sz w:val="20"/>
          <w:szCs w:val="20"/>
          <w:lang w:eastAsia="ru-RU"/>
        </w:rPr>
      </w:pPr>
      <w:r w:rsidRPr="00BC5D08">
        <w:rPr>
          <w:color w:val="000000"/>
          <w:kern w:val="28"/>
          <w:sz w:val="20"/>
          <w:szCs w:val="20"/>
          <w:lang w:eastAsia="ru-RU"/>
        </w:rPr>
        <w:t>средней школы № 9</w:t>
      </w:r>
    </w:p>
    <w:p w:rsidR="007D1E7E" w:rsidRPr="00177EE2" w:rsidRDefault="007D1E7E" w:rsidP="007D1E7E">
      <w:pPr>
        <w:numPr>
          <w:ilvl w:val="0"/>
          <w:numId w:val="1"/>
        </w:numPr>
        <w:ind w:right="-6"/>
        <w:jc w:val="center"/>
        <w:rPr>
          <w:b/>
          <w:color w:val="000000"/>
          <w:sz w:val="20"/>
          <w:szCs w:val="20"/>
        </w:rPr>
      </w:pPr>
      <w:r w:rsidRPr="00177EE2">
        <w:rPr>
          <w:b/>
          <w:color w:val="000000"/>
          <w:sz w:val="20"/>
          <w:szCs w:val="20"/>
        </w:rPr>
        <w:t xml:space="preserve">ПОЛОЖЕНИЕ  </w:t>
      </w:r>
    </w:p>
    <w:p w:rsidR="007D1E7E" w:rsidRPr="00177EE2" w:rsidRDefault="007D1E7E" w:rsidP="007D1E7E">
      <w:pPr>
        <w:numPr>
          <w:ilvl w:val="0"/>
          <w:numId w:val="1"/>
        </w:numPr>
        <w:ind w:right="-6"/>
        <w:jc w:val="center"/>
        <w:rPr>
          <w:b/>
          <w:color w:val="000000"/>
          <w:sz w:val="20"/>
          <w:szCs w:val="20"/>
        </w:rPr>
      </w:pPr>
      <w:r w:rsidRPr="00177EE2">
        <w:rPr>
          <w:b/>
          <w:color w:val="000000"/>
          <w:sz w:val="20"/>
          <w:szCs w:val="20"/>
        </w:rPr>
        <w:t>О  РАСПРЕДЕЛЕНИИ  СТИМУЛИРУЮЩЕЙ  ЧАСТИ  ФОНДА  ОПЛАТЫ  ТРУДА  МБОУ СРЕДНЕЙ ШКОЛЫ № 9</w:t>
      </w:r>
    </w:p>
    <w:p w:rsidR="007D1E7E" w:rsidRPr="00BC5D08" w:rsidRDefault="007D1E7E" w:rsidP="007D1E7E">
      <w:pPr>
        <w:numPr>
          <w:ilvl w:val="0"/>
          <w:numId w:val="1"/>
        </w:numPr>
        <w:ind w:left="0" w:firstLine="0"/>
        <w:jc w:val="center"/>
        <w:rPr>
          <w:color w:val="000000"/>
          <w:sz w:val="20"/>
          <w:szCs w:val="20"/>
          <w:highlight w:val="green"/>
        </w:rPr>
      </w:pPr>
    </w:p>
    <w:p w:rsidR="007D1E7E" w:rsidRPr="000B406D" w:rsidRDefault="007D1E7E" w:rsidP="007D1E7E">
      <w:pPr>
        <w:numPr>
          <w:ilvl w:val="0"/>
          <w:numId w:val="1"/>
        </w:numPr>
        <w:ind w:left="0" w:firstLine="0"/>
        <w:jc w:val="center"/>
        <w:rPr>
          <w:color w:val="000000"/>
          <w:sz w:val="20"/>
          <w:szCs w:val="20"/>
        </w:rPr>
      </w:pPr>
      <w:r w:rsidRPr="000B406D">
        <w:rPr>
          <w:color w:val="000000"/>
          <w:sz w:val="20"/>
          <w:szCs w:val="20"/>
        </w:rPr>
        <w:t xml:space="preserve">1. ОБЩИЕ ПОЛОЖЕНИЯ </w:t>
      </w:r>
    </w:p>
    <w:p w:rsidR="007D1E7E" w:rsidRPr="00BC5D08" w:rsidRDefault="007D1E7E" w:rsidP="007D1E7E">
      <w:pPr>
        <w:numPr>
          <w:ilvl w:val="0"/>
          <w:numId w:val="1"/>
        </w:numPr>
        <w:ind w:left="0" w:firstLine="0"/>
        <w:jc w:val="both"/>
        <w:rPr>
          <w:color w:val="000000"/>
          <w:sz w:val="20"/>
          <w:szCs w:val="20"/>
        </w:rPr>
      </w:pPr>
      <w:r w:rsidRPr="000B406D">
        <w:rPr>
          <w:color w:val="000000"/>
          <w:sz w:val="20"/>
          <w:szCs w:val="20"/>
        </w:rPr>
        <w:t xml:space="preserve">     1.1. Настоящее Положение о распределении стимулирующей части фонда оплаты труда </w:t>
      </w:r>
      <w:r w:rsidRPr="000B406D">
        <w:rPr>
          <w:bCs/>
          <w:color w:val="000000"/>
          <w:sz w:val="20"/>
          <w:szCs w:val="20"/>
        </w:rPr>
        <w:t xml:space="preserve">МБОУ СОШ № 9 городского округа город Выкса </w:t>
      </w:r>
      <w:r w:rsidRPr="000B406D">
        <w:rPr>
          <w:color w:val="000000"/>
          <w:sz w:val="20"/>
          <w:szCs w:val="20"/>
        </w:rPr>
        <w:t xml:space="preserve">разработано в целях повышения качества и результата трудовой деятельности </w:t>
      </w:r>
      <w:r w:rsidRPr="00BC5D08">
        <w:rPr>
          <w:color w:val="000000"/>
          <w:sz w:val="20"/>
          <w:szCs w:val="20"/>
        </w:rPr>
        <w:t>педагогических,  руководящих и иных работников организации.</w:t>
      </w:r>
    </w:p>
    <w:p w:rsidR="007D1E7E" w:rsidRPr="00BC5D08" w:rsidRDefault="007D1E7E" w:rsidP="007D1E7E">
      <w:pPr>
        <w:numPr>
          <w:ilvl w:val="0"/>
          <w:numId w:val="1"/>
        </w:numPr>
        <w:ind w:left="0" w:firstLine="0"/>
        <w:jc w:val="both"/>
        <w:rPr>
          <w:color w:val="000000"/>
          <w:sz w:val="20"/>
          <w:szCs w:val="20"/>
        </w:rPr>
      </w:pPr>
      <w:r w:rsidRPr="00BC5D08">
        <w:rPr>
          <w:color w:val="000000"/>
          <w:sz w:val="20"/>
          <w:szCs w:val="20"/>
        </w:rPr>
        <w:t xml:space="preserve">    1.2. Положение устанавливает общий порядок и критерии формирования доплат и надбавок стимулирующего характера работникам Школы (далее - выплаты стимулирующего характера).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1.3. Положение о стимулировании труда работников Школы принимается в соответствии с процедурой принятия локальных нормативных актов, предусмотренной уставом организации, по согласованию  с представительным органом работников и органа самоуправления организации.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1.4. </w:t>
      </w:r>
      <w:r w:rsidRPr="000B406D">
        <w:rPr>
          <w:sz w:val="20"/>
          <w:szCs w:val="20"/>
        </w:rPr>
        <w:t>Стимулирующая часть фонда оплаты труда формируется в пределах бюджетных ассигнований на оплату труда работников Школы, а также от средств приносящей доход деятельности, направленных Школой на вышеуказанные цели.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1.5. Руководитель Школы вправе направить на увеличение стимулирующей части фонда оплаты труда денежные средства экономии по фонду оплаты за месяцы, предыдущие периоду установления стимулирующих надбавок, средства, высвободившиеся в результате оптимизации образовательной программы и штата организации.</w:t>
      </w:r>
    </w:p>
    <w:p w:rsidR="007D1E7E" w:rsidRPr="000B406D" w:rsidRDefault="007D1E7E" w:rsidP="007D1E7E">
      <w:pPr>
        <w:rPr>
          <w:color w:val="000000"/>
          <w:sz w:val="20"/>
          <w:szCs w:val="20"/>
        </w:rPr>
      </w:pPr>
      <w:r w:rsidRPr="000B406D">
        <w:rPr>
          <w:color w:val="000000"/>
          <w:sz w:val="20"/>
          <w:szCs w:val="20"/>
        </w:rPr>
        <w:t>1.6. Порядок  деления средств по видам работников  образовательного учреждения определен в приложении 7 к данному положению.</w:t>
      </w:r>
    </w:p>
    <w:p w:rsidR="007D1E7E" w:rsidRPr="000B406D" w:rsidRDefault="007D1E7E" w:rsidP="007D1E7E">
      <w:pPr>
        <w:numPr>
          <w:ilvl w:val="0"/>
          <w:numId w:val="1"/>
        </w:numPr>
        <w:ind w:left="0" w:firstLine="0"/>
        <w:rPr>
          <w:color w:val="000000"/>
          <w:sz w:val="20"/>
          <w:szCs w:val="20"/>
        </w:rPr>
      </w:pPr>
    </w:p>
    <w:p w:rsidR="007D1E7E" w:rsidRPr="000B406D" w:rsidRDefault="007D1E7E" w:rsidP="007D1E7E">
      <w:pPr>
        <w:numPr>
          <w:ilvl w:val="0"/>
          <w:numId w:val="1"/>
        </w:numPr>
        <w:ind w:left="0" w:firstLine="0"/>
        <w:jc w:val="center"/>
        <w:rPr>
          <w:color w:val="000000"/>
          <w:sz w:val="20"/>
          <w:szCs w:val="20"/>
        </w:rPr>
      </w:pPr>
      <w:r w:rsidRPr="000B406D">
        <w:rPr>
          <w:color w:val="000000"/>
          <w:sz w:val="20"/>
          <w:szCs w:val="20"/>
        </w:rPr>
        <w:t>2. ПОРЯДОК РАСПРЕДЕЛЕНИЯ СТИМУЛИРУЮЩЕЙ ЧАСТИ</w:t>
      </w:r>
    </w:p>
    <w:p w:rsidR="007D1E7E" w:rsidRPr="000B406D" w:rsidRDefault="007D1E7E" w:rsidP="007D1E7E">
      <w:pPr>
        <w:numPr>
          <w:ilvl w:val="0"/>
          <w:numId w:val="1"/>
        </w:numPr>
        <w:ind w:left="0" w:firstLine="0"/>
        <w:jc w:val="center"/>
        <w:rPr>
          <w:color w:val="000000"/>
          <w:sz w:val="20"/>
          <w:szCs w:val="20"/>
        </w:rPr>
      </w:pPr>
      <w:r w:rsidRPr="000B406D">
        <w:rPr>
          <w:color w:val="000000"/>
          <w:sz w:val="20"/>
          <w:szCs w:val="20"/>
        </w:rPr>
        <w:t xml:space="preserve">ФОНДА ОПЛАТЫ ТРУДА ОРГАНИЗАЦИИ </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2.1. Выплаты стимулирующего характера включают в себя: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выплаты за интенсивность и высокие результаты работы;</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выплаты за качество выполняемых работ;</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выплаты за стаж непрерывной работы, выслугу лет (в виде надбавок, определенных приложением 1 к Положению);</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премиальные выплаты по итогам конкретной работы.</w:t>
      </w:r>
    </w:p>
    <w:p w:rsidR="007D1E7E" w:rsidRPr="000B406D" w:rsidRDefault="007D1E7E" w:rsidP="007D1E7E">
      <w:pPr>
        <w:numPr>
          <w:ilvl w:val="0"/>
          <w:numId w:val="1"/>
        </w:numPr>
        <w:ind w:left="0" w:firstLine="0"/>
        <w:jc w:val="both"/>
        <w:rPr>
          <w:color w:val="000000"/>
          <w:sz w:val="20"/>
          <w:szCs w:val="20"/>
          <w:highlight w:val="yellow"/>
        </w:rPr>
      </w:pPr>
      <w:r w:rsidRPr="000B406D">
        <w:rPr>
          <w:color w:val="000000"/>
          <w:sz w:val="20"/>
          <w:szCs w:val="20"/>
        </w:rPr>
        <w:t xml:space="preserve">     2.1.1. Выплаты стимулирующего характера за интенсивность и высокие результаты работы предполагают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организации. Перечень критериев оценки результативности и качества работы организаций изложен в разделе 3 настоящего приложения. </w:t>
      </w:r>
    </w:p>
    <w:p w:rsidR="00D9026E" w:rsidRDefault="007D1E7E" w:rsidP="007D1E7E">
      <w:pPr>
        <w:numPr>
          <w:ilvl w:val="0"/>
          <w:numId w:val="1"/>
        </w:numPr>
        <w:ind w:left="0" w:firstLine="0"/>
        <w:jc w:val="both"/>
        <w:rPr>
          <w:color w:val="000000"/>
          <w:sz w:val="20"/>
          <w:szCs w:val="20"/>
        </w:rPr>
      </w:pPr>
      <w:r w:rsidRPr="000B406D">
        <w:rPr>
          <w:color w:val="000000"/>
          <w:sz w:val="20"/>
          <w:szCs w:val="20"/>
        </w:rPr>
        <w:t xml:space="preserve">       2.1.2. Выплаты стимулирующего характера за качество выполняемых работ предполагают поощрение работника за участие в течение рассматриваемого периода в выполнении важных работ, мероприятий (подготовка к российским, окружным, областным мероприятиям; разработка образовательных проектов, программ); за особый режим работы (реализация программ профилактического и оздоровительного характера с детьми, требующими повышенного внимания, и т.д.); за организацию и проведение мероприятий, направленных на повышение авторитета и имиджа организации среди населения. </w:t>
      </w:r>
    </w:p>
    <w:p w:rsidR="00D9026E" w:rsidRDefault="00D9026E" w:rsidP="007D1E7E">
      <w:pPr>
        <w:numPr>
          <w:ilvl w:val="0"/>
          <w:numId w:val="1"/>
        </w:numPr>
        <w:ind w:left="0" w:firstLine="0"/>
        <w:jc w:val="both"/>
        <w:rPr>
          <w:color w:val="000000"/>
          <w:sz w:val="20"/>
          <w:szCs w:val="20"/>
        </w:rPr>
      </w:pPr>
    </w:p>
    <w:p w:rsidR="00D9026E" w:rsidRPr="000B406D" w:rsidRDefault="00D9026E" w:rsidP="00D9026E">
      <w:pPr>
        <w:widowControl w:val="0"/>
        <w:suppressAutoHyphens w:val="0"/>
        <w:autoSpaceDE w:val="0"/>
        <w:autoSpaceDN w:val="0"/>
        <w:adjustRightInd w:val="0"/>
        <w:ind w:firstLine="300"/>
        <w:jc w:val="both"/>
        <w:rPr>
          <w:b/>
          <w:color w:val="000000"/>
          <w:sz w:val="20"/>
          <w:szCs w:val="20"/>
          <w:lang w:eastAsia="ru-RU"/>
        </w:rPr>
      </w:pPr>
      <w:r w:rsidRPr="000B406D">
        <w:rPr>
          <w:b/>
          <w:color w:val="000000"/>
          <w:sz w:val="20"/>
          <w:szCs w:val="20"/>
          <w:lang w:eastAsia="ru-RU"/>
        </w:rPr>
        <w:t>Выплаты стимулирующего характера за качество выполняемых работ  педагогическим  работникам</w:t>
      </w:r>
    </w:p>
    <w:p w:rsidR="00D9026E" w:rsidRPr="000B406D" w:rsidRDefault="00D9026E" w:rsidP="00D9026E">
      <w:pPr>
        <w:widowControl w:val="0"/>
        <w:suppressAutoHyphens w:val="0"/>
        <w:autoSpaceDE w:val="0"/>
        <w:autoSpaceDN w:val="0"/>
        <w:adjustRightInd w:val="0"/>
        <w:ind w:firstLine="300"/>
        <w:jc w:val="both"/>
        <w:rPr>
          <w:color w:val="000000"/>
          <w:sz w:val="20"/>
          <w:szCs w:val="20"/>
          <w:lang w:eastAsia="ru-RU"/>
        </w:rPr>
      </w:pPr>
      <w:r w:rsidRPr="000B406D">
        <w:rPr>
          <w:color w:val="000000"/>
          <w:sz w:val="20"/>
          <w:szCs w:val="20"/>
          <w:lang w:eastAsia="ru-RU"/>
        </w:rPr>
        <w:t xml:space="preserve">Выплаты стимулирующего характера за качество выполняемых работ предполагают поощрение работника за участие в течение рассматриваемого периода в выполнении важных работ, мероприятий: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26"/>
        <w:gridCol w:w="2836"/>
      </w:tblGrid>
      <w:tr w:rsidR="00D9026E" w:rsidRPr="00177EE2" w:rsidTr="00D16219">
        <w:tc>
          <w:tcPr>
            <w:tcW w:w="4962" w:type="dxa"/>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Критерии для премирования</w:t>
            </w:r>
          </w:p>
        </w:tc>
        <w:tc>
          <w:tcPr>
            <w:tcW w:w="2126" w:type="dxa"/>
            <w:shd w:val="clear" w:color="auto" w:fill="auto"/>
          </w:tcPr>
          <w:p w:rsidR="00D9026E" w:rsidRPr="00177EE2" w:rsidRDefault="00D9026E" w:rsidP="00D16219">
            <w:pPr>
              <w:suppressAutoHyphens w:val="0"/>
              <w:rPr>
                <w:sz w:val="20"/>
                <w:szCs w:val="20"/>
                <w:lang w:eastAsia="ru-RU"/>
              </w:rPr>
            </w:pPr>
            <w:r w:rsidRPr="00177EE2">
              <w:rPr>
                <w:color w:val="000000"/>
                <w:sz w:val="20"/>
                <w:szCs w:val="20"/>
              </w:rPr>
              <w:t xml:space="preserve">Размер доплат от должностного оклада </w:t>
            </w:r>
          </w:p>
        </w:tc>
        <w:tc>
          <w:tcPr>
            <w:tcW w:w="2836" w:type="dxa"/>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Вид выплаты</w:t>
            </w: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bookmarkStart w:id="10" w:name="_Hlk512504008"/>
            <w:r w:rsidRPr="00177EE2">
              <w:rPr>
                <w:sz w:val="20"/>
                <w:szCs w:val="20"/>
                <w:lang w:eastAsia="ru-RU"/>
              </w:rPr>
              <w:t>За апробацию новых образовательных программ и курсов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До 10 %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bookmarkEnd w:id="10"/>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 xml:space="preserve">За сложность, приоритетность предмета в выпускных классах (4, 9, 11 классы) – устанавливается педагогическим работникам школы за проведение занятий по учебным предметам, в наибольшей степени определяющих общие результаты учебной деятельности школы. </w:t>
            </w:r>
          </w:p>
          <w:p w:rsidR="00D9026E" w:rsidRPr="00177EE2" w:rsidRDefault="00D9026E" w:rsidP="00D16219">
            <w:pPr>
              <w:widowControl w:val="0"/>
              <w:numPr>
                <w:ilvl w:val="0"/>
                <w:numId w:val="15"/>
              </w:numPr>
              <w:suppressAutoHyphens w:val="0"/>
              <w:autoSpaceDE w:val="0"/>
              <w:autoSpaceDN w:val="0"/>
              <w:adjustRightInd w:val="0"/>
              <w:contextualSpacing/>
              <w:rPr>
                <w:sz w:val="20"/>
                <w:szCs w:val="20"/>
                <w:lang w:eastAsia="ru-RU"/>
              </w:rPr>
            </w:pPr>
            <w:r w:rsidRPr="00177EE2">
              <w:rPr>
                <w:sz w:val="20"/>
                <w:szCs w:val="20"/>
                <w:lang w:eastAsia="ru-RU"/>
              </w:rPr>
              <w:lastRenderedPageBreak/>
              <w:t xml:space="preserve">учителям начальных 4 –х классов </w:t>
            </w:r>
          </w:p>
          <w:p w:rsidR="00D9026E" w:rsidRPr="00177EE2" w:rsidRDefault="00D9026E" w:rsidP="00D16219">
            <w:pPr>
              <w:suppressAutoHyphens w:val="0"/>
              <w:rPr>
                <w:sz w:val="20"/>
                <w:szCs w:val="20"/>
                <w:lang w:eastAsia="ru-RU"/>
              </w:rPr>
            </w:pPr>
          </w:p>
          <w:p w:rsidR="00D9026E" w:rsidRPr="00177EE2" w:rsidRDefault="00D9026E" w:rsidP="00D16219">
            <w:pPr>
              <w:widowControl w:val="0"/>
              <w:numPr>
                <w:ilvl w:val="0"/>
                <w:numId w:val="15"/>
              </w:numPr>
              <w:suppressAutoHyphens w:val="0"/>
              <w:autoSpaceDE w:val="0"/>
              <w:autoSpaceDN w:val="0"/>
              <w:adjustRightInd w:val="0"/>
              <w:contextualSpacing/>
              <w:rPr>
                <w:sz w:val="20"/>
                <w:szCs w:val="20"/>
                <w:lang w:eastAsia="ru-RU"/>
              </w:rPr>
            </w:pPr>
            <w:r w:rsidRPr="00177EE2">
              <w:rPr>
                <w:sz w:val="20"/>
                <w:szCs w:val="20"/>
                <w:lang w:eastAsia="ru-RU"/>
              </w:rPr>
              <w:t>учителям математики, русского языка и литературы 9,10 и 11 классов;</w:t>
            </w:r>
          </w:p>
          <w:p w:rsidR="00D9026E" w:rsidRPr="00177EE2" w:rsidRDefault="00D9026E" w:rsidP="00D16219">
            <w:pPr>
              <w:suppressAutoHyphens w:val="0"/>
              <w:rPr>
                <w:sz w:val="20"/>
                <w:szCs w:val="20"/>
                <w:lang w:eastAsia="ru-RU"/>
              </w:rPr>
            </w:pPr>
          </w:p>
          <w:p w:rsidR="00D9026E" w:rsidRPr="00177EE2" w:rsidRDefault="00D9026E" w:rsidP="00D16219">
            <w:pPr>
              <w:widowControl w:val="0"/>
              <w:numPr>
                <w:ilvl w:val="0"/>
                <w:numId w:val="15"/>
              </w:numPr>
              <w:suppressAutoHyphens w:val="0"/>
              <w:autoSpaceDE w:val="0"/>
              <w:autoSpaceDN w:val="0"/>
              <w:adjustRightInd w:val="0"/>
              <w:contextualSpacing/>
              <w:jc w:val="both"/>
              <w:rPr>
                <w:sz w:val="20"/>
                <w:szCs w:val="20"/>
                <w:lang w:eastAsia="ru-RU"/>
              </w:rPr>
            </w:pPr>
            <w:r w:rsidRPr="00177EE2">
              <w:rPr>
                <w:sz w:val="20"/>
                <w:szCs w:val="20"/>
                <w:lang w:eastAsia="ru-RU"/>
              </w:rPr>
              <w:t>учителям физики, химии, биологии, истории, обществознания, иностранного языка, географии, информатики 9,10,11 классов</w:t>
            </w: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B06EF4" w:rsidRPr="00177EE2" w:rsidRDefault="00B06EF4" w:rsidP="00D16219">
            <w:pPr>
              <w:suppressAutoHyphens w:val="0"/>
              <w:rPr>
                <w:sz w:val="20"/>
                <w:szCs w:val="20"/>
                <w:lang w:eastAsia="ru-RU"/>
              </w:rPr>
            </w:pPr>
          </w:p>
          <w:p w:rsidR="00D9026E" w:rsidRPr="00177EE2" w:rsidRDefault="00D9026E" w:rsidP="00D16219">
            <w:pPr>
              <w:suppressAutoHyphens w:val="0"/>
              <w:rPr>
                <w:sz w:val="20"/>
                <w:szCs w:val="20"/>
                <w:lang w:eastAsia="ru-RU"/>
              </w:rPr>
            </w:pPr>
            <w:r w:rsidRPr="00177EE2">
              <w:rPr>
                <w:sz w:val="20"/>
                <w:szCs w:val="20"/>
                <w:lang w:eastAsia="ru-RU"/>
              </w:rPr>
              <w:t xml:space="preserve">10% от ставки (18 </w:t>
            </w:r>
            <w:r w:rsidRPr="00177EE2">
              <w:rPr>
                <w:sz w:val="20"/>
                <w:szCs w:val="20"/>
                <w:lang w:eastAsia="ru-RU"/>
              </w:rPr>
              <w:lastRenderedPageBreak/>
              <w:t>часов)</w:t>
            </w:r>
          </w:p>
          <w:p w:rsidR="00D9026E" w:rsidRPr="00177EE2" w:rsidRDefault="00D9026E" w:rsidP="00D16219">
            <w:pPr>
              <w:suppressAutoHyphens w:val="0"/>
              <w:rPr>
                <w:sz w:val="20"/>
                <w:szCs w:val="20"/>
                <w:lang w:eastAsia="ru-RU"/>
              </w:rPr>
            </w:pPr>
            <w:r w:rsidRPr="00177EE2">
              <w:rPr>
                <w:sz w:val="20"/>
                <w:szCs w:val="20"/>
                <w:lang w:eastAsia="ru-RU"/>
              </w:rPr>
              <w:t>30% от оплаты за учебную нагрузку по предмету</w:t>
            </w:r>
          </w:p>
          <w:p w:rsidR="00D9026E" w:rsidRPr="00177EE2" w:rsidRDefault="00D9026E" w:rsidP="00D16219">
            <w:pPr>
              <w:suppressAutoHyphens w:val="0"/>
              <w:rPr>
                <w:sz w:val="20"/>
                <w:szCs w:val="20"/>
                <w:lang w:eastAsia="ru-RU"/>
              </w:rPr>
            </w:pPr>
            <w:r w:rsidRPr="00177EE2">
              <w:rPr>
                <w:sz w:val="20"/>
                <w:szCs w:val="20"/>
                <w:lang w:eastAsia="ru-RU"/>
              </w:rPr>
              <w:t>10% от оплаты за учебную нагрузку по предмету при условии выбора предмета на ГИА, ЕГЭ</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r w:rsidRPr="00177EE2">
              <w:rPr>
                <w:sz w:val="20"/>
                <w:szCs w:val="20"/>
                <w:lang w:eastAsia="ru-RU"/>
              </w:rPr>
              <w:t>ежемесячно</w:t>
            </w: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r w:rsidRPr="00177EE2">
              <w:rPr>
                <w:sz w:val="20"/>
                <w:szCs w:val="20"/>
                <w:lang w:eastAsia="ru-RU"/>
              </w:rPr>
              <w:t>ежемесячно</w:t>
            </w: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p>
          <w:p w:rsidR="00D9026E" w:rsidRPr="00177EE2" w:rsidRDefault="00D9026E" w:rsidP="00D16219">
            <w:pPr>
              <w:suppressAutoHyphens w:val="0"/>
              <w:rPr>
                <w:sz w:val="20"/>
                <w:szCs w:val="20"/>
                <w:lang w:eastAsia="ru-RU"/>
              </w:rPr>
            </w:pPr>
            <w:r w:rsidRPr="00177EE2">
              <w:rPr>
                <w:sz w:val="20"/>
                <w:szCs w:val="20"/>
                <w:lang w:eastAsia="ru-RU"/>
              </w:rPr>
              <w:t>ежемесячно</w:t>
            </w:r>
          </w:p>
          <w:p w:rsidR="00D9026E" w:rsidRPr="00177EE2" w:rsidRDefault="00D9026E" w:rsidP="00D16219">
            <w:pPr>
              <w:suppressAutoHyphens w:val="0"/>
              <w:rPr>
                <w:sz w:val="20"/>
                <w:szCs w:val="20"/>
                <w:lang w:eastAsia="ru-RU"/>
              </w:rPr>
            </w:pP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lastRenderedPageBreak/>
              <w:t>За увеличение классов комплектов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До 100%</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За качественную работу по выполнению требований гражданской обороны и обеспечению безопасности детей в чрезвычайных ситуациях техногенного характера, противодействия терроризму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До 10 %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За регулярную работу по инициативе управления образования городского округа г. Выкса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До 20 %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За классное руководство (с  учетом наполняемости класса)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 xml:space="preserve"> До 15 %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rPr>
              <w:t xml:space="preserve">За заведование оборудованными непаспортизированными кабинетами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До 10 %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Молодым специалистам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До 30 %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За ведение протокола педсовета, совета профилактики, совещаний при директоре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 xml:space="preserve">До 5%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 xml:space="preserve">ежемесячно </w:t>
            </w: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За организацию работы в сети «Интернет»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До 50%</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За организацию работы в системе Стат Град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До 20 %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За озеленение школы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 xml:space="preserve">До 100%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В связи с неделением  класса на группы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До 100 %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tr w:rsidR="00D9026E" w:rsidRPr="00177EE2"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За работу в две смены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До 10 %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tr w:rsidR="00D9026E" w:rsidRPr="000B406D" w:rsidTr="00D16219">
        <w:tc>
          <w:tcPr>
            <w:tcW w:w="4962"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За руководство детскими и юношескими общественными объединениями (организациями)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До 20%</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9026E" w:rsidRPr="00177EE2" w:rsidRDefault="00D9026E" w:rsidP="00D16219">
            <w:pPr>
              <w:suppressAutoHyphens w:val="0"/>
              <w:rPr>
                <w:sz w:val="20"/>
                <w:szCs w:val="20"/>
                <w:lang w:eastAsia="ru-RU"/>
              </w:rPr>
            </w:pPr>
            <w:r w:rsidRPr="00177EE2">
              <w:rPr>
                <w:sz w:val="20"/>
                <w:szCs w:val="20"/>
                <w:lang w:eastAsia="ru-RU"/>
              </w:rPr>
              <w:t>ежемесячно</w:t>
            </w:r>
          </w:p>
        </w:tc>
      </w:tr>
    </w:tbl>
    <w:p w:rsidR="00D9026E" w:rsidRDefault="00D9026E" w:rsidP="00D9026E">
      <w:pPr>
        <w:widowControl w:val="0"/>
        <w:suppressAutoHyphens w:val="0"/>
        <w:autoSpaceDE w:val="0"/>
        <w:autoSpaceDN w:val="0"/>
        <w:adjustRightInd w:val="0"/>
        <w:rPr>
          <w:sz w:val="20"/>
          <w:szCs w:val="20"/>
          <w:lang w:eastAsia="ru-RU"/>
        </w:rPr>
      </w:pPr>
    </w:p>
    <w:p w:rsidR="00D9026E" w:rsidRPr="000B406D" w:rsidRDefault="00D9026E" w:rsidP="00D9026E">
      <w:pPr>
        <w:jc w:val="both"/>
        <w:rPr>
          <w:color w:val="000000"/>
          <w:sz w:val="20"/>
          <w:szCs w:val="20"/>
        </w:rPr>
      </w:pPr>
    </w:p>
    <w:p w:rsidR="00D9026E" w:rsidRPr="000B406D" w:rsidRDefault="00D9026E" w:rsidP="00D9026E">
      <w:pPr>
        <w:widowControl w:val="0"/>
        <w:suppressAutoHyphens w:val="0"/>
        <w:autoSpaceDE w:val="0"/>
        <w:autoSpaceDN w:val="0"/>
        <w:adjustRightInd w:val="0"/>
        <w:ind w:left="450"/>
        <w:contextualSpacing/>
        <w:rPr>
          <w:b/>
          <w:color w:val="000000"/>
          <w:sz w:val="20"/>
          <w:szCs w:val="20"/>
        </w:rPr>
      </w:pPr>
      <w:r w:rsidRPr="000B406D">
        <w:rPr>
          <w:b/>
          <w:color w:val="000000"/>
          <w:sz w:val="20"/>
          <w:szCs w:val="20"/>
        </w:rPr>
        <w:t>Выплаты стимулирующего характера за качество выполняемых работ</w:t>
      </w:r>
      <w:r w:rsidR="00177EE2">
        <w:rPr>
          <w:b/>
          <w:color w:val="000000"/>
          <w:sz w:val="20"/>
          <w:szCs w:val="20"/>
        </w:rPr>
        <w:t xml:space="preserve"> </w:t>
      </w:r>
      <w:r w:rsidRPr="000B406D">
        <w:rPr>
          <w:b/>
          <w:sz w:val="20"/>
          <w:szCs w:val="20"/>
        </w:rPr>
        <w:t xml:space="preserve">работникам </w:t>
      </w:r>
      <w:r w:rsidRPr="000B406D">
        <w:rPr>
          <w:rFonts w:eastAsia="Arial"/>
          <w:b/>
          <w:sz w:val="20"/>
          <w:szCs w:val="20"/>
        </w:rPr>
        <w:t>учебно-вспомогательного состава</w:t>
      </w:r>
    </w:p>
    <w:p w:rsidR="00D9026E" w:rsidRPr="000B406D" w:rsidRDefault="00D9026E" w:rsidP="00D9026E">
      <w:pPr>
        <w:widowControl w:val="0"/>
        <w:suppressAutoHyphens w:val="0"/>
        <w:autoSpaceDE w:val="0"/>
        <w:autoSpaceDN w:val="0"/>
        <w:adjustRightInd w:val="0"/>
        <w:ind w:firstLine="300"/>
        <w:jc w:val="both"/>
        <w:rPr>
          <w:color w:val="000000"/>
          <w:sz w:val="20"/>
          <w:szCs w:val="20"/>
          <w:lang w:eastAsia="ru-RU"/>
        </w:rPr>
      </w:pPr>
      <w:r w:rsidRPr="000B406D">
        <w:rPr>
          <w:color w:val="000000"/>
          <w:sz w:val="20"/>
          <w:szCs w:val="20"/>
          <w:lang w:eastAsia="ru-RU"/>
        </w:rPr>
        <w:t xml:space="preserve">Выплаты стимулирующего характера за качество выполняемых работ предполагают поощрение работника за участие в течение рассматриваемого периода в выполнении важных работ, мероприятий: </w:t>
      </w:r>
    </w:p>
    <w:p w:rsidR="00D9026E" w:rsidRPr="000B406D" w:rsidRDefault="00D9026E" w:rsidP="00D9026E">
      <w:pPr>
        <w:widowControl w:val="0"/>
        <w:suppressAutoHyphens w:val="0"/>
        <w:autoSpaceDE w:val="0"/>
        <w:autoSpaceDN w:val="0"/>
        <w:adjustRightInd w:val="0"/>
        <w:ind w:left="450"/>
        <w:contextualSpacing/>
        <w:rPr>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843"/>
        <w:gridCol w:w="2517"/>
      </w:tblGrid>
      <w:tr w:rsidR="00D9026E" w:rsidRPr="000B406D" w:rsidTr="00D16219">
        <w:tc>
          <w:tcPr>
            <w:tcW w:w="5211"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Критерии для премирования</w:t>
            </w:r>
          </w:p>
        </w:tc>
        <w:tc>
          <w:tcPr>
            <w:tcW w:w="1843" w:type="dxa"/>
            <w:shd w:val="clear" w:color="auto" w:fill="auto"/>
          </w:tcPr>
          <w:p w:rsidR="00D9026E" w:rsidRPr="000B406D" w:rsidRDefault="00D9026E" w:rsidP="00D16219">
            <w:pPr>
              <w:suppressAutoHyphens w:val="0"/>
              <w:rPr>
                <w:sz w:val="20"/>
                <w:szCs w:val="20"/>
                <w:lang w:eastAsia="ru-RU"/>
              </w:rPr>
            </w:pPr>
            <w:r w:rsidRPr="000B406D">
              <w:rPr>
                <w:color w:val="000000"/>
                <w:sz w:val="20"/>
                <w:szCs w:val="20"/>
              </w:rPr>
              <w:t xml:space="preserve">Размер доплат от должностного оклада </w:t>
            </w:r>
          </w:p>
        </w:tc>
        <w:tc>
          <w:tcPr>
            <w:tcW w:w="2517"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Вид выплаты</w:t>
            </w:r>
          </w:p>
        </w:tc>
      </w:tr>
      <w:tr w:rsidR="00D9026E" w:rsidRPr="000B406D" w:rsidTr="00D16219">
        <w:tc>
          <w:tcPr>
            <w:tcW w:w="5211"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 xml:space="preserve">За интенсивность труда, расширение зоны обслуживания техническим  служащим, учебно-вспомогательному персоналу   </w:t>
            </w:r>
          </w:p>
        </w:tc>
        <w:tc>
          <w:tcPr>
            <w:tcW w:w="1843"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от 25% до 50%</w:t>
            </w:r>
          </w:p>
        </w:tc>
        <w:tc>
          <w:tcPr>
            <w:tcW w:w="2517" w:type="dxa"/>
            <w:shd w:val="clear" w:color="auto" w:fill="auto"/>
          </w:tcPr>
          <w:p w:rsidR="00D9026E" w:rsidRPr="000B406D" w:rsidRDefault="00D9026E" w:rsidP="00D16219">
            <w:pPr>
              <w:widowControl w:val="0"/>
              <w:suppressAutoHyphens w:val="0"/>
              <w:autoSpaceDE w:val="0"/>
              <w:autoSpaceDN w:val="0"/>
              <w:adjustRightInd w:val="0"/>
              <w:rPr>
                <w:sz w:val="20"/>
                <w:szCs w:val="20"/>
                <w:lang w:eastAsia="ru-RU"/>
              </w:rPr>
            </w:pPr>
            <w:r w:rsidRPr="000B406D">
              <w:rPr>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 xml:space="preserve">За высокое качество работы техническому        и вспомогательному персоналу.                 </w:t>
            </w:r>
          </w:p>
        </w:tc>
        <w:tc>
          <w:tcPr>
            <w:tcW w:w="1843"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 xml:space="preserve">до 50%. </w:t>
            </w:r>
          </w:p>
        </w:tc>
        <w:tc>
          <w:tcPr>
            <w:tcW w:w="2517"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1 раз в квартал</w:t>
            </w:r>
          </w:p>
        </w:tc>
      </w:tr>
      <w:tr w:rsidR="00D9026E" w:rsidRPr="000B406D" w:rsidTr="00D16219">
        <w:tc>
          <w:tcPr>
            <w:tcW w:w="5211"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 xml:space="preserve">За совмещение профессий   </w:t>
            </w:r>
          </w:p>
        </w:tc>
        <w:tc>
          <w:tcPr>
            <w:tcW w:w="1843"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 xml:space="preserve"> До 100%</w:t>
            </w:r>
          </w:p>
        </w:tc>
        <w:tc>
          <w:tcPr>
            <w:tcW w:w="2517"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 xml:space="preserve">За ведение  делопроизводства                         </w:t>
            </w:r>
          </w:p>
        </w:tc>
        <w:tc>
          <w:tcPr>
            <w:tcW w:w="1843"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До 50%</w:t>
            </w:r>
          </w:p>
        </w:tc>
        <w:tc>
          <w:tcPr>
            <w:tcW w:w="2517"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Водителю школьного автобуса:</w:t>
            </w:r>
          </w:p>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 xml:space="preserve"> - за ненормированный рабочий день</w:t>
            </w:r>
          </w:p>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 за разъездной характер работы</w:t>
            </w:r>
          </w:p>
        </w:tc>
        <w:tc>
          <w:tcPr>
            <w:tcW w:w="1843"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p>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До100%</w:t>
            </w:r>
          </w:p>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До100%</w:t>
            </w:r>
          </w:p>
        </w:tc>
        <w:tc>
          <w:tcPr>
            <w:tcW w:w="2517"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Pr>
                <w:sz w:val="20"/>
                <w:szCs w:val="20"/>
                <w:lang w:eastAsia="ru-RU"/>
              </w:rPr>
              <w:t>За погрузочно-разгрузочные работы</w:t>
            </w:r>
          </w:p>
        </w:tc>
        <w:tc>
          <w:tcPr>
            <w:tcW w:w="1843"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 xml:space="preserve"> До 100%</w:t>
            </w:r>
          </w:p>
        </w:tc>
        <w:tc>
          <w:tcPr>
            <w:tcW w:w="2517"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ежемесячно</w:t>
            </w:r>
          </w:p>
        </w:tc>
      </w:tr>
      <w:tr w:rsidR="00D9026E" w:rsidRPr="000B406D" w:rsidTr="00D16219">
        <w:tc>
          <w:tcPr>
            <w:tcW w:w="5211" w:type="dxa"/>
            <w:shd w:val="clear" w:color="auto" w:fill="auto"/>
          </w:tcPr>
          <w:p w:rsidR="00D9026E" w:rsidRDefault="00D9026E" w:rsidP="00D16219">
            <w:pPr>
              <w:widowControl w:val="0"/>
              <w:suppressAutoHyphens w:val="0"/>
              <w:autoSpaceDE w:val="0"/>
              <w:autoSpaceDN w:val="0"/>
              <w:adjustRightInd w:val="0"/>
              <w:jc w:val="both"/>
              <w:rPr>
                <w:sz w:val="20"/>
                <w:szCs w:val="20"/>
                <w:lang w:eastAsia="ru-RU"/>
              </w:rPr>
            </w:pPr>
            <w:r>
              <w:rPr>
                <w:sz w:val="20"/>
                <w:szCs w:val="20"/>
                <w:lang w:eastAsia="ru-RU"/>
              </w:rPr>
              <w:t>За техобслуживание транспортного средства</w:t>
            </w:r>
          </w:p>
        </w:tc>
        <w:tc>
          <w:tcPr>
            <w:tcW w:w="1843"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 xml:space="preserve"> До 1</w:t>
            </w:r>
            <w:r>
              <w:rPr>
                <w:sz w:val="20"/>
                <w:szCs w:val="20"/>
                <w:lang w:eastAsia="ru-RU"/>
              </w:rPr>
              <w:t>5</w:t>
            </w:r>
            <w:r w:rsidRPr="000B406D">
              <w:rPr>
                <w:sz w:val="20"/>
                <w:szCs w:val="20"/>
                <w:lang w:eastAsia="ru-RU"/>
              </w:rPr>
              <w:t>0%</w:t>
            </w:r>
          </w:p>
        </w:tc>
        <w:tc>
          <w:tcPr>
            <w:tcW w:w="2517"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 xml:space="preserve">За замещения младшего обслуживающего персонала оплату осуществлять из МРОТ </w:t>
            </w:r>
          </w:p>
        </w:tc>
        <w:tc>
          <w:tcPr>
            <w:tcW w:w="1843"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p>
        </w:tc>
        <w:tc>
          <w:tcPr>
            <w:tcW w:w="2517"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jc w:val="both"/>
              <w:rPr>
                <w:rFonts w:eastAsia="Calibri"/>
                <w:sz w:val="20"/>
                <w:szCs w:val="20"/>
                <w:lang w:eastAsia="ru-RU"/>
              </w:rPr>
            </w:pPr>
            <w:r w:rsidRPr="000B406D">
              <w:rPr>
                <w:rFonts w:eastAsia="Calibri"/>
                <w:sz w:val="20"/>
                <w:szCs w:val="20"/>
                <w:lang w:eastAsia="ru-RU"/>
              </w:rPr>
              <w:t>За увеличение классов комплектов</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100%</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tabs>
                <w:tab w:val="left" w:pos="8460"/>
              </w:tabs>
              <w:ind w:left="142" w:right="-2" w:hanging="142"/>
              <w:jc w:val="both"/>
              <w:rPr>
                <w:kern w:val="1"/>
                <w:sz w:val="20"/>
                <w:szCs w:val="20"/>
              </w:rPr>
            </w:pPr>
            <w:r w:rsidRPr="000B406D">
              <w:rPr>
                <w:kern w:val="1"/>
                <w:sz w:val="20"/>
                <w:szCs w:val="20"/>
              </w:rPr>
              <w:t>За ведение персонифицированного учета работников в системе государственного пенсионного страхования</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tabs>
                <w:tab w:val="left" w:pos="8460"/>
              </w:tabs>
              <w:ind w:left="142" w:right="-2" w:hanging="142"/>
              <w:jc w:val="both"/>
              <w:rPr>
                <w:kern w:val="1"/>
                <w:sz w:val="20"/>
                <w:szCs w:val="20"/>
              </w:rPr>
            </w:pPr>
            <w:r w:rsidRPr="000B406D">
              <w:rPr>
                <w:kern w:val="1"/>
                <w:sz w:val="20"/>
                <w:szCs w:val="20"/>
              </w:rPr>
              <w:t xml:space="preserve">за работу с населением, учреждениями по комплектованию контингента </w:t>
            </w:r>
          </w:p>
          <w:p w:rsidR="00D9026E" w:rsidRPr="000B406D" w:rsidRDefault="00D9026E" w:rsidP="00D16219">
            <w:pPr>
              <w:tabs>
                <w:tab w:val="left" w:pos="8460"/>
              </w:tabs>
              <w:ind w:left="142" w:right="-2" w:hanging="142"/>
              <w:jc w:val="both"/>
              <w:rPr>
                <w:kern w:val="1"/>
                <w:sz w:val="20"/>
                <w:szCs w:val="20"/>
              </w:rPr>
            </w:pPr>
            <w:r w:rsidRPr="000B406D">
              <w:rPr>
                <w:kern w:val="1"/>
                <w:sz w:val="20"/>
                <w:szCs w:val="20"/>
              </w:rPr>
              <w:t xml:space="preserve">   учащихся Учреждения</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jc w:val="both"/>
              <w:rPr>
                <w:rFonts w:eastAsia="Calibri"/>
                <w:sz w:val="20"/>
                <w:szCs w:val="20"/>
                <w:lang w:eastAsia="ru-RU"/>
              </w:rPr>
            </w:pPr>
            <w:r w:rsidRPr="000B406D">
              <w:rPr>
                <w:rFonts w:eastAsia="Calibri"/>
                <w:sz w:val="20"/>
                <w:szCs w:val="20"/>
                <w:lang w:eastAsia="ru-RU"/>
              </w:rPr>
              <w:lastRenderedPageBreak/>
              <w:t>За ведение банка данных обучающихся от 0 до 18 лет</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jc w:val="both"/>
              <w:rPr>
                <w:rFonts w:eastAsia="Calibri"/>
                <w:sz w:val="20"/>
                <w:szCs w:val="20"/>
                <w:lang w:eastAsia="ru-RU"/>
              </w:rPr>
            </w:pPr>
            <w:r w:rsidRPr="000B406D">
              <w:rPr>
                <w:rFonts w:eastAsia="Calibri"/>
                <w:sz w:val="20"/>
                <w:szCs w:val="20"/>
                <w:lang w:eastAsia="ru-RU"/>
              </w:rPr>
              <w:t>За работу с документацией, запрашиваемой органами статистики, пенсионным фондом, военкоматом и другими ведомствами</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100 %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jc w:val="both"/>
              <w:rPr>
                <w:rFonts w:eastAsia="Calibri"/>
                <w:sz w:val="20"/>
                <w:szCs w:val="20"/>
                <w:lang w:eastAsia="ru-RU"/>
              </w:rPr>
            </w:pPr>
            <w:r w:rsidRPr="000B406D">
              <w:rPr>
                <w:rFonts w:eastAsia="Calibri"/>
                <w:sz w:val="20"/>
                <w:szCs w:val="20"/>
                <w:lang w:eastAsia="ru-RU"/>
              </w:rPr>
              <w:t>За оформление и отправку листов нетрудоспособности</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100 %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jc w:val="both"/>
              <w:rPr>
                <w:rFonts w:eastAsia="Calibri"/>
                <w:sz w:val="20"/>
                <w:szCs w:val="20"/>
                <w:lang w:eastAsia="ru-RU"/>
              </w:rPr>
            </w:pPr>
            <w:r w:rsidRPr="000B406D">
              <w:rPr>
                <w:rFonts w:eastAsia="Calibri"/>
                <w:sz w:val="20"/>
                <w:szCs w:val="20"/>
                <w:lang w:eastAsia="ru-RU"/>
              </w:rPr>
              <w:t>За оказание юридических услуг</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100 %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jc w:val="both"/>
              <w:rPr>
                <w:rFonts w:eastAsia="Calibri"/>
                <w:sz w:val="20"/>
                <w:szCs w:val="20"/>
                <w:lang w:eastAsia="ru-RU"/>
              </w:rPr>
            </w:pPr>
            <w:r w:rsidRPr="000B406D">
              <w:rPr>
                <w:rFonts w:eastAsia="Calibri"/>
                <w:sz w:val="20"/>
                <w:szCs w:val="20"/>
                <w:lang w:eastAsia="ru-RU"/>
              </w:rPr>
              <w:t xml:space="preserve">За работу с сайтами </w:t>
            </w:r>
            <w:r w:rsidRPr="000B406D">
              <w:rPr>
                <w:rFonts w:eastAsia="Calibri"/>
                <w:sz w:val="20"/>
                <w:szCs w:val="20"/>
                <w:lang w:val="en-US" w:eastAsia="ru-RU"/>
              </w:rPr>
              <w:t>zakupki</w:t>
            </w:r>
            <w:r w:rsidRPr="000B406D">
              <w:rPr>
                <w:rFonts w:eastAsia="Calibri"/>
                <w:sz w:val="20"/>
                <w:szCs w:val="20"/>
                <w:lang w:eastAsia="ru-RU"/>
              </w:rPr>
              <w:t>.</w:t>
            </w:r>
            <w:r w:rsidRPr="000B406D">
              <w:rPr>
                <w:rFonts w:eastAsia="Calibri"/>
                <w:sz w:val="20"/>
                <w:szCs w:val="20"/>
                <w:lang w:val="en-US" w:eastAsia="ru-RU"/>
              </w:rPr>
              <w:t>ru</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w:t>
            </w:r>
            <w:r w:rsidRPr="000B406D">
              <w:rPr>
                <w:rFonts w:eastAsia="Calibri"/>
                <w:sz w:val="20"/>
                <w:szCs w:val="20"/>
                <w:lang w:val="en-US" w:eastAsia="ru-RU"/>
              </w:rPr>
              <w:t xml:space="preserve"> 100</w:t>
            </w:r>
            <w:r w:rsidRPr="000B406D">
              <w:rPr>
                <w:rFonts w:eastAsia="Calibri"/>
                <w:sz w:val="20"/>
                <w:szCs w:val="20"/>
                <w:lang w:eastAsia="ru-RU"/>
              </w:rPr>
              <w:t xml:space="preserve">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jc w:val="both"/>
              <w:rPr>
                <w:rFonts w:eastAsia="Calibri"/>
                <w:sz w:val="20"/>
                <w:szCs w:val="20"/>
                <w:lang w:eastAsia="ru-RU"/>
              </w:rPr>
            </w:pPr>
            <w:r w:rsidRPr="000B406D">
              <w:rPr>
                <w:rFonts w:eastAsia="Calibri"/>
                <w:sz w:val="20"/>
                <w:szCs w:val="20"/>
                <w:lang w:eastAsia="ru-RU"/>
              </w:rPr>
              <w:t xml:space="preserve">За работу с сайтами </w:t>
            </w:r>
            <w:r w:rsidRPr="000B406D">
              <w:rPr>
                <w:rFonts w:eastAsia="Calibri"/>
                <w:sz w:val="20"/>
                <w:szCs w:val="20"/>
                <w:lang w:val="en-US" w:eastAsia="ru-RU"/>
              </w:rPr>
              <w:t>buz</w:t>
            </w:r>
            <w:r w:rsidRPr="000B406D">
              <w:rPr>
                <w:rFonts w:eastAsia="Calibri"/>
                <w:sz w:val="20"/>
                <w:szCs w:val="20"/>
                <w:lang w:eastAsia="ru-RU"/>
              </w:rPr>
              <w:t>/</w:t>
            </w:r>
            <w:r w:rsidRPr="000B406D">
              <w:rPr>
                <w:rFonts w:eastAsia="Calibri"/>
                <w:sz w:val="20"/>
                <w:szCs w:val="20"/>
                <w:lang w:val="en-US" w:eastAsia="ru-RU"/>
              </w:rPr>
              <w:t>gov</w:t>
            </w:r>
            <w:r w:rsidRPr="000B406D">
              <w:rPr>
                <w:rFonts w:eastAsia="Calibri"/>
                <w:sz w:val="20"/>
                <w:szCs w:val="20"/>
                <w:lang w:eastAsia="ru-RU"/>
              </w:rPr>
              <w:t>.</w:t>
            </w:r>
            <w:r w:rsidRPr="000B406D">
              <w:rPr>
                <w:rFonts w:eastAsia="Calibri"/>
                <w:sz w:val="20"/>
                <w:szCs w:val="20"/>
                <w:lang w:val="en-US" w:eastAsia="ru-RU"/>
              </w:rPr>
              <w:t>ru</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100 %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jc w:val="both"/>
              <w:rPr>
                <w:rFonts w:eastAsia="Calibri"/>
                <w:sz w:val="20"/>
                <w:szCs w:val="20"/>
                <w:lang w:eastAsia="ru-RU"/>
              </w:rPr>
            </w:pPr>
            <w:r>
              <w:rPr>
                <w:rFonts w:eastAsia="Calibri"/>
                <w:sz w:val="20"/>
                <w:szCs w:val="20"/>
                <w:lang w:eastAsia="ru-RU"/>
              </w:rPr>
              <w:t>За работу контрактного управляющего</w:t>
            </w:r>
          </w:p>
        </w:tc>
        <w:tc>
          <w:tcPr>
            <w:tcW w:w="1843" w:type="dxa"/>
            <w:shd w:val="clear" w:color="auto" w:fill="auto"/>
          </w:tcPr>
          <w:p w:rsidR="00D9026E" w:rsidRPr="000B406D" w:rsidRDefault="00D9026E" w:rsidP="00D16219">
            <w:pPr>
              <w:suppressAutoHyphens w:val="0"/>
              <w:rPr>
                <w:rFonts w:eastAsia="Calibri"/>
                <w:sz w:val="20"/>
                <w:szCs w:val="20"/>
                <w:lang w:eastAsia="ru-RU"/>
              </w:rPr>
            </w:pPr>
            <w:r>
              <w:rPr>
                <w:rFonts w:eastAsia="Calibri"/>
                <w:sz w:val="20"/>
                <w:szCs w:val="20"/>
                <w:lang w:eastAsia="ru-RU"/>
              </w:rPr>
              <w:t>До 100%</w:t>
            </w:r>
          </w:p>
        </w:tc>
        <w:tc>
          <w:tcPr>
            <w:tcW w:w="2517" w:type="dxa"/>
            <w:shd w:val="clear" w:color="auto" w:fill="auto"/>
          </w:tcPr>
          <w:p w:rsidR="00D9026E" w:rsidRPr="000B406D" w:rsidRDefault="00D9026E" w:rsidP="00D16219">
            <w:pPr>
              <w:suppressAutoHyphens w:val="0"/>
              <w:rPr>
                <w:rFonts w:eastAsia="Calibri"/>
                <w:sz w:val="20"/>
                <w:szCs w:val="20"/>
                <w:lang w:eastAsia="ru-RU"/>
              </w:rPr>
            </w:pPr>
            <w:r>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jc w:val="both"/>
              <w:rPr>
                <w:rFonts w:eastAsia="Calibri"/>
                <w:sz w:val="20"/>
                <w:szCs w:val="20"/>
                <w:lang w:eastAsia="ru-RU"/>
              </w:rPr>
            </w:pPr>
            <w:r w:rsidRPr="000B406D">
              <w:rPr>
                <w:rFonts w:eastAsia="Calibri"/>
                <w:sz w:val="20"/>
                <w:szCs w:val="20"/>
                <w:lang w:eastAsia="ru-RU"/>
              </w:rPr>
              <w:t>За сбор и обработку данных по питанию обучающихся</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100 %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jc w:val="both"/>
              <w:rPr>
                <w:rFonts w:eastAsia="Calibri"/>
                <w:sz w:val="20"/>
                <w:szCs w:val="20"/>
                <w:lang w:eastAsia="ru-RU"/>
              </w:rPr>
            </w:pPr>
            <w:r w:rsidRPr="000B406D">
              <w:rPr>
                <w:rFonts w:eastAsia="Calibri"/>
                <w:sz w:val="20"/>
                <w:szCs w:val="20"/>
                <w:lang w:eastAsia="ru-RU"/>
              </w:rPr>
              <w:t>За подготовку и сдачу отчетов по движению обучающихся</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100 %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jc w:val="both"/>
              <w:rPr>
                <w:rFonts w:eastAsia="Calibri"/>
                <w:sz w:val="20"/>
                <w:szCs w:val="20"/>
                <w:lang w:eastAsia="ru-RU"/>
              </w:rPr>
            </w:pPr>
            <w:r w:rsidRPr="000B406D">
              <w:rPr>
                <w:rFonts w:eastAsia="Calibri"/>
                <w:sz w:val="20"/>
                <w:szCs w:val="20"/>
                <w:lang w:eastAsia="ru-RU"/>
              </w:rPr>
              <w:t>За работу с электронной почтой школы</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 xml:space="preserve"> Ежемесячно</w:t>
            </w:r>
          </w:p>
        </w:tc>
      </w:tr>
      <w:tr w:rsidR="00D9026E" w:rsidRPr="000B406D" w:rsidTr="00D16219">
        <w:tc>
          <w:tcPr>
            <w:tcW w:w="5211" w:type="dxa"/>
            <w:shd w:val="clear" w:color="auto" w:fill="auto"/>
          </w:tcPr>
          <w:p w:rsidR="00D9026E" w:rsidRPr="000B406D" w:rsidRDefault="00D9026E" w:rsidP="00D16219">
            <w:pPr>
              <w:tabs>
                <w:tab w:val="left" w:pos="8460"/>
              </w:tabs>
              <w:ind w:left="142" w:right="-2" w:hanging="142"/>
              <w:jc w:val="both"/>
              <w:rPr>
                <w:kern w:val="28"/>
                <w:sz w:val="20"/>
                <w:szCs w:val="20"/>
                <w:lang w:eastAsia="ru-RU"/>
              </w:rPr>
            </w:pPr>
            <w:r w:rsidRPr="000B406D">
              <w:rPr>
                <w:kern w:val="28"/>
                <w:sz w:val="20"/>
                <w:szCs w:val="20"/>
                <w:lang w:eastAsia="ru-RU"/>
              </w:rPr>
              <w:t>за работу по обеспечению сохранности зданий, помещений, имущества и коммуникаций в том числе, в условиях, отклоняющихся от нормальных</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 xml:space="preserve">До </w:t>
            </w:r>
            <w:r>
              <w:rPr>
                <w:rFonts w:eastAsia="Calibri"/>
                <w:sz w:val="20"/>
                <w:szCs w:val="20"/>
                <w:lang w:eastAsia="ru-RU"/>
              </w:rPr>
              <w:t>50</w:t>
            </w:r>
            <w:r w:rsidRPr="000B406D">
              <w:rPr>
                <w:rFonts w:eastAsia="Calibri"/>
                <w:sz w:val="20"/>
                <w:szCs w:val="20"/>
                <w:lang w:eastAsia="ru-RU"/>
              </w:rPr>
              <w:t xml:space="preserve">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tabs>
                <w:tab w:val="left" w:pos="8460"/>
              </w:tabs>
              <w:ind w:left="142" w:right="-2" w:hanging="142"/>
              <w:jc w:val="both"/>
              <w:rPr>
                <w:kern w:val="28"/>
                <w:sz w:val="20"/>
                <w:szCs w:val="20"/>
                <w:lang w:eastAsia="ru-RU"/>
              </w:rPr>
            </w:pPr>
            <w:r w:rsidRPr="000B406D">
              <w:rPr>
                <w:kern w:val="28"/>
                <w:sz w:val="20"/>
                <w:szCs w:val="20"/>
                <w:lang w:eastAsia="ru-RU"/>
              </w:rPr>
              <w:t>за качественную работу по выполнению требований гражданской обороны и обеспечению безопасности детей в чрезвычайных ситуациях техногенного характера, противодействия терроризму</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w:t>
            </w:r>
            <w:r>
              <w:rPr>
                <w:rFonts w:eastAsia="Calibri"/>
                <w:sz w:val="20"/>
                <w:szCs w:val="20"/>
                <w:lang w:eastAsia="ru-RU"/>
              </w:rPr>
              <w:t>0</w:t>
            </w:r>
            <w:r w:rsidRPr="000B406D">
              <w:rPr>
                <w:rFonts w:eastAsia="Calibri"/>
                <w:sz w:val="20"/>
                <w:szCs w:val="20"/>
                <w:lang w:eastAsia="ru-RU"/>
              </w:rPr>
              <w:t xml:space="preserve">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tabs>
                <w:tab w:val="left" w:pos="8460"/>
              </w:tabs>
              <w:ind w:left="142" w:right="-2" w:hanging="142"/>
              <w:jc w:val="both"/>
              <w:rPr>
                <w:kern w:val="28"/>
                <w:sz w:val="20"/>
                <w:szCs w:val="20"/>
                <w:lang w:eastAsia="ru-RU"/>
              </w:rPr>
            </w:pPr>
            <w:r w:rsidRPr="000B406D">
              <w:rPr>
                <w:kern w:val="28"/>
                <w:sz w:val="20"/>
                <w:szCs w:val="20"/>
                <w:lang w:eastAsia="ru-RU"/>
              </w:rPr>
              <w:t>за качественную работу по выполнению требований охраны труда  и техники безопасности по обеспечению учебно-воспитательного процесса</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w:t>
            </w:r>
            <w:r>
              <w:rPr>
                <w:rFonts w:eastAsia="Calibri"/>
                <w:sz w:val="20"/>
                <w:szCs w:val="20"/>
                <w:lang w:eastAsia="ru-RU"/>
              </w:rPr>
              <w:t>0</w:t>
            </w:r>
            <w:r w:rsidRPr="000B406D">
              <w:rPr>
                <w:rFonts w:eastAsia="Calibri"/>
                <w:sz w:val="20"/>
                <w:szCs w:val="20"/>
                <w:lang w:eastAsia="ru-RU"/>
              </w:rPr>
              <w:t xml:space="preserve">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tabs>
                <w:tab w:val="left" w:pos="8460"/>
              </w:tabs>
              <w:ind w:left="142" w:right="-2" w:hanging="142"/>
              <w:jc w:val="both"/>
              <w:rPr>
                <w:kern w:val="28"/>
                <w:sz w:val="20"/>
                <w:szCs w:val="20"/>
                <w:lang w:eastAsia="ru-RU"/>
              </w:rPr>
            </w:pPr>
            <w:r w:rsidRPr="000B406D">
              <w:rPr>
                <w:kern w:val="28"/>
                <w:sz w:val="20"/>
                <w:szCs w:val="20"/>
                <w:lang w:eastAsia="ru-RU"/>
              </w:rPr>
              <w:t>за качественную работу по  выполнению правил пожарной безопасности и электробезопасности для обеспечения учебно-воспитательного процесса</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w:t>
            </w:r>
            <w:r>
              <w:rPr>
                <w:rFonts w:eastAsia="Calibri"/>
                <w:sz w:val="20"/>
                <w:szCs w:val="20"/>
                <w:lang w:eastAsia="ru-RU"/>
              </w:rPr>
              <w:t>0</w:t>
            </w:r>
            <w:r w:rsidRPr="000B406D">
              <w:rPr>
                <w:rFonts w:eastAsia="Calibri"/>
                <w:sz w:val="20"/>
                <w:szCs w:val="20"/>
                <w:lang w:eastAsia="ru-RU"/>
              </w:rPr>
              <w:t xml:space="preserve"> %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shd w:val="clear" w:color="auto" w:fill="auto"/>
          </w:tcPr>
          <w:p w:rsidR="00D9026E" w:rsidRPr="000B406D" w:rsidRDefault="00D9026E" w:rsidP="00D16219">
            <w:pPr>
              <w:tabs>
                <w:tab w:val="left" w:pos="8460"/>
              </w:tabs>
              <w:ind w:left="142" w:right="-2" w:hanging="142"/>
              <w:jc w:val="both"/>
              <w:rPr>
                <w:kern w:val="28"/>
                <w:sz w:val="20"/>
                <w:szCs w:val="20"/>
                <w:lang w:eastAsia="ru-RU"/>
              </w:rPr>
            </w:pPr>
            <w:r w:rsidRPr="000B406D">
              <w:rPr>
                <w:kern w:val="28"/>
                <w:sz w:val="20"/>
                <w:szCs w:val="20"/>
                <w:lang w:eastAsia="ru-RU"/>
              </w:rPr>
              <w:t>за качественную работу по  выполнению санитарно-гигиенических норм и правил для обеспечения учебно-воспитательного процесса</w:t>
            </w:r>
          </w:p>
        </w:tc>
        <w:tc>
          <w:tcPr>
            <w:tcW w:w="1843"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w:t>
            </w:r>
            <w:r>
              <w:rPr>
                <w:rFonts w:eastAsia="Calibri"/>
                <w:sz w:val="20"/>
                <w:szCs w:val="20"/>
                <w:lang w:eastAsia="ru-RU"/>
              </w:rPr>
              <w:t>0</w:t>
            </w:r>
            <w:r w:rsidRPr="000B406D">
              <w:rPr>
                <w:rFonts w:eastAsia="Calibri"/>
                <w:sz w:val="20"/>
                <w:szCs w:val="20"/>
                <w:lang w:eastAsia="ru-RU"/>
              </w:rPr>
              <w:t xml:space="preserve"> % </w:t>
            </w:r>
          </w:p>
        </w:tc>
        <w:tc>
          <w:tcPr>
            <w:tcW w:w="2517"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r w:rsidR="00D9026E" w:rsidRPr="000B406D" w:rsidTr="00D16219">
        <w:tc>
          <w:tcPr>
            <w:tcW w:w="5211" w:type="dxa"/>
            <w:tcBorders>
              <w:top w:val="single" w:sz="4" w:space="0" w:color="auto"/>
              <w:left w:val="single" w:sz="4" w:space="0" w:color="auto"/>
              <w:bottom w:val="single" w:sz="4" w:space="0" w:color="auto"/>
              <w:right w:val="single" w:sz="4" w:space="0" w:color="auto"/>
            </w:tcBorders>
            <w:shd w:val="clear" w:color="auto" w:fill="auto"/>
          </w:tcPr>
          <w:p w:rsidR="00D9026E" w:rsidRPr="000B406D" w:rsidRDefault="00D9026E" w:rsidP="00D16219">
            <w:pPr>
              <w:tabs>
                <w:tab w:val="left" w:pos="8460"/>
              </w:tabs>
              <w:ind w:left="142" w:right="-2" w:hanging="142"/>
              <w:jc w:val="both"/>
              <w:rPr>
                <w:kern w:val="28"/>
                <w:sz w:val="20"/>
                <w:szCs w:val="20"/>
                <w:lang w:eastAsia="ru-RU"/>
              </w:rPr>
            </w:pPr>
            <w:r w:rsidRPr="000B406D">
              <w:rPr>
                <w:kern w:val="28"/>
                <w:sz w:val="20"/>
                <w:szCs w:val="20"/>
                <w:lang w:eastAsia="ru-RU"/>
              </w:rPr>
              <w:t>за работу с родителями, населением, в том числе выдача справок учащимся и     родителям, проездных учащимся, сбор информации по социальной защите  учащихся, работников школы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w:t>
            </w:r>
            <w:r>
              <w:rPr>
                <w:rFonts w:eastAsia="Calibri"/>
                <w:sz w:val="20"/>
                <w:szCs w:val="20"/>
                <w:lang w:eastAsia="ru-RU"/>
              </w:rPr>
              <w:t>0</w:t>
            </w:r>
            <w:r w:rsidRPr="000B406D">
              <w:rPr>
                <w:rFonts w:eastAsia="Calibri"/>
                <w:sz w:val="20"/>
                <w:szCs w:val="20"/>
                <w:lang w:eastAsia="ru-RU"/>
              </w:rPr>
              <w:t xml:space="preserve"> %</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Ежемесячно</w:t>
            </w:r>
          </w:p>
        </w:tc>
      </w:tr>
    </w:tbl>
    <w:p w:rsidR="00D9026E" w:rsidRDefault="00D9026E" w:rsidP="00D9026E">
      <w:pPr>
        <w:jc w:val="both"/>
        <w:rPr>
          <w:color w:val="000000"/>
          <w:sz w:val="20"/>
          <w:szCs w:val="20"/>
        </w:rPr>
      </w:pPr>
    </w:p>
    <w:p w:rsidR="00D9026E" w:rsidRDefault="007D1E7E" w:rsidP="007D1E7E">
      <w:pPr>
        <w:numPr>
          <w:ilvl w:val="0"/>
          <w:numId w:val="1"/>
        </w:numPr>
        <w:ind w:left="0" w:firstLine="0"/>
        <w:jc w:val="both"/>
        <w:rPr>
          <w:color w:val="000000"/>
          <w:sz w:val="20"/>
          <w:szCs w:val="20"/>
        </w:rPr>
      </w:pPr>
      <w:r w:rsidRPr="000B406D">
        <w:rPr>
          <w:color w:val="000000"/>
          <w:sz w:val="20"/>
          <w:szCs w:val="20"/>
        </w:rPr>
        <w:t xml:space="preserve">     2.1.3. Выплаты стимулирующего характера за выполнение конкретной работы предполагают поощрение работника за качественную подготовку и проведение конкретного общешкольного мероприятия;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организации. </w:t>
      </w:r>
    </w:p>
    <w:p w:rsidR="00D9026E" w:rsidRPr="000B406D" w:rsidRDefault="00CA3B1E" w:rsidP="00D9026E">
      <w:pPr>
        <w:widowControl w:val="0"/>
        <w:suppressAutoHyphens w:val="0"/>
        <w:autoSpaceDE w:val="0"/>
        <w:autoSpaceDN w:val="0"/>
        <w:adjustRightInd w:val="0"/>
        <w:jc w:val="center"/>
        <w:rPr>
          <w:b/>
          <w:color w:val="000000"/>
          <w:sz w:val="20"/>
          <w:szCs w:val="20"/>
          <w:lang w:eastAsia="ru-RU"/>
        </w:rPr>
      </w:pPr>
      <w:bookmarkStart w:id="11" w:name="_Hlk512503215"/>
      <w:r>
        <w:rPr>
          <w:b/>
          <w:color w:val="000000"/>
          <w:sz w:val="20"/>
          <w:szCs w:val="20"/>
          <w:lang w:eastAsia="ru-RU"/>
        </w:rPr>
        <w:t>Выплаты стимулирующего характера</w:t>
      </w:r>
      <w:bookmarkEnd w:id="11"/>
      <w:r w:rsidR="00D9026E" w:rsidRPr="000B406D">
        <w:rPr>
          <w:b/>
          <w:color w:val="000000"/>
          <w:sz w:val="20"/>
          <w:szCs w:val="20"/>
          <w:lang w:eastAsia="ru-RU"/>
        </w:rPr>
        <w:t>по итогам конкретной работы педагогическим работникам</w:t>
      </w:r>
    </w:p>
    <w:p w:rsidR="00D9026E" w:rsidRPr="000B406D" w:rsidRDefault="00D9026E" w:rsidP="00D9026E">
      <w:pPr>
        <w:ind w:firstLine="709"/>
        <w:jc w:val="both"/>
        <w:rPr>
          <w:color w:val="000000"/>
          <w:kern w:val="1"/>
          <w:sz w:val="20"/>
          <w:szCs w:val="20"/>
        </w:rPr>
      </w:pPr>
      <w:r w:rsidRPr="000B406D">
        <w:rPr>
          <w:color w:val="000000"/>
          <w:kern w:val="1"/>
          <w:sz w:val="20"/>
          <w:szCs w:val="20"/>
        </w:rPr>
        <w:t>Премиальные выплаты  за выполнение конкретной  работы  предполагают  поощрение  работника за   качественную подготовку и проведение конкретного общешкольного мероприятия;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w:t>
      </w:r>
    </w:p>
    <w:p w:rsidR="00D9026E" w:rsidRPr="000B406D" w:rsidRDefault="00D9026E" w:rsidP="00D9026E">
      <w:pPr>
        <w:tabs>
          <w:tab w:val="left" w:pos="567"/>
        </w:tabs>
        <w:ind w:left="142"/>
        <w:jc w:val="both"/>
        <w:rPr>
          <w:sz w:val="20"/>
          <w:szCs w:val="20"/>
          <w:lang w:eastAsia="ru-RU"/>
        </w:rPr>
      </w:pPr>
      <w:r w:rsidRPr="000B406D">
        <w:rPr>
          <w:sz w:val="20"/>
          <w:szCs w:val="20"/>
          <w:lang w:eastAsia="ru-RU"/>
        </w:rPr>
        <w:t>Премирование производится по достижении определенных результатов, а также по результатам работы за определенный период.</w:t>
      </w:r>
    </w:p>
    <w:p w:rsidR="00D9026E" w:rsidRPr="000B406D" w:rsidRDefault="00D9026E" w:rsidP="00D9026E">
      <w:pPr>
        <w:widowControl w:val="0"/>
        <w:numPr>
          <w:ilvl w:val="1"/>
          <w:numId w:val="16"/>
        </w:numPr>
        <w:suppressAutoHyphens w:val="0"/>
        <w:autoSpaceDE w:val="0"/>
        <w:autoSpaceDN w:val="0"/>
        <w:adjustRightInd w:val="0"/>
        <w:ind w:left="720"/>
        <w:contextualSpacing/>
        <w:rPr>
          <w:sz w:val="20"/>
          <w:szCs w:val="20"/>
          <w:lang w:eastAsia="ru-RU"/>
        </w:rPr>
      </w:pPr>
      <w:r w:rsidRPr="000B406D">
        <w:rPr>
          <w:sz w:val="20"/>
          <w:szCs w:val="20"/>
          <w:lang w:eastAsia="ru-RU"/>
        </w:rPr>
        <w:t>Возможно применение индивидуального премирования, отмечающего особую роль отдельных работников, достигших высоких количественных и качественных результатов, и коллективного премирования, направленного на мотивацию работников Учреждения.</w:t>
      </w:r>
    </w:p>
    <w:p w:rsidR="00D9026E" w:rsidRPr="000B406D" w:rsidRDefault="00D9026E" w:rsidP="00D9026E">
      <w:pPr>
        <w:widowControl w:val="0"/>
        <w:numPr>
          <w:ilvl w:val="1"/>
          <w:numId w:val="16"/>
        </w:numPr>
        <w:suppressAutoHyphens w:val="0"/>
        <w:autoSpaceDE w:val="0"/>
        <w:autoSpaceDN w:val="0"/>
        <w:adjustRightInd w:val="0"/>
        <w:ind w:left="720"/>
        <w:contextualSpacing/>
        <w:rPr>
          <w:sz w:val="20"/>
          <w:szCs w:val="20"/>
          <w:lang w:eastAsia="ru-RU"/>
        </w:rPr>
      </w:pPr>
      <w:r w:rsidRPr="000B406D">
        <w:rPr>
          <w:sz w:val="20"/>
          <w:szCs w:val="20"/>
          <w:lang w:eastAsia="ru-RU"/>
        </w:rPr>
        <w:t>Премирование по итогам работы за определенный период осуществляется за счет экономии фонда оплаты труда, предусмотренного по смете на текущий год. Премирование 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w:t>
      </w:r>
    </w:p>
    <w:p w:rsidR="00D9026E" w:rsidRPr="000B406D" w:rsidRDefault="00D9026E" w:rsidP="00D9026E">
      <w:pPr>
        <w:widowControl w:val="0"/>
        <w:numPr>
          <w:ilvl w:val="1"/>
          <w:numId w:val="16"/>
        </w:numPr>
        <w:suppressAutoHyphens w:val="0"/>
        <w:autoSpaceDE w:val="0"/>
        <w:autoSpaceDN w:val="0"/>
        <w:adjustRightInd w:val="0"/>
        <w:ind w:left="720"/>
        <w:contextualSpacing/>
        <w:rPr>
          <w:sz w:val="20"/>
          <w:szCs w:val="20"/>
          <w:lang w:eastAsia="ru-RU"/>
        </w:rPr>
      </w:pPr>
      <w:r w:rsidRPr="000B406D">
        <w:rPr>
          <w:sz w:val="20"/>
          <w:szCs w:val="20"/>
          <w:lang w:eastAsia="ru-RU"/>
        </w:rPr>
        <w:t>Премии могут выплачиваться также по следующим основаниям:</w:t>
      </w:r>
    </w:p>
    <w:p w:rsidR="00D9026E" w:rsidRPr="000B406D" w:rsidRDefault="00D9026E" w:rsidP="00D9026E">
      <w:pPr>
        <w:suppressAutoHyphens w:val="0"/>
        <w:rPr>
          <w:sz w:val="20"/>
          <w:szCs w:val="20"/>
          <w:lang w:eastAsia="ru-RU"/>
        </w:rPr>
      </w:pPr>
      <w:r w:rsidRPr="000B406D">
        <w:rPr>
          <w:sz w:val="20"/>
          <w:szCs w:val="20"/>
          <w:lang w:eastAsia="ru-RU"/>
        </w:rPr>
        <w:t>к юбилейным датам;</w:t>
      </w:r>
    </w:p>
    <w:p w:rsidR="00D9026E" w:rsidRPr="000B406D" w:rsidRDefault="00D9026E" w:rsidP="00D9026E">
      <w:pPr>
        <w:suppressAutoHyphens w:val="0"/>
        <w:rPr>
          <w:sz w:val="20"/>
          <w:szCs w:val="20"/>
          <w:lang w:eastAsia="ru-RU"/>
        </w:rPr>
      </w:pPr>
      <w:r w:rsidRPr="000B406D">
        <w:rPr>
          <w:sz w:val="20"/>
          <w:szCs w:val="20"/>
          <w:lang w:eastAsia="ru-RU"/>
        </w:rPr>
        <w:t>к профессиональным, государственным и общегородским праздникам;</w:t>
      </w:r>
    </w:p>
    <w:p w:rsidR="00D9026E" w:rsidRPr="000B406D" w:rsidRDefault="00D9026E" w:rsidP="00D9026E">
      <w:pPr>
        <w:suppressAutoHyphens w:val="0"/>
        <w:rPr>
          <w:sz w:val="20"/>
          <w:szCs w:val="20"/>
          <w:lang w:eastAsia="ru-RU"/>
        </w:rPr>
      </w:pPr>
      <w:r w:rsidRPr="000B406D">
        <w:rPr>
          <w:sz w:val="20"/>
          <w:szCs w:val="20"/>
          <w:lang w:eastAsia="ru-RU"/>
        </w:rPr>
        <w:t>по результатам работы Учреждения за определенный период.</w:t>
      </w:r>
    </w:p>
    <w:p w:rsidR="00D9026E" w:rsidRPr="000B406D" w:rsidRDefault="00D9026E" w:rsidP="00D9026E">
      <w:pPr>
        <w:widowControl w:val="0"/>
        <w:numPr>
          <w:ilvl w:val="1"/>
          <w:numId w:val="16"/>
        </w:numPr>
        <w:suppressAutoHyphens w:val="0"/>
        <w:autoSpaceDE w:val="0"/>
        <w:autoSpaceDN w:val="0"/>
        <w:adjustRightInd w:val="0"/>
        <w:ind w:left="720"/>
        <w:contextualSpacing/>
        <w:rPr>
          <w:sz w:val="20"/>
          <w:szCs w:val="20"/>
          <w:lang w:eastAsia="ru-RU"/>
        </w:rPr>
      </w:pPr>
      <w:r w:rsidRPr="000B406D">
        <w:rPr>
          <w:sz w:val="20"/>
          <w:szCs w:val="20"/>
          <w:lang w:eastAsia="ru-RU"/>
        </w:rPr>
        <w:t xml:space="preserve">Размер премии </w:t>
      </w:r>
      <w:r w:rsidRPr="000B406D">
        <w:rPr>
          <w:sz w:val="20"/>
          <w:szCs w:val="20"/>
          <w:shd w:val="clear" w:color="auto" w:fill="FFFFFF"/>
          <w:lang w:eastAsia="ru-RU"/>
        </w:rPr>
        <w:t>исчисляется в процентах от должностного оклада.</w:t>
      </w:r>
      <w:r w:rsidRPr="000B406D">
        <w:rPr>
          <w:sz w:val="20"/>
          <w:szCs w:val="20"/>
          <w:lang w:eastAsia="ru-RU"/>
        </w:rPr>
        <w:t xml:space="preserve"> Премии устанавливаются приказом руководителя Учреждения в порядке, установленном настоящим Положением, в пределах фонда оплаты труда и максимальным размером не ограничены. </w:t>
      </w:r>
    </w:p>
    <w:p w:rsidR="00D9026E" w:rsidRPr="000B406D" w:rsidRDefault="00D9026E" w:rsidP="00D9026E">
      <w:pPr>
        <w:widowControl w:val="0"/>
        <w:numPr>
          <w:ilvl w:val="0"/>
          <w:numId w:val="16"/>
        </w:numPr>
        <w:suppressAutoHyphens w:val="0"/>
        <w:autoSpaceDE w:val="0"/>
        <w:autoSpaceDN w:val="0"/>
        <w:adjustRightInd w:val="0"/>
        <w:contextualSpacing/>
        <w:rPr>
          <w:sz w:val="20"/>
          <w:szCs w:val="20"/>
          <w:lang w:eastAsia="ru-RU"/>
        </w:rPr>
      </w:pPr>
      <w:r w:rsidRPr="000B406D">
        <w:rPr>
          <w:sz w:val="20"/>
          <w:szCs w:val="20"/>
          <w:lang w:eastAsia="ru-RU"/>
        </w:rPr>
        <w:t xml:space="preserve">Лица, не проработавшие полный расчетный период, могут быть премированы с учетом их </w:t>
      </w:r>
      <w:r w:rsidRPr="000B406D">
        <w:rPr>
          <w:sz w:val="20"/>
          <w:szCs w:val="20"/>
          <w:lang w:eastAsia="ru-RU"/>
        </w:rPr>
        <w:lastRenderedPageBreak/>
        <w:t>трудового вклада и фактически проработанного времени.</w:t>
      </w:r>
    </w:p>
    <w:p w:rsidR="00D9026E" w:rsidRPr="000B406D" w:rsidRDefault="00D9026E" w:rsidP="00D9026E">
      <w:pPr>
        <w:widowControl w:val="0"/>
        <w:numPr>
          <w:ilvl w:val="0"/>
          <w:numId w:val="16"/>
        </w:numPr>
        <w:suppressAutoHyphens w:val="0"/>
        <w:autoSpaceDE w:val="0"/>
        <w:autoSpaceDN w:val="0"/>
        <w:adjustRightInd w:val="0"/>
        <w:contextualSpacing/>
        <w:rPr>
          <w:sz w:val="20"/>
          <w:szCs w:val="20"/>
          <w:lang w:eastAsia="ru-RU"/>
        </w:rPr>
      </w:pPr>
      <w:r w:rsidRPr="000B406D">
        <w:rPr>
          <w:sz w:val="20"/>
          <w:szCs w:val="20"/>
          <w:lang w:eastAsia="ru-RU"/>
        </w:rPr>
        <w:t>Работнику может быть уменьшена премия по итогам работы или он может быть лишен премии полностью за невыполнение показателей премирования. Премия не выплачивается работникам, получившим дисциплинарное взыскание, до его снятия.</w:t>
      </w:r>
    </w:p>
    <w:p w:rsidR="00D9026E" w:rsidRPr="000B406D" w:rsidRDefault="00CA3B1E" w:rsidP="00D9026E">
      <w:pPr>
        <w:widowControl w:val="0"/>
        <w:suppressAutoHyphens w:val="0"/>
        <w:autoSpaceDE w:val="0"/>
        <w:autoSpaceDN w:val="0"/>
        <w:adjustRightInd w:val="0"/>
        <w:ind w:firstLine="300"/>
        <w:jc w:val="center"/>
        <w:rPr>
          <w:b/>
          <w:color w:val="000000"/>
          <w:sz w:val="20"/>
          <w:szCs w:val="20"/>
          <w:lang w:eastAsia="ru-RU"/>
        </w:rPr>
      </w:pPr>
      <w:r>
        <w:rPr>
          <w:b/>
          <w:color w:val="000000"/>
          <w:sz w:val="20"/>
          <w:szCs w:val="20"/>
          <w:lang w:eastAsia="ru-RU"/>
        </w:rPr>
        <w:t>Выплаты стимулирующего характера</w:t>
      </w:r>
      <w:r w:rsidR="00D9026E" w:rsidRPr="000B406D">
        <w:rPr>
          <w:b/>
          <w:color w:val="000000"/>
          <w:sz w:val="20"/>
          <w:szCs w:val="20"/>
          <w:lang w:eastAsia="ru-RU"/>
        </w:rPr>
        <w:t>за выполнение конкретной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0"/>
        <w:gridCol w:w="2764"/>
        <w:gridCol w:w="2862"/>
      </w:tblGrid>
      <w:tr w:rsidR="00D9026E" w:rsidRPr="000B406D" w:rsidTr="00177EE2">
        <w:tc>
          <w:tcPr>
            <w:tcW w:w="3980"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Критерии для премирования</w:t>
            </w:r>
          </w:p>
        </w:tc>
        <w:tc>
          <w:tcPr>
            <w:tcW w:w="2764" w:type="dxa"/>
            <w:shd w:val="clear" w:color="auto" w:fill="auto"/>
          </w:tcPr>
          <w:p w:rsidR="00D9026E" w:rsidRPr="000B406D" w:rsidRDefault="00D9026E" w:rsidP="00D16219">
            <w:pPr>
              <w:suppressAutoHyphens w:val="0"/>
              <w:rPr>
                <w:sz w:val="20"/>
                <w:szCs w:val="20"/>
                <w:lang w:eastAsia="ru-RU"/>
              </w:rPr>
            </w:pPr>
            <w:r w:rsidRPr="000B406D">
              <w:rPr>
                <w:color w:val="000000"/>
                <w:sz w:val="20"/>
                <w:szCs w:val="20"/>
              </w:rPr>
              <w:t xml:space="preserve">Размер доплат от должностного оклада </w:t>
            </w:r>
          </w:p>
        </w:tc>
        <w:tc>
          <w:tcPr>
            <w:tcW w:w="2862"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Вид выплаты</w:t>
            </w:r>
          </w:p>
        </w:tc>
      </w:tr>
      <w:tr w:rsidR="00D9026E" w:rsidRPr="000B406D" w:rsidTr="00177EE2">
        <w:tc>
          <w:tcPr>
            <w:tcW w:w="3980"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 xml:space="preserve">За подготовку призеров олимпиад, конкурсов, спортивных соревнований, утвержденных  министерством образования:  </w:t>
            </w:r>
          </w:p>
          <w:p w:rsidR="00D9026E" w:rsidRPr="000B406D" w:rsidRDefault="00D9026E" w:rsidP="00D16219">
            <w:pPr>
              <w:suppressAutoHyphens w:val="0"/>
              <w:rPr>
                <w:sz w:val="20"/>
                <w:szCs w:val="20"/>
                <w:lang w:eastAsia="ru-RU"/>
              </w:rPr>
            </w:pPr>
            <w:r w:rsidRPr="000B406D">
              <w:rPr>
                <w:sz w:val="20"/>
                <w:szCs w:val="20"/>
                <w:lang w:eastAsia="ru-RU"/>
              </w:rPr>
              <w:t xml:space="preserve">    - муниципальных</w:t>
            </w:r>
          </w:p>
          <w:p w:rsidR="00D9026E" w:rsidRPr="000B406D" w:rsidRDefault="00D9026E" w:rsidP="00D16219">
            <w:pPr>
              <w:suppressAutoHyphens w:val="0"/>
              <w:rPr>
                <w:sz w:val="20"/>
                <w:szCs w:val="20"/>
                <w:lang w:eastAsia="ru-RU"/>
              </w:rPr>
            </w:pPr>
            <w:r w:rsidRPr="000B406D">
              <w:rPr>
                <w:sz w:val="20"/>
                <w:szCs w:val="20"/>
                <w:lang w:eastAsia="ru-RU"/>
              </w:rPr>
              <w:t xml:space="preserve">    - региональных</w:t>
            </w:r>
          </w:p>
          <w:p w:rsidR="00D9026E" w:rsidRPr="000B406D" w:rsidRDefault="00D9026E" w:rsidP="00D16219">
            <w:pPr>
              <w:suppressAutoHyphens w:val="0"/>
              <w:rPr>
                <w:sz w:val="20"/>
                <w:szCs w:val="20"/>
                <w:lang w:eastAsia="ru-RU"/>
              </w:rPr>
            </w:pPr>
            <w:r w:rsidRPr="000B406D">
              <w:rPr>
                <w:sz w:val="20"/>
                <w:szCs w:val="20"/>
                <w:lang w:eastAsia="ru-RU"/>
              </w:rPr>
              <w:t xml:space="preserve">   - федеральных</w:t>
            </w:r>
          </w:p>
        </w:tc>
        <w:tc>
          <w:tcPr>
            <w:tcW w:w="2764" w:type="dxa"/>
            <w:shd w:val="clear" w:color="auto" w:fill="auto"/>
          </w:tcPr>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r w:rsidRPr="000B406D">
              <w:rPr>
                <w:sz w:val="20"/>
                <w:szCs w:val="20"/>
                <w:lang w:eastAsia="ru-RU"/>
              </w:rPr>
              <w:t xml:space="preserve">До 100% </w:t>
            </w:r>
          </w:p>
          <w:p w:rsidR="00D9026E" w:rsidRPr="000B406D" w:rsidRDefault="00D9026E" w:rsidP="00D16219">
            <w:pPr>
              <w:suppressAutoHyphens w:val="0"/>
              <w:rPr>
                <w:sz w:val="20"/>
                <w:szCs w:val="20"/>
                <w:lang w:eastAsia="ru-RU"/>
              </w:rPr>
            </w:pPr>
            <w:r w:rsidRPr="000B406D">
              <w:rPr>
                <w:sz w:val="20"/>
                <w:szCs w:val="20"/>
                <w:lang w:eastAsia="ru-RU"/>
              </w:rPr>
              <w:t>До 150%</w:t>
            </w:r>
          </w:p>
          <w:p w:rsidR="00D9026E" w:rsidRPr="000B406D" w:rsidRDefault="00D9026E" w:rsidP="00D16219">
            <w:pPr>
              <w:suppressAutoHyphens w:val="0"/>
              <w:rPr>
                <w:sz w:val="20"/>
                <w:szCs w:val="20"/>
                <w:lang w:eastAsia="ru-RU"/>
              </w:rPr>
            </w:pPr>
            <w:r w:rsidRPr="000B406D">
              <w:rPr>
                <w:sz w:val="20"/>
                <w:szCs w:val="20"/>
                <w:lang w:eastAsia="ru-RU"/>
              </w:rPr>
              <w:t>До 200%</w:t>
            </w:r>
          </w:p>
        </w:tc>
        <w:tc>
          <w:tcPr>
            <w:tcW w:w="2862" w:type="dxa"/>
            <w:shd w:val="clear" w:color="auto" w:fill="auto"/>
          </w:tcPr>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За подготовку к ЕГЭ(учитывается количество учащихся и % повысивших или подтвердивших свою годовую оценку</w:t>
            </w:r>
          </w:p>
        </w:tc>
        <w:tc>
          <w:tcPr>
            <w:tcW w:w="2764" w:type="dxa"/>
            <w:shd w:val="clear" w:color="auto" w:fill="auto"/>
          </w:tcPr>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r w:rsidRPr="000B406D">
              <w:rPr>
                <w:sz w:val="20"/>
                <w:szCs w:val="20"/>
                <w:lang w:eastAsia="ru-RU"/>
              </w:rPr>
              <w:t>до 100%</w:t>
            </w:r>
          </w:p>
        </w:tc>
        <w:tc>
          <w:tcPr>
            <w:tcW w:w="2862" w:type="dxa"/>
            <w:shd w:val="clear" w:color="auto" w:fill="auto"/>
          </w:tcPr>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За подготовку к итоговой аттестации (учитывается количество учащихся и % повысивших или подтвердивших свою годовую оценку)</w:t>
            </w:r>
          </w:p>
        </w:tc>
        <w:tc>
          <w:tcPr>
            <w:tcW w:w="2764"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до 100%</w:t>
            </w:r>
          </w:p>
        </w:tc>
        <w:tc>
          <w:tcPr>
            <w:tcW w:w="2862" w:type="dxa"/>
            <w:shd w:val="clear" w:color="auto" w:fill="auto"/>
          </w:tcPr>
          <w:p w:rsidR="00D9026E" w:rsidRPr="000B406D" w:rsidRDefault="00D9026E" w:rsidP="00D16219">
            <w:pPr>
              <w:suppressAutoHyphens w:val="0"/>
              <w:rPr>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За участие в педагогических советах, семинарах с целью обобщения передового педагогического опыта:</w:t>
            </w:r>
          </w:p>
          <w:p w:rsidR="00D9026E" w:rsidRPr="000B406D" w:rsidRDefault="00D9026E" w:rsidP="00D16219">
            <w:pPr>
              <w:suppressAutoHyphens w:val="0"/>
              <w:rPr>
                <w:sz w:val="20"/>
                <w:szCs w:val="20"/>
                <w:lang w:eastAsia="ru-RU"/>
              </w:rPr>
            </w:pPr>
            <w:r w:rsidRPr="000B406D">
              <w:rPr>
                <w:sz w:val="20"/>
                <w:szCs w:val="20"/>
                <w:lang w:eastAsia="ru-RU"/>
              </w:rPr>
              <w:t xml:space="preserve">  - на уровне учреждения</w:t>
            </w:r>
          </w:p>
          <w:p w:rsidR="00D9026E" w:rsidRPr="000B406D" w:rsidRDefault="00D9026E" w:rsidP="00D16219">
            <w:pPr>
              <w:suppressAutoHyphens w:val="0"/>
              <w:rPr>
                <w:sz w:val="20"/>
                <w:szCs w:val="20"/>
                <w:lang w:eastAsia="ru-RU"/>
              </w:rPr>
            </w:pPr>
            <w:r w:rsidRPr="000B406D">
              <w:rPr>
                <w:sz w:val="20"/>
                <w:szCs w:val="20"/>
                <w:lang w:eastAsia="ru-RU"/>
              </w:rPr>
              <w:t xml:space="preserve">  - на муниципальном уровне</w:t>
            </w:r>
          </w:p>
          <w:p w:rsidR="00D9026E" w:rsidRPr="000B406D" w:rsidRDefault="00D9026E" w:rsidP="00D16219">
            <w:pPr>
              <w:suppressAutoHyphens w:val="0"/>
              <w:rPr>
                <w:sz w:val="20"/>
                <w:szCs w:val="20"/>
                <w:lang w:eastAsia="ru-RU"/>
              </w:rPr>
            </w:pPr>
            <w:r w:rsidRPr="000B406D">
              <w:rPr>
                <w:sz w:val="20"/>
                <w:szCs w:val="20"/>
                <w:lang w:eastAsia="ru-RU"/>
              </w:rPr>
              <w:t xml:space="preserve">  - на региональном уровне </w:t>
            </w:r>
          </w:p>
        </w:tc>
        <w:tc>
          <w:tcPr>
            <w:tcW w:w="2764" w:type="dxa"/>
            <w:shd w:val="clear" w:color="auto" w:fill="auto"/>
          </w:tcPr>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r w:rsidRPr="000B406D">
              <w:rPr>
                <w:sz w:val="20"/>
                <w:szCs w:val="20"/>
                <w:lang w:eastAsia="ru-RU"/>
              </w:rPr>
              <w:t>до 10%</w:t>
            </w:r>
          </w:p>
          <w:p w:rsidR="00D9026E" w:rsidRPr="000B406D" w:rsidRDefault="00D9026E" w:rsidP="00D16219">
            <w:pPr>
              <w:suppressAutoHyphens w:val="0"/>
              <w:rPr>
                <w:sz w:val="20"/>
                <w:szCs w:val="20"/>
                <w:lang w:eastAsia="ru-RU"/>
              </w:rPr>
            </w:pPr>
            <w:r w:rsidRPr="000B406D">
              <w:rPr>
                <w:sz w:val="20"/>
                <w:szCs w:val="20"/>
                <w:lang w:eastAsia="ru-RU"/>
              </w:rPr>
              <w:t>до 30%</w:t>
            </w:r>
          </w:p>
          <w:p w:rsidR="00D9026E" w:rsidRPr="000B406D" w:rsidRDefault="00D9026E" w:rsidP="00D16219">
            <w:pPr>
              <w:suppressAutoHyphens w:val="0"/>
              <w:rPr>
                <w:sz w:val="20"/>
                <w:szCs w:val="20"/>
                <w:lang w:eastAsia="ru-RU"/>
              </w:rPr>
            </w:pPr>
            <w:r w:rsidRPr="000B406D">
              <w:rPr>
                <w:sz w:val="20"/>
                <w:szCs w:val="20"/>
                <w:lang w:eastAsia="ru-RU"/>
              </w:rPr>
              <w:t>до 50%</w:t>
            </w:r>
          </w:p>
        </w:tc>
        <w:tc>
          <w:tcPr>
            <w:tcW w:w="2862" w:type="dxa"/>
            <w:shd w:val="clear" w:color="auto" w:fill="auto"/>
          </w:tcPr>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за участие в конкурсах педагогического мастерства, публикацию работ</w:t>
            </w:r>
          </w:p>
          <w:p w:rsidR="00D9026E" w:rsidRPr="000B406D" w:rsidRDefault="00D9026E" w:rsidP="00D16219">
            <w:pPr>
              <w:suppressAutoHyphens w:val="0"/>
              <w:rPr>
                <w:sz w:val="20"/>
                <w:szCs w:val="20"/>
                <w:lang w:eastAsia="ru-RU"/>
              </w:rPr>
            </w:pPr>
            <w:r w:rsidRPr="000B406D">
              <w:rPr>
                <w:sz w:val="20"/>
                <w:szCs w:val="20"/>
                <w:lang w:eastAsia="ru-RU"/>
              </w:rPr>
              <w:t xml:space="preserve">  - на муниципальном уровне</w:t>
            </w:r>
          </w:p>
          <w:p w:rsidR="00D9026E" w:rsidRPr="000B406D" w:rsidRDefault="00D9026E" w:rsidP="00D16219">
            <w:pPr>
              <w:suppressAutoHyphens w:val="0"/>
              <w:rPr>
                <w:sz w:val="20"/>
                <w:szCs w:val="20"/>
                <w:lang w:eastAsia="ru-RU"/>
              </w:rPr>
            </w:pPr>
            <w:r w:rsidRPr="000B406D">
              <w:rPr>
                <w:sz w:val="20"/>
                <w:szCs w:val="20"/>
                <w:lang w:eastAsia="ru-RU"/>
              </w:rPr>
              <w:t xml:space="preserve">  - на региональном уровне</w:t>
            </w:r>
          </w:p>
          <w:p w:rsidR="00D9026E" w:rsidRPr="000B406D" w:rsidRDefault="00D9026E" w:rsidP="00D16219">
            <w:pPr>
              <w:suppressAutoHyphens w:val="0"/>
              <w:rPr>
                <w:sz w:val="20"/>
                <w:szCs w:val="20"/>
                <w:lang w:eastAsia="ru-RU"/>
              </w:rPr>
            </w:pPr>
            <w:r w:rsidRPr="000B406D">
              <w:rPr>
                <w:sz w:val="20"/>
                <w:szCs w:val="20"/>
                <w:lang w:eastAsia="ru-RU"/>
              </w:rPr>
              <w:t xml:space="preserve">  - федеральном (международном) уровне</w:t>
            </w:r>
          </w:p>
        </w:tc>
        <w:tc>
          <w:tcPr>
            <w:tcW w:w="2764" w:type="dxa"/>
            <w:shd w:val="clear" w:color="auto" w:fill="auto"/>
          </w:tcPr>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r w:rsidRPr="000B406D">
              <w:rPr>
                <w:sz w:val="20"/>
                <w:szCs w:val="20"/>
                <w:lang w:eastAsia="ru-RU"/>
              </w:rPr>
              <w:t>до 100%</w:t>
            </w:r>
          </w:p>
          <w:p w:rsidR="00D9026E" w:rsidRPr="000B406D" w:rsidRDefault="00D9026E" w:rsidP="00D16219">
            <w:pPr>
              <w:suppressAutoHyphens w:val="0"/>
              <w:rPr>
                <w:sz w:val="20"/>
                <w:szCs w:val="20"/>
                <w:lang w:eastAsia="ru-RU"/>
              </w:rPr>
            </w:pPr>
            <w:r w:rsidRPr="000B406D">
              <w:rPr>
                <w:sz w:val="20"/>
                <w:szCs w:val="20"/>
                <w:lang w:eastAsia="ru-RU"/>
              </w:rPr>
              <w:t xml:space="preserve">до 150% </w:t>
            </w:r>
          </w:p>
          <w:p w:rsidR="00D9026E" w:rsidRPr="000B406D" w:rsidRDefault="00D9026E" w:rsidP="00D16219">
            <w:pPr>
              <w:suppressAutoHyphens w:val="0"/>
              <w:rPr>
                <w:sz w:val="20"/>
                <w:szCs w:val="20"/>
                <w:lang w:eastAsia="ru-RU"/>
              </w:rPr>
            </w:pPr>
            <w:r w:rsidRPr="000B406D">
              <w:rPr>
                <w:sz w:val="20"/>
                <w:szCs w:val="20"/>
                <w:lang w:eastAsia="ru-RU"/>
              </w:rPr>
              <w:t>до 200%</w:t>
            </w:r>
          </w:p>
        </w:tc>
        <w:tc>
          <w:tcPr>
            <w:tcW w:w="2862" w:type="dxa"/>
            <w:shd w:val="clear" w:color="auto" w:fill="auto"/>
          </w:tcPr>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p>
          <w:p w:rsidR="00D9026E" w:rsidRPr="000B406D" w:rsidRDefault="00D9026E" w:rsidP="00D16219">
            <w:pPr>
              <w:suppressAutoHyphens w:val="0"/>
              <w:rPr>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За организацию творческой площадки  в каникулярный период:</w:t>
            </w:r>
          </w:p>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 xml:space="preserve">   - руководителю</w:t>
            </w:r>
          </w:p>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 xml:space="preserve">   - воспитателю</w:t>
            </w:r>
          </w:p>
        </w:tc>
        <w:tc>
          <w:tcPr>
            <w:tcW w:w="2764" w:type="dxa"/>
            <w:shd w:val="clear" w:color="auto" w:fill="auto"/>
          </w:tcPr>
          <w:p w:rsidR="00D9026E" w:rsidRPr="000B406D" w:rsidRDefault="00D9026E" w:rsidP="00D16219">
            <w:pPr>
              <w:suppressAutoHyphens w:val="0"/>
              <w:rPr>
                <w:rFonts w:eastAsia="Calibri"/>
                <w:sz w:val="20"/>
                <w:szCs w:val="20"/>
                <w:lang w:eastAsia="ru-RU"/>
              </w:rPr>
            </w:pPr>
          </w:p>
          <w:p w:rsidR="00D9026E" w:rsidRPr="000B406D" w:rsidRDefault="00D9026E" w:rsidP="00D16219">
            <w:pPr>
              <w:suppressAutoHyphens w:val="0"/>
              <w:rPr>
                <w:rFonts w:eastAsia="Calibri"/>
                <w:sz w:val="20"/>
                <w:szCs w:val="20"/>
                <w:lang w:eastAsia="ru-RU"/>
              </w:rPr>
            </w:pPr>
          </w:p>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30%</w:t>
            </w:r>
          </w:p>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20%</w:t>
            </w:r>
          </w:p>
        </w:tc>
        <w:tc>
          <w:tcPr>
            <w:tcW w:w="2862" w:type="dxa"/>
            <w:shd w:val="clear" w:color="auto" w:fill="auto"/>
          </w:tcPr>
          <w:p w:rsidR="00D9026E" w:rsidRPr="000B406D" w:rsidRDefault="00D9026E" w:rsidP="00D16219">
            <w:pPr>
              <w:suppressAutoHyphens w:val="0"/>
              <w:rPr>
                <w:rFonts w:eastAsia="Calibri"/>
                <w:sz w:val="20"/>
                <w:szCs w:val="20"/>
                <w:lang w:eastAsia="ru-RU"/>
              </w:rPr>
            </w:pPr>
          </w:p>
          <w:p w:rsidR="00D9026E" w:rsidRPr="000B406D" w:rsidRDefault="00D9026E" w:rsidP="00D16219">
            <w:pPr>
              <w:suppressAutoHyphens w:val="0"/>
              <w:rPr>
                <w:rFonts w:eastAsia="Calibri"/>
                <w:sz w:val="20"/>
                <w:szCs w:val="20"/>
                <w:lang w:eastAsia="ru-RU"/>
              </w:rPr>
            </w:pPr>
          </w:p>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За выезд на сборы, соревнования, конкурсы руководителю команды:</w:t>
            </w:r>
          </w:p>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 xml:space="preserve">   - региональные</w:t>
            </w:r>
          </w:p>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 xml:space="preserve">   - на муниципальные</w:t>
            </w:r>
          </w:p>
        </w:tc>
        <w:tc>
          <w:tcPr>
            <w:tcW w:w="2764" w:type="dxa"/>
            <w:shd w:val="clear" w:color="auto" w:fill="auto"/>
          </w:tcPr>
          <w:p w:rsidR="00D9026E" w:rsidRPr="000B406D" w:rsidRDefault="00D9026E" w:rsidP="00D16219">
            <w:pPr>
              <w:suppressAutoHyphens w:val="0"/>
              <w:rPr>
                <w:rFonts w:eastAsia="Calibri"/>
                <w:sz w:val="20"/>
                <w:szCs w:val="20"/>
                <w:lang w:eastAsia="ru-RU"/>
              </w:rPr>
            </w:pPr>
          </w:p>
          <w:p w:rsidR="00D9026E" w:rsidRPr="000B406D" w:rsidRDefault="00D9026E" w:rsidP="00D16219">
            <w:pPr>
              <w:suppressAutoHyphens w:val="0"/>
              <w:rPr>
                <w:rFonts w:eastAsia="Calibri"/>
                <w:sz w:val="20"/>
                <w:szCs w:val="20"/>
                <w:lang w:eastAsia="ru-RU"/>
              </w:rPr>
            </w:pPr>
          </w:p>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w:t>
            </w:r>
          </w:p>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20%</w:t>
            </w:r>
          </w:p>
        </w:tc>
        <w:tc>
          <w:tcPr>
            <w:tcW w:w="2862" w:type="dxa"/>
            <w:shd w:val="clear" w:color="auto" w:fill="auto"/>
          </w:tcPr>
          <w:p w:rsidR="00D9026E" w:rsidRPr="000B406D" w:rsidRDefault="00D9026E" w:rsidP="00D16219">
            <w:pPr>
              <w:suppressAutoHyphens w:val="0"/>
              <w:rPr>
                <w:rFonts w:eastAsia="Calibri"/>
                <w:sz w:val="20"/>
                <w:szCs w:val="20"/>
                <w:lang w:eastAsia="ru-RU"/>
              </w:rPr>
            </w:pPr>
          </w:p>
          <w:p w:rsidR="00D9026E" w:rsidRPr="000B406D" w:rsidRDefault="00D9026E" w:rsidP="00D16219">
            <w:pPr>
              <w:suppressAutoHyphens w:val="0"/>
              <w:rPr>
                <w:rFonts w:eastAsia="Calibri"/>
                <w:sz w:val="20"/>
                <w:szCs w:val="20"/>
                <w:lang w:eastAsia="ru-RU"/>
              </w:rPr>
            </w:pPr>
          </w:p>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За наставничество</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100 %</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 в четверть</w:t>
            </w:r>
          </w:p>
        </w:tc>
      </w:tr>
      <w:tr w:rsidR="00D9026E" w:rsidRPr="000B406D" w:rsidTr="00177EE2">
        <w:tc>
          <w:tcPr>
            <w:tcW w:w="3980"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Учителям за качественную подготовку кабинетов к новому учебному году</w:t>
            </w:r>
          </w:p>
        </w:tc>
        <w:tc>
          <w:tcPr>
            <w:tcW w:w="2764"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до 100%</w:t>
            </w:r>
          </w:p>
        </w:tc>
        <w:tc>
          <w:tcPr>
            <w:tcW w:w="2862"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suppressAutoHyphens w:val="0"/>
              <w:ind w:right="326"/>
              <w:rPr>
                <w:rFonts w:eastAsia="Calibri"/>
                <w:sz w:val="20"/>
                <w:szCs w:val="20"/>
                <w:lang w:eastAsia="ru-RU"/>
              </w:rPr>
            </w:pPr>
            <w:r w:rsidRPr="000B406D">
              <w:rPr>
                <w:rFonts w:eastAsia="Calibri"/>
                <w:sz w:val="20"/>
                <w:szCs w:val="20"/>
                <w:lang w:eastAsia="ru-RU"/>
              </w:rPr>
              <w:t>За работу, не входящую в круг должностных обязанностей</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100%</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За выполнение обязанностей по учету военнообязанных</w:t>
            </w:r>
          </w:p>
        </w:tc>
        <w:tc>
          <w:tcPr>
            <w:tcW w:w="2764"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до 20%</w:t>
            </w:r>
          </w:p>
        </w:tc>
        <w:tc>
          <w:tcPr>
            <w:tcW w:w="2862"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Раз в четверть</w:t>
            </w:r>
          </w:p>
        </w:tc>
      </w:tr>
      <w:tr w:rsidR="00D9026E" w:rsidRPr="000B406D" w:rsidTr="00177EE2">
        <w:tc>
          <w:tcPr>
            <w:tcW w:w="3980"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 xml:space="preserve">За проведение различных  видов мониторинга              </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50 %</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suppressAutoHyphens w:val="0"/>
              <w:rPr>
                <w:rFonts w:eastAsia="Calibri"/>
                <w:sz w:val="20"/>
                <w:szCs w:val="20"/>
                <w:lang w:eastAsia="ru-RU"/>
              </w:rPr>
            </w:pPr>
            <w:r w:rsidRPr="000B406D">
              <w:rPr>
                <w:color w:val="000000"/>
                <w:sz w:val="20"/>
                <w:szCs w:val="20"/>
                <w:lang w:eastAsia="ru-RU"/>
              </w:rPr>
              <w:t>За качественную подготовку и своевременную сдачу отчетности</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 xml:space="preserve">За работу с практикантами </w:t>
            </w:r>
          </w:p>
        </w:tc>
        <w:tc>
          <w:tcPr>
            <w:tcW w:w="2764"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до 50%</w:t>
            </w:r>
          </w:p>
        </w:tc>
        <w:tc>
          <w:tcPr>
            <w:tcW w:w="2862" w:type="dxa"/>
            <w:shd w:val="clear" w:color="auto" w:fill="auto"/>
          </w:tcPr>
          <w:p w:rsidR="00D9026E" w:rsidRPr="000B406D" w:rsidRDefault="00D9026E" w:rsidP="00D16219">
            <w:pPr>
              <w:widowControl w:val="0"/>
              <w:suppressAutoHyphens w:val="0"/>
              <w:autoSpaceDE w:val="0"/>
              <w:autoSpaceDN w:val="0"/>
              <w:adjustRightInd w:val="0"/>
              <w:jc w:val="both"/>
              <w:rPr>
                <w:sz w:val="20"/>
                <w:szCs w:val="20"/>
                <w:lang w:eastAsia="ru-RU"/>
              </w:rPr>
            </w:pPr>
            <w:r w:rsidRPr="000B406D">
              <w:rPr>
                <w:sz w:val="20"/>
                <w:szCs w:val="20"/>
                <w:lang w:eastAsia="ru-RU"/>
              </w:rPr>
              <w:t>Во время работы</w:t>
            </w:r>
          </w:p>
        </w:tc>
      </w:tr>
      <w:tr w:rsidR="00D9026E" w:rsidRPr="000B406D" w:rsidTr="00177EE2">
        <w:tc>
          <w:tcPr>
            <w:tcW w:w="3980" w:type="dxa"/>
            <w:shd w:val="clear" w:color="auto" w:fill="auto"/>
          </w:tcPr>
          <w:p w:rsidR="00D9026E" w:rsidRPr="000B406D" w:rsidRDefault="00D9026E" w:rsidP="00D16219">
            <w:pPr>
              <w:jc w:val="both"/>
              <w:rPr>
                <w:rFonts w:eastAsia="Calibri"/>
                <w:sz w:val="20"/>
                <w:szCs w:val="20"/>
                <w:lang w:eastAsia="ru-RU"/>
              </w:rPr>
            </w:pPr>
            <w:r w:rsidRPr="000B406D">
              <w:rPr>
                <w:rFonts w:eastAsia="Calibri"/>
                <w:sz w:val="20"/>
                <w:szCs w:val="20"/>
                <w:lang w:eastAsia="ru-RU"/>
              </w:rPr>
              <w:t>За поддержание имиджа школы</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20 %</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 xml:space="preserve"> Разовая выплата</w:t>
            </w:r>
          </w:p>
        </w:tc>
      </w:tr>
      <w:tr w:rsidR="00D9026E" w:rsidRPr="000B406D" w:rsidTr="00177EE2">
        <w:tc>
          <w:tcPr>
            <w:tcW w:w="3980" w:type="dxa"/>
            <w:shd w:val="clear" w:color="auto" w:fill="auto"/>
          </w:tcPr>
          <w:p w:rsidR="00D9026E" w:rsidRPr="000B406D" w:rsidRDefault="00D9026E" w:rsidP="00D16219">
            <w:pPr>
              <w:suppressAutoHyphens w:val="0"/>
              <w:jc w:val="both"/>
              <w:rPr>
                <w:rFonts w:eastAsia="Calibri"/>
                <w:sz w:val="20"/>
                <w:szCs w:val="20"/>
                <w:lang w:eastAsia="ru-RU"/>
              </w:rPr>
            </w:pPr>
            <w:r w:rsidRPr="000B406D">
              <w:rPr>
                <w:rFonts w:eastAsia="Calibri"/>
                <w:sz w:val="20"/>
                <w:szCs w:val="20"/>
                <w:lang w:eastAsia="ru-RU"/>
              </w:rPr>
              <w:t xml:space="preserve">За положительные </w:t>
            </w:r>
            <w:r w:rsidRPr="000B406D">
              <w:rPr>
                <w:kern w:val="28"/>
                <w:sz w:val="20"/>
                <w:szCs w:val="20"/>
                <w:lang w:eastAsia="ru-RU"/>
              </w:rPr>
              <w:t>результаты проверок по отдельным направлениям,   вопросам учебно-воспитательного процесса администрацией Учреждения,      вышестоящими организациями</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20%</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widowControl w:val="0"/>
              <w:suppressAutoHyphens w:val="0"/>
              <w:autoSpaceDE w:val="0"/>
              <w:autoSpaceDN w:val="0"/>
              <w:adjustRightInd w:val="0"/>
              <w:jc w:val="both"/>
              <w:rPr>
                <w:rFonts w:eastAsia="Calibri"/>
                <w:sz w:val="20"/>
                <w:szCs w:val="20"/>
                <w:lang w:eastAsia="ru-RU"/>
              </w:rPr>
            </w:pPr>
            <w:r w:rsidRPr="000B406D">
              <w:rPr>
                <w:kern w:val="28"/>
                <w:sz w:val="20"/>
                <w:szCs w:val="20"/>
                <w:lang w:eastAsia="ru-RU"/>
              </w:rPr>
              <w:t xml:space="preserve">В связи с награждениями, объявлениями благодарности администрацией Учреждения, вышестоящими и другими организациями коллективу Учреждения, </w:t>
            </w:r>
            <w:r w:rsidRPr="000B406D">
              <w:rPr>
                <w:kern w:val="28"/>
                <w:sz w:val="20"/>
                <w:szCs w:val="20"/>
                <w:lang w:eastAsia="ru-RU"/>
              </w:rPr>
              <w:lastRenderedPageBreak/>
              <w:t>работнику</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lastRenderedPageBreak/>
              <w:t>До 100%</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widowControl w:val="0"/>
              <w:suppressAutoHyphens w:val="0"/>
              <w:autoSpaceDE w:val="0"/>
              <w:autoSpaceDN w:val="0"/>
              <w:adjustRightInd w:val="0"/>
              <w:jc w:val="both"/>
              <w:rPr>
                <w:kern w:val="28"/>
                <w:sz w:val="20"/>
                <w:szCs w:val="20"/>
                <w:lang w:eastAsia="ru-RU"/>
              </w:rPr>
            </w:pPr>
            <w:r w:rsidRPr="000B406D">
              <w:rPr>
                <w:kern w:val="28"/>
                <w:sz w:val="20"/>
                <w:szCs w:val="20"/>
                <w:lang w:eastAsia="ru-RU"/>
              </w:rPr>
              <w:lastRenderedPageBreak/>
              <w:t>За работу в творческих группах, методических объединениях</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20%</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widowControl w:val="0"/>
              <w:suppressAutoHyphens w:val="0"/>
              <w:autoSpaceDE w:val="0"/>
              <w:autoSpaceDN w:val="0"/>
              <w:adjustRightInd w:val="0"/>
              <w:jc w:val="both"/>
              <w:rPr>
                <w:kern w:val="28"/>
                <w:sz w:val="20"/>
                <w:szCs w:val="20"/>
                <w:lang w:eastAsia="ru-RU"/>
              </w:rPr>
            </w:pPr>
            <w:r w:rsidRPr="000B406D">
              <w:rPr>
                <w:kern w:val="28"/>
                <w:sz w:val="20"/>
                <w:szCs w:val="20"/>
                <w:lang w:eastAsia="ru-RU"/>
              </w:rPr>
              <w:t>За качественную работу по социальной защите учащихся, в том числе за организацию питания учащихся в школьной столовой во время учебно-воспитательного процесса</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10 %</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 в четверть</w:t>
            </w:r>
          </w:p>
        </w:tc>
      </w:tr>
      <w:tr w:rsidR="00D9026E" w:rsidRPr="000B406D" w:rsidTr="00177EE2">
        <w:tc>
          <w:tcPr>
            <w:tcW w:w="3980" w:type="dxa"/>
            <w:shd w:val="clear" w:color="auto" w:fill="auto"/>
          </w:tcPr>
          <w:p w:rsidR="00D9026E" w:rsidRPr="000B406D" w:rsidRDefault="00D9026E" w:rsidP="00D16219">
            <w:pPr>
              <w:widowControl w:val="0"/>
              <w:suppressAutoHyphens w:val="0"/>
              <w:autoSpaceDE w:val="0"/>
              <w:autoSpaceDN w:val="0"/>
              <w:adjustRightInd w:val="0"/>
              <w:jc w:val="both"/>
              <w:rPr>
                <w:kern w:val="28"/>
                <w:sz w:val="20"/>
                <w:szCs w:val="20"/>
                <w:lang w:eastAsia="ru-RU"/>
              </w:rPr>
            </w:pPr>
            <w:r w:rsidRPr="000B406D">
              <w:rPr>
                <w:kern w:val="28"/>
                <w:sz w:val="20"/>
                <w:szCs w:val="20"/>
                <w:lang w:eastAsia="ru-RU"/>
              </w:rPr>
              <w:t xml:space="preserve">За участие в работе городских, школьных аттестационных, экзаменационных комиссий и комиссиях по проведению олимпиад, научно-практических конференций </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10 %</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tabs>
                <w:tab w:val="left" w:pos="8460"/>
              </w:tabs>
              <w:ind w:left="142" w:right="-2" w:hanging="142"/>
              <w:jc w:val="both"/>
              <w:rPr>
                <w:kern w:val="28"/>
                <w:sz w:val="20"/>
                <w:szCs w:val="20"/>
                <w:lang w:eastAsia="ru-RU"/>
              </w:rPr>
            </w:pPr>
            <w:r w:rsidRPr="000B406D">
              <w:rPr>
                <w:kern w:val="1"/>
                <w:sz w:val="20"/>
                <w:szCs w:val="20"/>
              </w:rPr>
              <w:t>За освоение и использование компьютерных программ, связанных с      повышением эффективности работы работников Учреждения</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10 %</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tabs>
                <w:tab w:val="left" w:pos="8460"/>
              </w:tabs>
              <w:ind w:left="142" w:right="-2" w:hanging="142"/>
              <w:jc w:val="both"/>
              <w:rPr>
                <w:kern w:val="1"/>
                <w:sz w:val="20"/>
                <w:szCs w:val="20"/>
              </w:rPr>
            </w:pPr>
            <w:r w:rsidRPr="000B406D">
              <w:rPr>
                <w:kern w:val="1"/>
                <w:sz w:val="20"/>
                <w:szCs w:val="20"/>
              </w:rPr>
              <w:t xml:space="preserve">         За подготовку к эксплуатации вновь созданных, реконструированных учебных     классов, кабинетов, мастерских и спортивных залов и площадок</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50 %</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За многолетний, добросовестный труд и в связи с юбилейными датами(50, 55 для женщин, 60 для мужчин)</w:t>
            </w:r>
          </w:p>
        </w:tc>
        <w:tc>
          <w:tcPr>
            <w:tcW w:w="2764"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До100%</w:t>
            </w:r>
          </w:p>
        </w:tc>
        <w:tc>
          <w:tcPr>
            <w:tcW w:w="2862"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За привлечение финансовых средств</w:t>
            </w:r>
          </w:p>
        </w:tc>
        <w:tc>
          <w:tcPr>
            <w:tcW w:w="2764"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до 50%</w:t>
            </w:r>
          </w:p>
        </w:tc>
        <w:tc>
          <w:tcPr>
            <w:tcW w:w="2862"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Ежеквартально</w:t>
            </w:r>
          </w:p>
        </w:tc>
      </w:tr>
      <w:tr w:rsidR="00D9026E" w:rsidRPr="000B406D" w:rsidTr="00177EE2">
        <w:tc>
          <w:tcPr>
            <w:tcW w:w="3980" w:type="dxa"/>
            <w:shd w:val="clear" w:color="auto" w:fill="auto"/>
          </w:tcPr>
          <w:p w:rsidR="00D9026E" w:rsidRPr="000B406D" w:rsidRDefault="00D9026E" w:rsidP="00D16219">
            <w:pPr>
              <w:suppressAutoHyphens w:val="0"/>
              <w:rPr>
                <w:sz w:val="20"/>
                <w:szCs w:val="20"/>
                <w:lang w:eastAsia="ru-RU"/>
              </w:rPr>
            </w:pPr>
            <w:r w:rsidRPr="000B406D">
              <w:rPr>
                <w:color w:val="000000"/>
                <w:sz w:val="20"/>
                <w:szCs w:val="20"/>
              </w:rPr>
              <w:t>По рекомендации управления образования администрации городского округа г. Выкса</w:t>
            </w:r>
          </w:p>
        </w:tc>
        <w:tc>
          <w:tcPr>
            <w:tcW w:w="2764"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До 200 %</w:t>
            </w:r>
          </w:p>
        </w:tc>
        <w:tc>
          <w:tcPr>
            <w:tcW w:w="2862"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tabs>
                <w:tab w:val="left" w:pos="8460"/>
              </w:tabs>
              <w:ind w:left="142" w:right="-2" w:hanging="142"/>
              <w:jc w:val="both"/>
              <w:rPr>
                <w:kern w:val="1"/>
                <w:sz w:val="20"/>
                <w:szCs w:val="20"/>
              </w:rPr>
            </w:pPr>
            <w:r w:rsidRPr="000B406D">
              <w:rPr>
                <w:sz w:val="20"/>
                <w:szCs w:val="20"/>
              </w:rPr>
              <w:t>За высокий уровень организации и проведения итоговой и промежуточной аттестации учащихся</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20%</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tabs>
                <w:tab w:val="left" w:pos="8460"/>
              </w:tabs>
              <w:ind w:left="142" w:right="-2" w:hanging="142"/>
              <w:jc w:val="both"/>
              <w:rPr>
                <w:kern w:val="1"/>
                <w:sz w:val="20"/>
                <w:szCs w:val="20"/>
              </w:rPr>
            </w:pPr>
            <w:r w:rsidRPr="000B406D">
              <w:rPr>
                <w:kern w:val="1"/>
                <w:sz w:val="20"/>
                <w:szCs w:val="20"/>
              </w:rPr>
              <w:t xml:space="preserve">За </w:t>
            </w:r>
            <w:r w:rsidRPr="000B406D">
              <w:rPr>
                <w:sz w:val="20"/>
                <w:szCs w:val="20"/>
              </w:rPr>
              <w:t>выполнение плана внутришкольного контроля, плана воспитательной работы</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20%</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c>
          <w:tcPr>
            <w:tcW w:w="3980" w:type="dxa"/>
            <w:shd w:val="clear" w:color="auto" w:fill="auto"/>
          </w:tcPr>
          <w:p w:rsidR="00D9026E" w:rsidRPr="000B406D" w:rsidRDefault="00D9026E" w:rsidP="00D16219">
            <w:pPr>
              <w:tabs>
                <w:tab w:val="left" w:pos="8460"/>
              </w:tabs>
              <w:ind w:left="142" w:right="-2" w:hanging="142"/>
              <w:jc w:val="both"/>
              <w:rPr>
                <w:kern w:val="1"/>
                <w:sz w:val="20"/>
                <w:szCs w:val="20"/>
              </w:rPr>
            </w:pPr>
            <w:r w:rsidRPr="000B406D">
              <w:rPr>
                <w:kern w:val="1"/>
                <w:sz w:val="20"/>
                <w:szCs w:val="20"/>
              </w:rPr>
              <w:t>За добросовестное дежурство учителей по школе</w:t>
            </w:r>
          </w:p>
        </w:tc>
        <w:tc>
          <w:tcPr>
            <w:tcW w:w="276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20 %</w:t>
            </w:r>
          </w:p>
        </w:tc>
        <w:tc>
          <w:tcPr>
            <w:tcW w:w="286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 в полугодие</w:t>
            </w:r>
          </w:p>
        </w:tc>
      </w:tr>
      <w:tr w:rsidR="00177EE2" w:rsidRPr="000B406D" w:rsidTr="00177EE2">
        <w:tc>
          <w:tcPr>
            <w:tcW w:w="3980" w:type="dxa"/>
            <w:shd w:val="clear" w:color="auto" w:fill="auto"/>
          </w:tcPr>
          <w:p w:rsidR="00177EE2" w:rsidRDefault="00177EE2" w:rsidP="006C0E7C">
            <w:r>
              <w:rPr>
                <w:sz w:val="20"/>
              </w:rPr>
              <w:t xml:space="preserve">Доля обучающихся, участвующих в выполнении нормативов комплекса ГТО, к общему количеству обучающихся, допущенных к сдаче нормативов </w:t>
            </w:r>
          </w:p>
        </w:tc>
        <w:tc>
          <w:tcPr>
            <w:tcW w:w="2764" w:type="dxa"/>
            <w:shd w:val="clear" w:color="auto" w:fill="auto"/>
          </w:tcPr>
          <w:p w:rsidR="00177EE2" w:rsidRDefault="00177EE2" w:rsidP="006C0E7C">
            <w:r>
              <w:rPr>
                <w:sz w:val="20"/>
              </w:rPr>
              <w:t>До 100 %</w:t>
            </w:r>
          </w:p>
        </w:tc>
        <w:tc>
          <w:tcPr>
            <w:tcW w:w="2862" w:type="dxa"/>
            <w:shd w:val="clear" w:color="auto" w:fill="auto"/>
          </w:tcPr>
          <w:p w:rsidR="00177EE2" w:rsidRDefault="00177EE2" w:rsidP="006C0E7C">
            <w:pPr>
              <w:rPr>
                <w:sz w:val="20"/>
              </w:rPr>
            </w:pPr>
            <w:r>
              <w:rPr>
                <w:sz w:val="20"/>
              </w:rPr>
              <w:t>По итогам года</w:t>
            </w:r>
          </w:p>
          <w:p w:rsidR="00177EE2" w:rsidRDefault="00177EE2" w:rsidP="006C0E7C">
            <w:r>
              <w:rPr>
                <w:sz w:val="20"/>
              </w:rPr>
              <w:t>Разовая выплата</w:t>
            </w:r>
          </w:p>
        </w:tc>
      </w:tr>
      <w:tr w:rsidR="00177EE2" w:rsidRPr="000B406D" w:rsidTr="00177EE2">
        <w:tc>
          <w:tcPr>
            <w:tcW w:w="3980" w:type="dxa"/>
            <w:shd w:val="clear" w:color="auto" w:fill="auto"/>
          </w:tcPr>
          <w:p w:rsidR="00177EE2" w:rsidRDefault="00177EE2" w:rsidP="006C0E7C">
            <w:r>
              <w:rPr>
                <w:sz w:val="20"/>
              </w:rPr>
              <w:t>Доля обучающихся, выполнивших требования на золотой, серебряный и бронзовый уровень, к общему количеству обучающихся, участвовавших в выполнении нормативов комплекса ГТО</w:t>
            </w:r>
          </w:p>
        </w:tc>
        <w:tc>
          <w:tcPr>
            <w:tcW w:w="2764" w:type="dxa"/>
            <w:shd w:val="clear" w:color="auto" w:fill="auto"/>
          </w:tcPr>
          <w:p w:rsidR="00177EE2" w:rsidRDefault="00177EE2" w:rsidP="006C0E7C">
            <w:r>
              <w:rPr>
                <w:sz w:val="20"/>
              </w:rPr>
              <w:t>До 100 %</w:t>
            </w:r>
          </w:p>
        </w:tc>
        <w:tc>
          <w:tcPr>
            <w:tcW w:w="2862" w:type="dxa"/>
            <w:shd w:val="clear" w:color="auto" w:fill="auto"/>
          </w:tcPr>
          <w:p w:rsidR="00177EE2" w:rsidRDefault="00177EE2" w:rsidP="006C0E7C">
            <w:pPr>
              <w:rPr>
                <w:sz w:val="20"/>
              </w:rPr>
            </w:pPr>
            <w:r>
              <w:rPr>
                <w:sz w:val="20"/>
              </w:rPr>
              <w:t>По итогам года</w:t>
            </w:r>
          </w:p>
          <w:p w:rsidR="00177EE2" w:rsidRDefault="00177EE2" w:rsidP="006C0E7C">
            <w:r>
              <w:rPr>
                <w:sz w:val="20"/>
              </w:rPr>
              <w:t>Разовая выплата</w:t>
            </w:r>
          </w:p>
        </w:tc>
      </w:tr>
    </w:tbl>
    <w:p w:rsidR="00D9026E" w:rsidRPr="000B406D" w:rsidRDefault="00D9026E" w:rsidP="00D9026E">
      <w:pPr>
        <w:jc w:val="both"/>
        <w:rPr>
          <w:color w:val="000000"/>
          <w:sz w:val="20"/>
          <w:szCs w:val="20"/>
        </w:rPr>
      </w:pPr>
    </w:p>
    <w:p w:rsidR="00D9026E" w:rsidRPr="000B406D" w:rsidRDefault="00CA3B1E" w:rsidP="00D9026E">
      <w:pPr>
        <w:widowControl w:val="0"/>
        <w:suppressAutoHyphens w:val="0"/>
        <w:autoSpaceDE w:val="0"/>
        <w:autoSpaceDN w:val="0"/>
        <w:adjustRightInd w:val="0"/>
        <w:contextualSpacing/>
        <w:rPr>
          <w:b/>
          <w:sz w:val="20"/>
          <w:szCs w:val="20"/>
          <w:lang w:eastAsia="ru-RU"/>
        </w:rPr>
      </w:pPr>
      <w:r>
        <w:rPr>
          <w:b/>
          <w:color w:val="000000"/>
          <w:sz w:val="20"/>
          <w:szCs w:val="20"/>
          <w:lang w:eastAsia="ru-RU"/>
        </w:rPr>
        <w:t>Выплаты стимулирующего характера</w:t>
      </w:r>
      <w:r w:rsidR="00D9026E" w:rsidRPr="000B406D">
        <w:rPr>
          <w:b/>
          <w:sz w:val="20"/>
          <w:szCs w:val="20"/>
        </w:rPr>
        <w:t xml:space="preserve">работникам </w:t>
      </w:r>
      <w:r w:rsidR="00D9026E" w:rsidRPr="000B406D">
        <w:rPr>
          <w:rFonts w:eastAsia="Arial"/>
          <w:b/>
          <w:sz w:val="20"/>
          <w:szCs w:val="20"/>
        </w:rPr>
        <w:t>учебно-вспомогательного состава за выполнение конкретной работы</w:t>
      </w:r>
    </w:p>
    <w:p w:rsidR="00D9026E" w:rsidRPr="000B406D" w:rsidRDefault="00D9026E" w:rsidP="00D9026E">
      <w:pPr>
        <w:ind w:firstLine="709"/>
        <w:jc w:val="both"/>
        <w:rPr>
          <w:color w:val="000000"/>
          <w:kern w:val="1"/>
          <w:sz w:val="20"/>
          <w:szCs w:val="20"/>
        </w:rPr>
      </w:pPr>
      <w:r w:rsidRPr="000B406D">
        <w:rPr>
          <w:color w:val="000000"/>
          <w:kern w:val="1"/>
          <w:sz w:val="20"/>
          <w:szCs w:val="20"/>
        </w:rPr>
        <w:t>Премиальные выплаты  за выполнение конкретной  работы  предполагают  поощрение  работника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w:t>
      </w:r>
    </w:p>
    <w:p w:rsidR="00D9026E" w:rsidRPr="000B406D" w:rsidRDefault="00D9026E" w:rsidP="00D9026E">
      <w:pPr>
        <w:tabs>
          <w:tab w:val="left" w:pos="567"/>
        </w:tabs>
        <w:ind w:left="142"/>
        <w:jc w:val="both"/>
        <w:rPr>
          <w:sz w:val="20"/>
          <w:szCs w:val="20"/>
          <w:lang w:eastAsia="ru-RU"/>
        </w:rPr>
      </w:pPr>
      <w:r w:rsidRPr="000B406D">
        <w:rPr>
          <w:sz w:val="20"/>
          <w:szCs w:val="20"/>
          <w:lang w:eastAsia="ru-RU"/>
        </w:rPr>
        <w:t>Премирование производится по достижении определенных результатов, а также по результатам работы за определенный период.</w:t>
      </w:r>
    </w:p>
    <w:p w:rsidR="00D9026E" w:rsidRPr="000B406D" w:rsidRDefault="00D9026E" w:rsidP="00D9026E">
      <w:pPr>
        <w:widowControl w:val="0"/>
        <w:numPr>
          <w:ilvl w:val="1"/>
          <w:numId w:val="16"/>
        </w:numPr>
        <w:suppressAutoHyphens w:val="0"/>
        <w:autoSpaceDE w:val="0"/>
        <w:autoSpaceDN w:val="0"/>
        <w:adjustRightInd w:val="0"/>
        <w:ind w:left="720"/>
        <w:contextualSpacing/>
        <w:rPr>
          <w:sz w:val="20"/>
          <w:szCs w:val="20"/>
          <w:lang w:eastAsia="ru-RU"/>
        </w:rPr>
      </w:pPr>
      <w:r w:rsidRPr="000B406D">
        <w:rPr>
          <w:sz w:val="20"/>
          <w:szCs w:val="20"/>
          <w:lang w:eastAsia="ru-RU"/>
        </w:rPr>
        <w:t>Возможно применение индивидуального премирования, отмечающего особую роль отдельных работников, достигших высоких количественных и качественных результатов, и коллективного премирования, направленного на мотивацию работников Учреждения.</w:t>
      </w:r>
    </w:p>
    <w:p w:rsidR="00D9026E" w:rsidRPr="000B406D" w:rsidRDefault="00D9026E" w:rsidP="00D9026E">
      <w:pPr>
        <w:widowControl w:val="0"/>
        <w:numPr>
          <w:ilvl w:val="1"/>
          <w:numId w:val="16"/>
        </w:numPr>
        <w:suppressAutoHyphens w:val="0"/>
        <w:autoSpaceDE w:val="0"/>
        <w:autoSpaceDN w:val="0"/>
        <w:adjustRightInd w:val="0"/>
        <w:ind w:left="720"/>
        <w:contextualSpacing/>
        <w:rPr>
          <w:sz w:val="20"/>
          <w:szCs w:val="20"/>
          <w:lang w:eastAsia="ru-RU"/>
        </w:rPr>
      </w:pPr>
      <w:r w:rsidRPr="000B406D">
        <w:rPr>
          <w:sz w:val="20"/>
          <w:szCs w:val="20"/>
          <w:lang w:eastAsia="ru-RU"/>
        </w:rPr>
        <w:t>Премирование по итогам работы за определенный период осуществляется за счет экономии фонда оплаты труда, предусмотренного по смете на текущий год. Премирование 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w:t>
      </w:r>
    </w:p>
    <w:p w:rsidR="00D9026E" w:rsidRPr="000B406D" w:rsidRDefault="00D9026E" w:rsidP="00D9026E">
      <w:pPr>
        <w:widowControl w:val="0"/>
        <w:numPr>
          <w:ilvl w:val="1"/>
          <w:numId w:val="16"/>
        </w:numPr>
        <w:suppressAutoHyphens w:val="0"/>
        <w:autoSpaceDE w:val="0"/>
        <w:autoSpaceDN w:val="0"/>
        <w:adjustRightInd w:val="0"/>
        <w:ind w:left="720"/>
        <w:contextualSpacing/>
        <w:rPr>
          <w:sz w:val="20"/>
          <w:szCs w:val="20"/>
          <w:lang w:eastAsia="ru-RU"/>
        </w:rPr>
      </w:pPr>
      <w:r w:rsidRPr="000B406D">
        <w:rPr>
          <w:sz w:val="20"/>
          <w:szCs w:val="20"/>
          <w:lang w:eastAsia="ru-RU"/>
        </w:rPr>
        <w:t>Премии могут выплачиваться также по следующим основаниям:</w:t>
      </w:r>
    </w:p>
    <w:p w:rsidR="00D9026E" w:rsidRPr="000B406D" w:rsidRDefault="00D9026E" w:rsidP="00D9026E">
      <w:pPr>
        <w:suppressAutoHyphens w:val="0"/>
        <w:rPr>
          <w:sz w:val="20"/>
          <w:szCs w:val="20"/>
          <w:lang w:eastAsia="ru-RU"/>
        </w:rPr>
      </w:pPr>
      <w:r w:rsidRPr="000B406D">
        <w:rPr>
          <w:sz w:val="20"/>
          <w:szCs w:val="20"/>
          <w:lang w:eastAsia="ru-RU"/>
        </w:rPr>
        <w:t>к юбилейным датам;</w:t>
      </w:r>
    </w:p>
    <w:p w:rsidR="00D9026E" w:rsidRPr="000B406D" w:rsidRDefault="00D9026E" w:rsidP="00D9026E">
      <w:pPr>
        <w:suppressAutoHyphens w:val="0"/>
        <w:rPr>
          <w:sz w:val="20"/>
          <w:szCs w:val="20"/>
          <w:lang w:eastAsia="ru-RU"/>
        </w:rPr>
      </w:pPr>
      <w:r w:rsidRPr="000B406D">
        <w:rPr>
          <w:sz w:val="20"/>
          <w:szCs w:val="20"/>
          <w:lang w:eastAsia="ru-RU"/>
        </w:rPr>
        <w:t>к профессиональным, государственным и общегородским праздникам;</w:t>
      </w:r>
    </w:p>
    <w:p w:rsidR="00D9026E" w:rsidRPr="000B406D" w:rsidRDefault="00D9026E" w:rsidP="00D9026E">
      <w:pPr>
        <w:suppressAutoHyphens w:val="0"/>
        <w:rPr>
          <w:sz w:val="20"/>
          <w:szCs w:val="20"/>
          <w:lang w:eastAsia="ru-RU"/>
        </w:rPr>
      </w:pPr>
      <w:r w:rsidRPr="000B406D">
        <w:rPr>
          <w:sz w:val="20"/>
          <w:szCs w:val="20"/>
          <w:lang w:eastAsia="ru-RU"/>
        </w:rPr>
        <w:lastRenderedPageBreak/>
        <w:t>по результатам работы Учреждения за определенный период.</w:t>
      </w:r>
    </w:p>
    <w:p w:rsidR="00D9026E" w:rsidRPr="000B406D" w:rsidRDefault="00D9026E" w:rsidP="00D9026E">
      <w:pPr>
        <w:widowControl w:val="0"/>
        <w:numPr>
          <w:ilvl w:val="1"/>
          <w:numId w:val="16"/>
        </w:numPr>
        <w:suppressAutoHyphens w:val="0"/>
        <w:autoSpaceDE w:val="0"/>
        <w:autoSpaceDN w:val="0"/>
        <w:adjustRightInd w:val="0"/>
        <w:ind w:left="720"/>
        <w:contextualSpacing/>
        <w:rPr>
          <w:sz w:val="20"/>
          <w:szCs w:val="20"/>
          <w:lang w:eastAsia="ru-RU"/>
        </w:rPr>
      </w:pPr>
      <w:r w:rsidRPr="000B406D">
        <w:rPr>
          <w:sz w:val="20"/>
          <w:szCs w:val="20"/>
          <w:lang w:eastAsia="ru-RU"/>
        </w:rPr>
        <w:t xml:space="preserve">Размер премии исчисляется в процентах от должностного оклада. Премии устанавливаются приказом руководителя Учреждения в порядке, установленном настоящим Положением, в пределах фонда оплаты труда и максимальным размером не ограничены. </w:t>
      </w:r>
    </w:p>
    <w:p w:rsidR="00D9026E" w:rsidRPr="000B406D" w:rsidRDefault="00D9026E" w:rsidP="00D9026E">
      <w:pPr>
        <w:widowControl w:val="0"/>
        <w:numPr>
          <w:ilvl w:val="0"/>
          <w:numId w:val="16"/>
        </w:numPr>
        <w:suppressAutoHyphens w:val="0"/>
        <w:autoSpaceDE w:val="0"/>
        <w:autoSpaceDN w:val="0"/>
        <w:adjustRightInd w:val="0"/>
        <w:contextualSpacing/>
        <w:rPr>
          <w:sz w:val="20"/>
          <w:szCs w:val="20"/>
          <w:lang w:eastAsia="ru-RU"/>
        </w:rPr>
      </w:pPr>
      <w:r w:rsidRPr="000B406D">
        <w:rPr>
          <w:sz w:val="20"/>
          <w:szCs w:val="20"/>
          <w:lang w:eastAsia="ru-RU"/>
        </w:rPr>
        <w:t>Лица, не проработавшие полный расчетный период, могут быть премированы с учетом их трудового вклада и фактически проработанного времени.</w:t>
      </w:r>
    </w:p>
    <w:p w:rsidR="00D9026E" w:rsidRPr="000B406D" w:rsidRDefault="00D9026E" w:rsidP="00D9026E">
      <w:pPr>
        <w:widowControl w:val="0"/>
        <w:numPr>
          <w:ilvl w:val="0"/>
          <w:numId w:val="16"/>
        </w:numPr>
        <w:suppressAutoHyphens w:val="0"/>
        <w:autoSpaceDE w:val="0"/>
        <w:autoSpaceDN w:val="0"/>
        <w:adjustRightInd w:val="0"/>
        <w:contextualSpacing/>
        <w:rPr>
          <w:sz w:val="20"/>
          <w:szCs w:val="20"/>
          <w:lang w:eastAsia="ru-RU"/>
        </w:rPr>
      </w:pPr>
      <w:r w:rsidRPr="000B406D">
        <w:rPr>
          <w:sz w:val="20"/>
          <w:szCs w:val="20"/>
          <w:lang w:eastAsia="ru-RU"/>
        </w:rPr>
        <w:t>Работнику может быть уменьшена премия по итогам работы или он может быть лишен премии полностью за невыполнение показателей премирования. Премия не выплачивается работникам, получившим дисциплинарное взыскание, до его снятия.</w:t>
      </w:r>
    </w:p>
    <w:p w:rsidR="00D9026E" w:rsidRPr="000B406D" w:rsidRDefault="00D9026E" w:rsidP="00D9026E">
      <w:pPr>
        <w:widowControl w:val="0"/>
        <w:numPr>
          <w:ilvl w:val="0"/>
          <w:numId w:val="16"/>
        </w:numPr>
        <w:suppressAutoHyphens w:val="0"/>
        <w:autoSpaceDE w:val="0"/>
        <w:autoSpaceDN w:val="0"/>
        <w:adjustRightInd w:val="0"/>
        <w:contextualSpacing/>
        <w:rPr>
          <w:sz w:val="20"/>
          <w:szCs w:val="20"/>
          <w:lang w:eastAsia="ru-RU"/>
        </w:rPr>
      </w:pPr>
      <w:r w:rsidRPr="000B406D">
        <w:rPr>
          <w:sz w:val="20"/>
          <w:szCs w:val="20"/>
          <w:lang w:eastAsia="ru-RU"/>
        </w:rPr>
        <w:t>Критерии для премирования:</w:t>
      </w:r>
    </w:p>
    <w:p w:rsidR="00D9026E" w:rsidRPr="000B406D" w:rsidRDefault="00D9026E" w:rsidP="00D9026E">
      <w:pPr>
        <w:ind w:right="-6"/>
        <w:jc w:val="both"/>
        <w:rPr>
          <w:kern w:val="1"/>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2"/>
        <w:gridCol w:w="1204"/>
        <w:gridCol w:w="2089"/>
      </w:tblGrid>
      <w:tr w:rsidR="00D9026E" w:rsidRPr="000B406D" w:rsidTr="00177EE2">
        <w:trPr>
          <w:trHeight w:val="86"/>
        </w:trPr>
        <w:tc>
          <w:tcPr>
            <w:tcW w:w="6772"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Критерии для премирования</w:t>
            </w:r>
          </w:p>
        </w:tc>
        <w:tc>
          <w:tcPr>
            <w:tcW w:w="1204" w:type="dxa"/>
            <w:shd w:val="clear" w:color="auto" w:fill="auto"/>
          </w:tcPr>
          <w:p w:rsidR="00D9026E" w:rsidRPr="000B406D" w:rsidRDefault="00D9026E" w:rsidP="00D16219">
            <w:pPr>
              <w:suppressAutoHyphens w:val="0"/>
              <w:rPr>
                <w:sz w:val="20"/>
                <w:szCs w:val="20"/>
                <w:lang w:eastAsia="ru-RU"/>
              </w:rPr>
            </w:pPr>
            <w:r w:rsidRPr="000B406D">
              <w:rPr>
                <w:color w:val="000000"/>
                <w:sz w:val="20"/>
                <w:szCs w:val="20"/>
              </w:rPr>
              <w:t xml:space="preserve">Размер доплат от должностного оклада </w:t>
            </w:r>
          </w:p>
        </w:tc>
        <w:tc>
          <w:tcPr>
            <w:tcW w:w="2089" w:type="dxa"/>
            <w:shd w:val="clear" w:color="auto" w:fill="auto"/>
          </w:tcPr>
          <w:p w:rsidR="00D9026E" w:rsidRPr="000B406D" w:rsidRDefault="00D9026E" w:rsidP="00D16219">
            <w:pPr>
              <w:suppressAutoHyphens w:val="0"/>
              <w:rPr>
                <w:sz w:val="20"/>
                <w:szCs w:val="20"/>
                <w:lang w:eastAsia="ru-RU"/>
              </w:rPr>
            </w:pPr>
            <w:r w:rsidRPr="000B406D">
              <w:rPr>
                <w:sz w:val="20"/>
                <w:szCs w:val="20"/>
                <w:lang w:eastAsia="ru-RU"/>
              </w:rPr>
              <w:t>Вид выплаты</w:t>
            </w:r>
          </w:p>
        </w:tc>
      </w:tr>
      <w:tr w:rsidR="00D9026E" w:rsidRPr="000B406D" w:rsidTr="00177EE2">
        <w:trPr>
          <w:trHeight w:val="42"/>
        </w:trPr>
        <w:tc>
          <w:tcPr>
            <w:tcW w:w="6772" w:type="dxa"/>
            <w:shd w:val="clear" w:color="auto" w:fill="auto"/>
          </w:tcPr>
          <w:p w:rsidR="00D9026E" w:rsidRPr="000B406D" w:rsidRDefault="00D9026E" w:rsidP="00D16219">
            <w:pPr>
              <w:tabs>
                <w:tab w:val="left" w:pos="8460"/>
              </w:tabs>
              <w:ind w:left="142" w:right="-2" w:hanging="142"/>
              <w:jc w:val="both"/>
              <w:rPr>
                <w:kern w:val="28"/>
                <w:sz w:val="20"/>
                <w:szCs w:val="20"/>
                <w:lang w:eastAsia="ru-RU"/>
              </w:rPr>
            </w:pPr>
            <w:r w:rsidRPr="000B406D">
              <w:rPr>
                <w:kern w:val="1"/>
                <w:sz w:val="20"/>
                <w:szCs w:val="20"/>
              </w:rPr>
              <w:t>За освоение и использование компьютерных программ, связанных с      повышением эффективности работы работников Учреждения</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65"/>
        </w:trPr>
        <w:tc>
          <w:tcPr>
            <w:tcW w:w="6772" w:type="dxa"/>
            <w:shd w:val="clear" w:color="auto" w:fill="auto"/>
          </w:tcPr>
          <w:p w:rsidR="00D9026E" w:rsidRPr="000B406D" w:rsidRDefault="00D9026E" w:rsidP="00D16219">
            <w:pPr>
              <w:suppressAutoHyphens w:val="0"/>
              <w:jc w:val="both"/>
              <w:rPr>
                <w:kern w:val="1"/>
                <w:sz w:val="20"/>
                <w:szCs w:val="20"/>
              </w:rPr>
            </w:pPr>
            <w:r w:rsidRPr="000B406D">
              <w:rPr>
                <w:kern w:val="28"/>
                <w:sz w:val="20"/>
                <w:szCs w:val="20"/>
                <w:lang w:eastAsia="ru-RU"/>
              </w:rPr>
              <w:t>По положительным результатам проверок по отдельным направлениям,      вопросам учебно-воспитательного процесса администрацией Учреждения,      вышестоящими организациями</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20 %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65"/>
        </w:trPr>
        <w:tc>
          <w:tcPr>
            <w:tcW w:w="6772" w:type="dxa"/>
            <w:shd w:val="clear" w:color="auto" w:fill="auto"/>
          </w:tcPr>
          <w:p w:rsidR="00D9026E" w:rsidRPr="000B406D" w:rsidRDefault="00D9026E" w:rsidP="00D16219">
            <w:pPr>
              <w:tabs>
                <w:tab w:val="left" w:pos="8460"/>
              </w:tabs>
              <w:ind w:left="142" w:right="-2" w:hanging="142"/>
              <w:jc w:val="both"/>
              <w:rPr>
                <w:kern w:val="1"/>
                <w:sz w:val="20"/>
                <w:szCs w:val="20"/>
              </w:rPr>
            </w:pPr>
            <w:r w:rsidRPr="000B406D">
              <w:rPr>
                <w:kern w:val="28"/>
                <w:sz w:val="20"/>
                <w:szCs w:val="20"/>
                <w:lang w:eastAsia="ru-RU"/>
              </w:rPr>
              <w:t>В связи с награждениями, объявлениями благодарности администрацией Учреждения, вышестоящими и другими организациями коллективу Учреждения, работнику</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100%</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64"/>
        </w:trPr>
        <w:tc>
          <w:tcPr>
            <w:tcW w:w="6772" w:type="dxa"/>
            <w:shd w:val="clear" w:color="auto" w:fill="auto"/>
          </w:tcPr>
          <w:p w:rsidR="00D9026E" w:rsidRPr="000B406D" w:rsidRDefault="00D9026E" w:rsidP="00D16219">
            <w:pPr>
              <w:tabs>
                <w:tab w:val="left" w:pos="8460"/>
              </w:tabs>
              <w:ind w:left="142" w:right="-2" w:hanging="142"/>
              <w:jc w:val="both"/>
              <w:rPr>
                <w:kern w:val="1"/>
                <w:sz w:val="20"/>
                <w:szCs w:val="20"/>
              </w:rPr>
            </w:pPr>
            <w:r w:rsidRPr="000B406D">
              <w:rPr>
                <w:kern w:val="28"/>
                <w:sz w:val="20"/>
                <w:szCs w:val="20"/>
                <w:lang w:eastAsia="ru-RU"/>
              </w:rPr>
              <w:t>За участие в работе школьных комиссий по охране труда и технике безопасности, расследованию несчастных случаев, инвентаризации, конфликтных, трудовых споров</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44"/>
        </w:trPr>
        <w:tc>
          <w:tcPr>
            <w:tcW w:w="6772" w:type="dxa"/>
            <w:shd w:val="clear" w:color="auto" w:fill="auto"/>
          </w:tcPr>
          <w:p w:rsidR="00D9026E" w:rsidRPr="000B406D" w:rsidRDefault="00D9026E" w:rsidP="00D16219">
            <w:pPr>
              <w:tabs>
                <w:tab w:val="left" w:pos="8460"/>
              </w:tabs>
              <w:ind w:left="142" w:right="-2" w:hanging="142"/>
              <w:jc w:val="both"/>
              <w:rPr>
                <w:kern w:val="1"/>
                <w:sz w:val="20"/>
                <w:szCs w:val="20"/>
              </w:rPr>
            </w:pPr>
            <w:r w:rsidRPr="000B406D">
              <w:rPr>
                <w:kern w:val="28"/>
                <w:sz w:val="20"/>
                <w:szCs w:val="20"/>
                <w:lang w:eastAsia="ru-RU"/>
              </w:rPr>
              <w:t>За своевременную и качественную подготовку  текущих, квартальных, полугодовых и годовых отчётов</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30 %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 xml:space="preserve"> Раз в квартал</w:t>
            </w:r>
          </w:p>
        </w:tc>
      </w:tr>
      <w:tr w:rsidR="00D9026E" w:rsidRPr="000B406D" w:rsidTr="00177EE2">
        <w:trPr>
          <w:trHeight w:val="42"/>
        </w:trPr>
        <w:tc>
          <w:tcPr>
            <w:tcW w:w="6772" w:type="dxa"/>
            <w:shd w:val="clear" w:color="auto" w:fill="auto"/>
          </w:tcPr>
          <w:p w:rsidR="00D9026E" w:rsidRPr="000B406D" w:rsidRDefault="00D9026E" w:rsidP="00D16219">
            <w:pPr>
              <w:tabs>
                <w:tab w:val="left" w:pos="8460"/>
              </w:tabs>
              <w:ind w:left="142" w:right="-2" w:hanging="142"/>
              <w:jc w:val="both"/>
              <w:rPr>
                <w:kern w:val="28"/>
                <w:sz w:val="20"/>
                <w:szCs w:val="20"/>
                <w:lang w:eastAsia="ru-RU"/>
              </w:rPr>
            </w:pPr>
            <w:r w:rsidRPr="000B406D">
              <w:rPr>
                <w:kern w:val="28"/>
                <w:sz w:val="20"/>
                <w:szCs w:val="20"/>
                <w:lang w:eastAsia="ru-RU"/>
              </w:rPr>
              <w:t>За своевременное обнаружение  неисправностей, аварий зданий, помещений, имущества и коммуникаций</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42"/>
        </w:trPr>
        <w:tc>
          <w:tcPr>
            <w:tcW w:w="6772" w:type="dxa"/>
            <w:shd w:val="clear" w:color="auto" w:fill="auto"/>
          </w:tcPr>
          <w:p w:rsidR="00D9026E" w:rsidRPr="000B406D" w:rsidRDefault="00D9026E" w:rsidP="00D16219">
            <w:pPr>
              <w:suppressAutoHyphens w:val="0"/>
              <w:jc w:val="both"/>
              <w:rPr>
                <w:kern w:val="28"/>
                <w:sz w:val="20"/>
                <w:szCs w:val="20"/>
                <w:lang w:eastAsia="ru-RU"/>
              </w:rPr>
            </w:pPr>
            <w:r w:rsidRPr="000B406D">
              <w:rPr>
                <w:kern w:val="28"/>
                <w:sz w:val="20"/>
                <w:szCs w:val="20"/>
                <w:lang w:eastAsia="ru-RU"/>
              </w:rPr>
              <w:t>За работу по сохранности оборудования, мебели, инвентаря по итогам      учебного   года</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44"/>
        </w:trPr>
        <w:tc>
          <w:tcPr>
            <w:tcW w:w="6772" w:type="dxa"/>
            <w:shd w:val="clear" w:color="auto" w:fill="auto"/>
          </w:tcPr>
          <w:p w:rsidR="00D9026E" w:rsidRPr="000B406D" w:rsidRDefault="00D9026E" w:rsidP="00D16219">
            <w:pPr>
              <w:tabs>
                <w:tab w:val="left" w:pos="8460"/>
              </w:tabs>
              <w:ind w:left="142" w:right="-2" w:hanging="142"/>
              <w:jc w:val="both"/>
              <w:rPr>
                <w:kern w:val="28"/>
                <w:sz w:val="20"/>
                <w:szCs w:val="20"/>
                <w:lang w:eastAsia="ru-RU"/>
              </w:rPr>
            </w:pPr>
            <w:r w:rsidRPr="000B406D">
              <w:rPr>
                <w:kern w:val="1"/>
                <w:sz w:val="20"/>
                <w:szCs w:val="20"/>
              </w:rPr>
              <w:t xml:space="preserve"> За качественную работу по подготовке Учреждения к началу нового учебного      года,  к эксплуатации в осенне-зимний и весенне-летний  периоды</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42"/>
        </w:trPr>
        <w:tc>
          <w:tcPr>
            <w:tcW w:w="6772" w:type="dxa"/>
            <w:shd w:val="clear" w:color="auto" w:fill="auto"/>
          </w:tcPr>
          <w:p w:rsidR="00D9026E" w:rsidRPr="000B406D" w:rsidRDefault="00D9026E" w:rsidP="00D16219">
            <w:pPr>
              <w:tabs>
                <w:tab w:val="left" w:pos="8460"/>
              </w:tabs>
              <w:ind w:right="-2"/>
              <w:jc w:val="both"/>
              <w:rPr>
                <w:kern w:val="28"/>
                <w:sz w:val="20"/>
                <w:szCs w:val="20"/>
                <w:lang w:eastAsia="ru-RU"/>
              </w:rPr>
            </w:pPr>
            <w:r w:rsidRPr="000B406D">
              <w:rPr>
                <w:kern w:val="1"/>
                <w:sz w:val="20"/>
                <w:szCs w:val="20"/>
              </w:rPr>
              <w:t>За качественную работу по подготовке Учреждения к процедуре      лицензирования, аттестации, аккредитации</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42"/>
        </w:trPr>
        <w:tc>
          <w:tcPr>
            <w:tcW w:w="6772" w:type="dxa"/>
            <w:shd w:val="clear" w:color="auto" w:fill="auto"/>
          </w:tcPr>
          <w:p w:rsidR="00D9026E" w:rsidRPr="000B406D" w:rsidRDefault="00D9026E" w:rsidP="00D16219">
            <w:pPr>
              <w:tabs>
                <w:tab w:val="left" w:pos="8460"/>
              </w:tabs>
              <w:ind w:left="142" w:right="-2" w:hanging="142"/>
              <w:jc w:val="both"/>
              <w:rPr>
                <w:kern w:val="1"/>
                <w:sz w:val="20"/>
                <w:szCs w:val="20"/>
              </w:rPr>
            </w:pPr>
            <w:r w:rsidRPr="000B406D">
              <w:rPr>
                <w:kern w:val="1"/>
                <w:sz w:val="20"/>
                <w:szCs w:val="20"/>
              </w:rPr>
              <w:t>За работу по устранению аварий помещений, коммуникаций в короткие сроки     для обеспечения непрерывности учебно-воспитательного процесса</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w:t>
            </w:r>
            <w:r>
              <w:rPr>
                <w:rFonts w:eastAsia="Calibri"/>
                <w:sz w:val="20"/>
                <w:szCs w:val="20"/>
                <w:lang w:eastAsia="ru-RU"/>
              </w:rPr>
              <w:t>0</w:t>
            </w:r>
            <w:r w:rsidRPr="000B406D">
              <w:rPr>
                <w:rFonts w:eastAsia="Calibri"/>
                <w:sz w:val="20"/>
                <w:szCs w:val="20"/>
                <w:lang w:eastAsia="ru-RU"/>
              </w:rPr>
              <w:t xml:space="preserve">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44"/>
        </w:trPr>
        <w:tc>
          <w:tcPr>
            <w:tcW w:w="6772" w:type="dxa"/>
            <w:shd w:val="clear" w:color="auto" w:fill="auto"/>
          </w:tcPr>
          <w:p w:rsidR="00D9026E" w:rsidRPr="000B406D" w:rsidRDefault="00D9026E" w:rsidP="00D16219">
            <w:pPr>
              <w:tabs>
                <w:tab w:val="left" w:pos="8460"/>
              </w:tabs>
              <w:ind w:left="142" w:right="-2" w:hanging="142"/>
              <w:jc w:val="both"/>
              <w:rPr>
                <w:kern w:val="1"/>
                <w:sz w:val="20"/>
                <w:szCs w:val="20"/>
              </w:rPr>
            </w:pPr>
            <w:r w:rsidRPr="000B406D">
              <w:rPr>
                <w:kern w:val="1"/>
                <w:sz w:val="20"/>
                <w:szCs w:val="20"/>
              </w:rPr>
              <w:t>За подготовку к эксплуатации вновь созданных, реконструированных учебных     классов, кабинетов, мастерских и спортивных залов и площадок</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10</w:t>
            </w:r>
            <w:r>
              <w:rPr>
                <w:rFonts w:eastAsia="Calibri"/>
                <w:sz w:val="20"/>
                <w:szCs w:val="20"/>
                <w:lang w:eastAsia="ru-RU"/>
              </w:rPr>
              <w:t>0</w:t>
            </w:r>
            <w:r w:rsidRPr="000B406D">
              <w:rPr>
                <w:rFonts w:eastAsia="Calibri"/>
                <w:sz w:val="20"/>
                <w:szCs w:val="20"/>
                <w:lang w:eastAsia="ru-RU"/>
              </w:rPr>
              <w:t xml:space="preserve"> %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65"/>
        </w:trPr>
        <w:tc>
          <w:tcPr>
            <w:tcW w:w="6772" w:type="dxa"/>
            <w:shd w:val="clear" w:color="auto" w:fill="auto"/>
          </w:tcPr>
          <w:p w:rsidR="00D9026E" w:rsidRPr="000B406D" w:rsidRDefault="00D9026E" w:rsidP="00D16219">
            <w:pPr>
              <w:tabs>
                <w:tab w:val="left" w:pos="8460"/>
              </w:tabs>
              <w:ind w:left="142" w:right="-2" w:hanging="142"/>
              <w:jc w:val="both"/>
              <w:rPr>
                <w:kern w:val="1"/>
                <w:sz w:val="20"/>
                <w:szCs w:val="20"/>
              </w:rPr>
            </w:pPr>
            <w:r w:rsidRPr="000B406D">
              <w:rPr>
                <w:kern w:val="1"/>
                <w:sz w:val="20"/>
                <w:szCs w:val="20"/>
              </w:rPr>
              <w:t>За качественную работу по оформлению документации строгой отчётности, в том числе аттестатов об образовании, свидетельств, похвальных грамот, похвальных листов и т.д</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21"/>
        </w:trPr>
        <w:tc>
          <w:tcPr>
            <w:tcW w:w="677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 xml:space="preserve">За проведение различных  видов мониторингов              </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21"/>
        </w:trPr>
        <w:tc>
          <w:tcPr>
            <w:tcW w:w="6772"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За качественную работу по комплектованию учебниками</w:t>
            </w:r>
          </w:p>
        </w:tc>
        <w:tc>
          <w:tcPr>
            <w:tcW w:w="1204"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до 50 %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sidRPr="000B406D">
              <w:rPr>
                <w:rFonts w:eastAsia="Calibri"/>
                <w:sz w:val="20"/>
                <w:szCs w:val="20"/>
                <w:lang w:eastAsia="ru-RU"/>
              </w:rPr>
              <w:t>Разовая выплата</w:t>
            </w:r>
          </w:p>
        </w:tc>
      </w:tr>
      <w:tr w:rsidR="00D9026E" w:rsidRPr="000B406D" w:rsidTr="00177EE2">
        <w:trPr>
          <w:trHeight w:val="19"/>
        </w:trPr>
        <w:tc>
          <w:tcPr>
            <w:tcW w:w="6772" w:type="dxa"/>
            <w:shd w:val="clear" w:color="auto" w:fill="auto"/>
          </w:tcPr>
          <w:p w:rsidR="00D9026E" w:rsidRPr="000B406D" w:rsidRDefault="00D9026E" w:rsidP="00D16219">
            <w:pPr>
              <w:suppressAutoHyphens w:val="0"/>
              <w:rPr>
                <w:rFonts w:eastAsia="Calibri"/>
                <w:sz w:val="20"/>
                <w:szCs w:val="20"/>
                <w:lang w:eastAsia="ru-RU"/>
              </w:rPr>
            </w:pPr>
            <w:r>
              <w:rPr>
                <w:rFonts w:eastAsia="Calibri"/>
                <w:sz w:val="20"/>
                <w:szCs w:val="20"/>
                <w:lang w:eastAsia="ru-RU"/>
              </w:rPr>
              <w:t>За качественную  работу с тарификацией</w:t>
            </w:r>
          </w:p>
        </w:tc>
        <w:tc>
          <w:tcPr>
            <w:tcW w:w="1204" w:type="dxa"/>
            <w:shd w:val="clear" w:color="auto" w:fill="auto"/>
          </w:tcPr>
          <w:p w:rsidR="00D9026E" w:rsidRPr="000B406D" w:rsidRDefault="00D9026E" w:rsidP="00D16219">
            <w:pPr>
              <w:suppressAutoHyphens w:val="0"/>
              <w:rPr>
                <w:rFonts w:eastAsia="Calibri"/>
                <w:sz w:val="20"/>
                <w:szCs w:val="20"/>
                <w:lang w:eastAsia="ru-RU"/>
              </w:rPr>
            </w:pPr>
            <w:r>
              <w:rPr>
                <w:rFonts w:eastAsia="Calibri"/>
                <w:sz w:val="20"/>
                <w:szCs w:val="20"/>
                <w:lang w:eastAsia="ru-RU"/>
              </w:rPr>
              <w:t xml:space="preserve"> до 50 %</w:t>
            </w:r>
          </w:p>
        </w:tc>
        <w:tc>
          <w:tcPr>
            <w:tcW w:w="2089" w:type="dxa"/>
            <w:shd w:val="clear" w:color="auto" w:fill="auto"/>
          </w:tcPr>
          <w:p w:rsidR="00D9026E" w:rsidRPr="000B406D" w:rsidRDefault="00D9026E" w:rsidP="00D16219">
            <w:pPr>
              <w:suppressAutoHyphens w:val="0"/>
              <w:rPr>
                <w:rFonts w:eastAsia="Calibri"/>
                <w:sz w:val="20"/>
                <w:szCs w:val="20"/>
                <w:lang w:eastAsia="ru-RU"/>
              </w:rPr>
            </w:pPr>
            <w:r>
              <w:rPr>
                <w:rFonts w:eastAsia="Calibri"/>
                <w:sz w:val="20"/>
                <w:szCs w:val="20"/>
                <w:lang w:eastAsia="ru-RU"/>
              </w:rPr>
              <w:t>Разовая выплата</w:t>
            </w:r>
          </w:p>
        </w:tc>
      </w:tr>
    </w:tbl>
    <w:p w:rsidR="00D9026E" w:rsidRDefault="00D9026E" w:rsidP="007D1E7E">
      <w:pPr>
        <w:numPr>
          <w:ilvl w:val="0"/>
          <w:numId w:val="1"/>
        </w:numPr>
        <w:ind w:left="0" w:firstLine="0"/>
        <w:jc w:val="both"/>
        <w:rPr>
          <w:color w:val="000000"/>
          <w:sz w:val="20"/>
          <w:szCs w:val="20"/>
        </w:rPr>
      </w:pPr>
    </w:p>
    <w:p w:rsidR="00CA3B1E" w:rsidRDefault="00CA3B1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2.2. Распределение средств стимулирующей части фонда оплаты труда работников Школы по видам и формам материального стимулирования работников производится администрацией организации в соответствии с положением об оплате труда, утвержденным в данной организации по согласованию с представительным органом.</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2.3. Выплаты стимулирующего характера к должностному окладу работника Школы устанавливаются приказом руководителя Школы на период, предусмотренный положением об оплате труда в данной организации. Размеры выплат стимулирующего характера работников максимальными размерами не ограничиваются и определяются в зависимости от достижения показателей эффективности, установленных локальными нормативными актами Школы.</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lastRenderedPageBreak/>
        <w:t xml:space="preserve">      2.4. Использование для определения размера выплат стимулирующего характера условий и показателей деятельности работников организации за качество труда, не связанных с результативностью деятельности, не допускается.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2.5. Выплаты стимулирующего характера (надбавки, доплаты) устанавливаются в процентном отношении к должностному окладу работника.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2.6. Стимулирование труда руководителей организации, заместителей руководителей, главных бухгалтеров производится только по основной должности.</w:t>
      </w:r>
    </w:p>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center"/>
        <w:rPr>
          <w:color w:val="000000"/>
          <w:sz w:val="20"/>
          <w:szCs w:val="20"/>
        </w:rPr>
      </w:pPr>
      <w:r w:rsidRPr="000B406D">
        <w:rPr>
          <w:color w:val="000000"/>
          <w:sz w:val="20"/>
          <w:szCs w:val="20"/>
        </w:rPr>
        <w:t>3. УСЛОВИЯ И ПОРЯДОК ОПРЕДЕЛЕНИЯ ВЫПЛАТ</w:t>
      </w:r>
    </w:p>
    <w:p w:rsidR="007D1E7E" w:rsidRPr="000B406D" w:rsidRDefault="007D1E7E" w:rsidP="007D1E7E">
      <w:pPr>
        <w:numPr>
          <w:ilvl w:val="0"/>
          <w:numId w:val="1"/>
        </w:numPr>
        <w:ind w:left="0" w:firstLine="0"/>
        <w:jc w:val="center"/>
        <w:rPr>
          <w:color w:val="000000"/>
          <w:sz w:val="20"/>
          <w:szCs w:val="20"/>
        </w:rPr>
      </w:pPr>
      <w:r w:rsidRPr="000B406D">
        <w:rPr>
          <w:color w:val="000000"/>
          <w:sz w:val="20"/>
          <w:szCs w:val="20"/>
        </w:rPr>
        <w:t>СТИМУЛИРУЮЩЕГО ХАРАКТЕРА РАБОТНИКАМ РУКОВОДЯЩЕГО,</w:t>
      </w:r>
    </w:p>
    <w:p w:rsidR="007D1E7E" w:rsidRPr="000B406D" w:rsidRDefault="007D1E7E" w:rsidP="007D1E7E">
      <w:pPr>
        <w:numPr>
          <w:ilvl w:val="0"/>
          <w:numId w:val="1"/>
        </w:numPr>
        <w:ind w:left="0" w:firstLine="0"/>
        <w:jc w:val="center"/>
        <w:rPr>
          <w:color w:val="000000"/>
          <w:sz w:val="20"/>
          <w:szCs w:val="20"/>
        </w:rPr>
      </w:pPr>
      <w:r w:rsidRPr="000B406D">
        <w:rPr>
          <w:color w:val="000000"/>
          <w:sz w:val="20"/>
          <w:szCs w:val="20"/>
        </w:rPr>
        <w:t>ПЕДАГОГИЧЕСКОГО И УЧЕБНО-ВСПОМОГАТЕЛЬНОГО</w:t>
      </w:r>
    </w:p>
    <w:p w:rsidR="007D1E7E" w:rsidRPr="000B406D" w:rsidRDefault="007D1E7E" w:rsidP="007D1E7E">
      <w:pPr>
        <w:numPr>
          <w:ilvl w:val="0"/>
          <w:numId w:val="1"/>
        </w:numPr>
        <w:ind w:left="0" w:firstLine="0"/>
        <w:jc w:val="center"/>
        <w:rPr>
          <w:color w:val="000000"/>
          <w:sz w:val="20"/>
          <w:szCs w:val="20"/>
        </w:rPr>
      </w:pPr>
      <w:r w:rsidRPr="000B406D">
        <w:rPr>
          <w:color w:val="000000"/>
          <w:sz w:val="20"/>
          <w:szCs w:val="20"/>
        </w:rPr>
        <w:t>СОСТАВА ОРГАНИЗАЦИЙ ЗА ИНТЕНСИВНОСТЬ И ВЫСОКИЕ</w:t>
      </w:r>
    </w:p>
    <w:p w:rsidR="007D1E7E" w:rsidRPr="000B406D" w:rsidRDefault="007D1E7E" w:rsidP="007D1E7E">
      <w:pPr>
        <w:numPr>
          <w:ilvl w:val="0"/>
          <w:numId w:val="1"/>
        </w:numPr>
        <w:ind w:left="0" w:firstLine="0"/>
        <w:jc w:val="center"/>
        <w:rPr>
          <w:color w:val="000000"/>
          <w:sz w:val="20"/>
          <w:szCs w:val="20"/>
        </w:rPr>
      </w:pPr>
      <w:r w:rsidRPr="000B406D">
        <w:rPr>
          <w:color w:val="000000"/>
          <w:sz w:val="20"/>
          <w:szCs w:val="20"/>
        </w:rPr>
        <w:t>РЕЗУЛЬТАТЫ РАБОТЫ</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3.1. Критерии материального стимулирования руководителей организаций, осуществляющих образовательную деятельность (далее - ОО).</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Обязательным условием выплаты стимулирующей надбавки за интенсивность и высокие результаты работы руководителю образовательной организации является наличие лицензии на ведение образовательной деятельности по образовательным программам, реализуемым организацией и достижение целевых показателей эффективности работы руководителя, установленных работодателем; а также достижение установленных организацией ежегодных значений показателей соотношения средней заработной платы для отдельных категорий работников организации со средней заработной платой в Нижегородской области.</w:t>
      </w:r>
    </w:p>
    <w:p w:rsidR="007D1E7E" w:rsidRPr="000B406D" w:rsidRDefault="007D1E7E" w:rsidP="007D1E7E">
      <w:pPr>
        <w:numPr>
          <w:ilvl w:val="0"/>
          <w:numId w:val="1"/>
        </w:numPr>
        <w:ind w:left="0" w:firstLine="0"/>
        <w:jc w:val="both"/>
        <w:rPr>
          <w:color w:val="000000"/>
          <w:sz w:val="20"/>
          <w:szCs w:val="20"/>
        </w:rPr>
      </w:pPr>
    </w:p>
    <w:tbl>
      <w:tblPr>
        <w:tblW w:w="9498" w:type="dxa"/>
        <w:tblInd w:w="84" w:type="dxa"/>
        <w:tblLayout w:type="fixed"/>
        <w:tblCellMar>
          <w:left w:w="84" w:type="dxa"/>
          <w:right w:w="84" w:type="dxa"/>
        </w:tblCellMar>
        <w:tblLook w:val="0000"/>
      </w:tblPr>
      <w:tblGrid>
        <w:gridCol w:w="528"/>
        <w:gridCol w:w="5748"/>
        <w:gridCol w:w="720"/>
        <w:gridCol w:w="708"/>
        <w:gridCol w:w="1794"/>
      </w:tblGrid>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п\п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материального стимулирования </w:t>
            </w:r>
          </w:p>
        </w:tc>
        <w:tc>
          <w:tcPr>
            <w:tcW w:w="1428" w:type="dxa"/>
            <w:gridSpan w:val="2"/>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Сохранение контингента обучающихся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Повышение квалификации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3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Модернизация образовательного процесса и процесса управления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4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Информатизация управленческой деятельности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1,5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5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сайта ОО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6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Положения о стимулировании труда работников ОО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7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Положительная динамика успеваемости учащихся по результатам итоговой и промежуточной аттестации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8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Применение в образовательном процессе здоровьесберегающих технологий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9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Комплектование классов третьей ступени в соответствии с численностью контингента, определенного лицензией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10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Занятость учащихся во внеурочное время.</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11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Методическая работа коллектива ОО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12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Правонарушения обучающихся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Нет </w:t>
            </w: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13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Исполнение бюджета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14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Педагогические кадры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15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Организация питания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16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Особые условия труда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17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Особый статус ОО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1-2 </w:t>
            </w:r>
          </w:p>
        </w:tc>
      </w:tr>
      <w:tr w:rsidR="007D1E7E" w:rsidRPr="000B406D" w:rsidTr="00177EE2">
        <w:tc>
          <w:tcPr>
            <w:tcW w:w="528"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18 </w:t>
            </w:r>
          </w:p>
        </w:tc>
        <w:tc>
          <w:tcPr>
            <w:tcW w:w="5748"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Наличие призеров и победителей олимпиад, научных</w:t>
            </w:r>
          </w:p>
          <w:p w:rsidR="007D1E7E" w:rsidRPr="000B406D" w:rsidRDefault="007D1E7E" w:rsidP="007D1E7E">
            <w:pPr>
              <w:rPr>
                <w:color w:val="000000"/>
                <w:sz w:val="20"/>
                <w:szCs w:val="20"/>
              </w:rPr>
            </w:pPr>
            <w:r w:rsidRPr="000B406D">
              <w:rPr>
                <w:color w:val="000000"/>
                <w:sz w:val="20"/>
                <w:szCs w:val="20"/>
              </w:rPr>
              <w:t xml:space="preserve">обществ учащихся (далее - НОУ), соревнований и конкурсов </w:t>
            </w:r>
          </w:p>
        </w:tc>
        <w:tc>
          <w:tcPr>
            <w:tcW w:w="720"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p w:rsidR="007D1E7E" w:rsidRPr="000B406D" w:rsidRDefault="007D1E7E" w:rsidP="007D1E7E">
            <w:pPr>
              <w:rPr>
                <w:color w:val="000000"/>
                <w:sz w:val="20"/>
                <w:szCs w:val="20"/>
              </w:rPr>
            </w:pPr>
          </w:p>
        </w:tc>
        <w:tc>
          <w:tcPr>
            <w:tcW w:w="708"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p w:rsidR="007D1E7E" w:rsidRPr="000B406D" w:rsidRDefault="007D1E7E" w:rsidP="007D1E7E">
            <w:pPr>
              <w:rPr>
                <w:color w:val="000000"/>
                <w:sz w:val="20"/>
                <w:szCs w:val="20"/>
              </w:rPr>
            </w:pPr>
          </w:p>
        </w:tc>
      </w:tr>
      <w:tr w:rsidR="007D1E7E" w:rsidRPr="000B406D" w:rsidTr="00177EE2">
        <w:tc>
          <w:tcPr>
            <w:tcW w:w="528"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748"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 на уровне района города и на уровне городского поселения </w:t>
            </w:r>
          </w:p>
        </w:tc>
        <w:tc>
          <w:tcPr>
            <w:tcW w:w="72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179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28"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748"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 на городском уровне или уровне района области </w:t>
            </w:r>
          </w:p>
        </w:tc>
        <w:tc>
          <w:tcPr>
            <w:tcW w:w="72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179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28"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748"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 на областном уровне </w:t>
            </w:r>
          </w:p>
        </w:tc>
        <w:tc>
          <w:tcPr>
            <w:tcW w:w="72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179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1,5 </w:t>
            </w:r>
          </w:p>
        </w:tc>
      </w:tr>
      <w:tr w:rsidR="007D1E7E" w:rsidRPr="000B406D" w:rsidTr="00177EE2">
        <w:tc>
          <w:tcPr>
            <w:tcW w:w="528"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5748"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 на федеральном уровне </w:t>
            </w:r>
          </w:p>
        </w:tc>
        <w:tc>
          <w:tcPr>
            <w:tcW w:w="720"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19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Действующие органы самоуправления.</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20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реализуемой эффективной программы развития ОО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21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Участие в экспериментальной работе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22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системы мониторинга в ОО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23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Наличие системы работы с документами.</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24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Сетевое взаимодействие с другими ОО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25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Привлечение внебюджетных средств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26 </w:t>
            </w:r>
          </w:p>
        </w:tc>
        <w:tc>
          <w:tcPr>
            <w:tcW w:w="57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Кадровое обеспечение учебно-воспитательного процесса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79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Примечания: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lastRenderedPageBreak/>
        <w:t xml:space="preserve">    К п.1. Сохранение контингента обучающихся - перевода в общеобразовательную организацию, реализующую общеобразовательные программы в очно-заочной форме до 15 лет, смены ОО при сохранении прежнего места жительства.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 Повышение квалификации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п.3. Модернизация образовательного процесса и процесса управления - использование современного содержания образования и образовательных технологий, соответствие образовательных программ организации требованиям БУП, обеспечение профильного обучения (в т.ч. индивидуальных образовательных программ обучающихся), программ компенсирующего обучения, внедрение научных методов управления.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п.4. Информатизация управленческой деятельности - применение информационных технологий и компьютерной техники в управлении. Использование информационных технологий и программных продуктов в организации административно-управленческой деятельности.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п.5. Наличие сайта ОО - периодически обновляемая информация на сайте должна отражать актуальную деятельность организации.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п.6. Положение о стимулировании труда сотрудников ОО предполагает наличие материальных и нематериальных стимулов повышения качества труда и их регулярное применение в управленческой деятельности.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п.7. Положительная динамика успеваемости обучающихся по результатам итоговой и промежуточной аттестации - положительная динамика результатов итоговой и промежуточной аттестации обучающихся каждой ступени обучения (4, 9 и 11 классы), в том числе в форме ЕГЭ на 3-й ступени и других независимых внешних формах оценки качества обучения на 1-й и 2-й ступени. Сравнение проводится с результатами предыдущего периода по ОО и с результатами изменений по муниципальному району (городскому округу).</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п.8. Применение в образовательном процессе здоровьесберегающих технологий - данный показатель учитывается при наличии исследований, подтверждающих факт сохранения и улучшения показателей здоровья обучающихся.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п.9. Комплектование классов третьей ступени в соответствии с условиями    лицензии и предельными возможностями контингента выпускников общеобразовательной организации.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п.10. Занятость учащихся во внеурочное время - динамика развития услуг дополнительного образования и внеурочных мероприятий, охват ими учащихся общеобразовательной организации не ниже среднего показателя по району. Организация занятости обучающихся в каникулярное время - не ниже среднего показателя по муниципальному району/городскому округу.</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п.11. Методическая работа коллектива ОО - проведение семинаров, конференций, педагогических чтений, участие в отраслевых конкурсах ("Школа года") - не ниже районного/городского уровня.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п.12. Правонарушения обучающихся при наличии вступившего в силу постановления о назначении  административного  наказания  или решения суда о применении мер уголовной ответственности.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п.13. Исполнение бюджета - отсутствие нарушений Бюджетного и Налогового кодексов Российской Федерации и своевременное исполнение сметы расходов.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 14. Наличие специального профессионального (педагогического) образования не менее чем у 90% педагогического персонала.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п.15. Организация питания обучающихся - охват горячим питанием выше среднего показателя по муниципальному району/городскому округу.</w:t>
      </w:r>
    </w:p>
    <w:p w:rsidR="007D1E7E" w:rsidRPr="009D6D21" w:rsidRDefault="007D1E7E" w:rsidP="007D1E7E">
      <w:pPr>
        <w:numPr>
          <w:ilvl w:val="0"/>
          <w:numId w:val="1"/>
        </w:numPr>
        <w:ind w:left="0" w:firstLine="0"/>
        <w:jc w:val="both"/>
        <w:rPr>
          <w:color w:val="000000"/>
          <w:sz w:val="20"/>
          <w:szCs w:val="20"/>
        </w:rPr>
      </w:pPr>
      <w:r w:rsidRPr="009D6D21">
        <w:rPr>
          <w:color w:val="000000"/>
          <w:sz w:val="20"/>
          <w:szCs w:val="20"/>
        </w:rPr>
        <w:t xml:space="preserve">     К п.16. Особые условия труда - работа в двух и более зданиях, руководство комплексной организацией (комплексной организацией (например, общеобразовательная организация с наличием в наименовании слов "начальная школа - детский сад"; организация дополнительного образования и т.д.), ОО находится в стадии капитального ремонта или реконструкции. Наличие "школьного" автобуса и осуществление подвоза обучающихся, организованного в соответствии с требованиями нормативных правовых актов.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п.17. Особый статус ОО - общеобразовательная организация со специальным наименованием "лицей" (2 балла), общеобразовательная организация со специальным наименованием "гимназия" (2 балла), общеобразовательная организация с углубленным изучением отдельных предметов (1 балл).</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п.18. Наличие призеров и победителей олимпиад, НОУ, соревнований и конкурсов без учета количества призеров.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п.19. Действующий орган самоуправления - закрепление в уставе ОО, наличие локальных нормативных актов ОО, плана работы, протоколов заседаний, результативность органа.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п.20. Реализуемая программа развития ОО - наличие положительных промежуточных результатов выполнения программы, сопоставимость и сравнимость результатов.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п.21. Организация, осуществляющая образовательную деятельность, является экспериментальной площадкой областного (1,5 балла) или федерального уровня (2 балла). Статус экспериментальной площадки подтверждается наличием приказов Министерства образования и науки Российской Федерации, министерства образования Нижегородской области, РАО, АПК и ППРО, государственного образовательного учреждения дополнительного профессионального образования "Нижегородский институт развития образования".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lastRenderedPageBreak/>
        <w:t xml:space="preserve">      К п.22. Наличие системы мониторинга в ОО - использование результатов мониторинга в процессе принятия управленческих решений и наличие устойчивой обратной связи о результатах образовательного процесса.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 23. Наличие системы работы с документами - своевременное ведение обязательной текущей документации в рамках должностной инструкции, отсутствие замечаний по работе с документацией со стороны представителей органов, осуществляющих управление в сфере образования, контролирующих органов.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п.24. Эффективное сотрудничество с профессиональными образовательными организациями. Сетевое взаимодействие с другими ОО - совместное использование ресурсов ОО (интеллектуальных, материальных, кадровых, финансовых), оформленное юридически (договор, соглашение, муниципальный правовой акт и т.п.).</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п.26. Кадровое обеспечение учебно-воспитательного процесса - отсутствие вакансий педагогического персонала.</w:t>
      </w:r>
    </w:p>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Критерии, понижающие стимулирующую часть оплаты труда.</w:t>
      </w:r>
    </w:p>
    <w:tbl>
      <w:tblPr>
        <w:tblW w:w="0" w:type="auto"/>
        <w:tblInd w:w="84" w:type="dxa"/>
        <w:tblLayout w:type="fixed"/>
        <w:tblCellMar>
          <w:left w:w="84" w:type="dxa"/>
          <w:right w:w="84" w:type="dxa"/>
        </w:tblCellMar>
        <w:tblLook w:val="0000"/>
      </w:tblPr>
      <w:tblGrid>
        <w:gridCol w:w="516"/>
        <w:gridCol w:w="5220"/>
        <w:gridCol w:w="864"/>
        <w:gridCol w:w="1197"/>
        <w:gridCol w:w="1559"/>
      </w:tblGrid>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п\п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понижающие уровень стимулирования </w:t>
            </w:r>
          </w:p>
        </w:tc>
        <w:tc>
          <w:tcPr>
            <w:tcW w:w="2061" w:type="dxa"/>
            <w:gridSpan w:val="2"/>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1559"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Травматизм обучающихся во время образовательного процесса и сотрудников на рабочем месте </w:t>
            </w:r>
          </w:p>
        </w:tc>
        <w:tc>
          <w:tcPr>
            <w:tcW w:w="86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1197"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Предписания Роспотребнадзора, не выполненные своевременно, за исключением финансовоемких мероприятий, финансирование которых не предусмотрено в смете организации </w:t>
            </w:r>
          </w:p>
        </w:tc>
        <w:tc>
          <w:tcPr>
            <w:tcW w:w="86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1197"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3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Предписания Госпожнадзора, не выполненные своевременно, за исключением финансовоемких мероприятий, финансирование которых не предусмотрено в смете организации </w:t>
            </w:r>
          </w:p>
        </w:tc>
        <w:tc>
          <w:tcPr>
            <w:tcW w:w="86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1197"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4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Обоснованные жалобы участников образовательного процесса, нашедшие отражение в административных актах </w:t>
            </w:r>
          </w:p>
        </w:tc>
        <w:tc>
          <w:tcPr>
            <w:tcW w:w="86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1197"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3.2. Критерии материального стимулирования заместителя директора образовательной организации</w:t>
      </w:r>
    </w:p>
    <w:tbl>
      <w:tblPr>
        <w:tblW w:w="0" w:type="auto"/>
        <w:tblInd w:w="84" w:type="dxa"/>
        <w:tblLayout w:type="fixed"/>
        <w:tblCellMar>
          <w:left w:w="84" w:type="dxa"/>
          <w:right w:w="84" w:type="dxa"/>
        </w:tblCellMar>
        <w:tblLook w:val="0000"/>
      </w:tblPr>
      <w:tblGrid>
        <w:gridCol w:w="516"/>
        <w:gridCol w:w="5184"/>
        <w:gridCol w:w="684"/>
        <w:gridCol w:w="732"/>
        <w:gridCol w:w="2240"/>
      </w:tblGrid>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п\п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материального стимулирования </w:t>
            </w:r>
          </w:p>
        </w:tc>
        <w:tc>
          <w:tcPr>
            <w:tcW w:w="1416" w:type="dxa"/>
            <w:gridSpan w:val="2"/>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Сохранение контингента обучающихся </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Повышение квалификации </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3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второгодников (переведенных условно) в курируемых классах </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Нет </w:t>
            </w: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4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Система работы с документами курируемых педагогов </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5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Система работы с документами заместителя директора </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6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Применение в образовательном процессе здоровьесберегающих технологий в курируемых классах </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7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Положительная динамика успеваемости обучающихся по результатам итоговой и промежуточной аттестации </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8 </w:t>
            </w:r>
          </w:p>
        </w:tc>
        <w:tc>
          <w:tcPr>
            <w:tcW w:w="5184"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Призеры и победители олимпиад и в конференциях НОУ у курируемых педагогов </w:t>
            </w:r>
          </w:p>
        </w:tc>
        <w:tc>
          <w:tcPr>
            <w:tcW w:w="684"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p w:rsidR="007D1E7E" w:rsidRPr="000B406D" w:rsidRDefault="007D1E7E" w:rsidP="007D1E7E">
            <w:pPr>
              <w:rPr>
                <w:color w:val="000000"/>
                <w:sz w:val="20"/>
                <w:szCs w:val="20"/>
              </w:rPr>
            </w:pPr>
          </w:p>
        </w:tc>
        <w:tc>
          <w:tcPr>
            <w:tcW w:w="732"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p w:rsidR="007D1E7E" w:rsidRPr="000B406D" w:rsidRDefault="007D1E7E" w:rsidP="007D1E7E">
            <w:pPr>
              <w:rPr>
                <w:color w:val="000000"/>
                <w:sz w:val="20"/>
                <w:szCs w:val="20"/>
              </w:rPr>
            </w:pPr>
          </w:p>
        </w:tc>
      </w:tr>
      <w:tr w:rsidR="007D1E7E" w:rsidRPr="000B406D" w:rsidTr="00177EE2">
        <w:tc>
          <w:tcPr>
            <w:tcW w:w="51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18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 на уровне школы </w:t>
            </w:r>
          </w:p>
        </w:tc>
        <w:tc>
          <w:tcPr>
            <w:tcW w:w="68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224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18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 на городском уровне </w:t>
            </w:r>
          </w:p>
        </w:tc>
        <w:tc>
          <w:tcPr>
            <w:tcW w:w="68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224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18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 на областном уровне </w:t>
            </w:r>
          </w:p>
        </w:tc>
        <w:tc>
          <w:tcPr>
            <w:tcW w:w="68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224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1,5 </w:t>
            </w:r>
          </w:p>
        </w:tc>
      </w:tr>
      <w:tr w:rsidR="007D1E7E" w:rsidRPr="000B406D" w:rsidTr="00177EE2">
        <w:tc>
          <w:tcPr>
            <w:tcW w:w="516"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5184"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 на федеральном уровне </w:t>
            </w:r>
          </w:p>
        </w:tc>
        <w:tc>
          <w:tcPr>
            <w:tcW w:w="684"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9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Методическая работа курируемых педагогов.</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10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Наличие системы мониторинга (по курируемым вопросам)</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11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Организация повышения квалификации курируемых педагогов </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12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Работа с общественными организациями, органом государственно-общественного управления по курируемым вопросам </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13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и выполнение плана посещений уроков (мероприятий) курируемых педагогов </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14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Информатизация управленческой деятельности </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15 </w:t>
            </w:r>
          </w:p>
        </w:tc>
        <w:tc>
          <w:tcPr>
            <w:tcW w:w="51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Участие в экспериментальной работе </w:t>
            </w:r>
          </w:p>
        </w:tc>
        <w:tc>
          <w:tcPr>
            <w:tcW w:w="68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Примечания: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 Сохранение контингента обучающихся - отсутствие отсева, перевода в общеобразовательную организацию, осуществляющую общеобразовательные программы в очно-заочной форме до 15 лет, смены ОО при сохранении прежнего места жительства.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 Повышение квалификации заместителя директора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п.4. Система работы с документами курируемых педагогов - своевременное ведение обязательной текущей документации курируемыми педагогами в рамках должностной инструкции, отсутствие замечаний у курируемых педагогов со стороны администраторов ОО, представителей контролирующих органов.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п.5. Система работы с документами заместителя директора - своевременное ведение обязательной текущей документации заместителем директора в рамках должностной инструкции, отсутствие замечаний у заместителя директора со стороны администраторов ОО, представителей контролирующих органов.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п.6. Применение в образовательном процессе здоровьесберегающих технологий в курируемых классах - данный показатель учитывается при наличии исследований, подтверждающих факт сохранения и улучшения показателей здоровья обучающихся курируемых классов.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п.7. Положительная динамика успеваемости обучающихся по результатам итоговой и промежуточной аттестации - положительная динамика результатов итоговой и промежуточной аттестации обучающихся курируемой ступени обучения (4, 9 и 11 классы), в том числе в форме ЕГЭ на 3-й ступени и других независимых внешних формах оценки качества обучения на 1-й и 2-й ступени (итоги подводятся раз в год).</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п.8. Призеры и победители олимпиад и в конференциях НОУ у курируемых педагогов без учета количества этих призеров.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п.9. Методическая работа курируемых педагогов - проведение семинаров, конференций, педагогических чтений, участие самого заместителя и курируемых им педагогов в профессиональных конкурсах не ниже районного уровня, обобщение педагогического опыта курируемых педагогов на муниципальном, областном уровнях.</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п.10. Наличие системы мониторинга результатов по курируемым вопросам, использование результатов мониторинга в процессе принятия управленческих решений, наличие устойчивой обратной связи о результатах образовательного процесса.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п.11. Организация повышения квалификации курируемых педагогов - прохождение курируемыми педагогами курсовой подготовки (в соответствии с нормативными требованиями), обмен опытом, участие в конференциях, семинарах, педагогических чтениях не реже одного раза в два года, публикации в профессиональной прессе, обучение в аспирантуре, соискательство, получение ученой степени.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п.12. Взаимодействие с общественными организациями, органом самоуправления ОО и другими организациями в рамках должностной инструкции, отраженное в локальных нормативных актах организации, планах работы, протоколах заседаний, совместных мероприятиях.</w:t>
      </w:r>
    </w:p>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Критерии, понижающие стимулирующую часть оплаты труда.</w:t>
      </w:r>
    </w:p>
    <w:tbl>
      <w:tblPr>
        <w:tblW w:w="0" w:type="auto"/>
        <w:tblInd w:w="84" w:type="dxa"/>
        <w:tblLayout w:type="fixed"/>
        <w:tblCellMar>
          <w:left w:w="84" w:type="dxa"/>
          <w:right w:w="84" w:type="dxa"/>
        </w:tblCellMar>
        <w:tblLook w:val="0000"/>
      </w:tblPr>
      <w:tblGrid>
        <w:gridCol w:w="516"/>
        <w:gridCol w:w="5244"/>
        <w:gridCol w:w="720"/>
        <w:gridCol w:w="720"/>
        <w:gridCol w:w="2156"/>
      </w:tblGrid>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понижающие уровень стимулирования </w:t>
            </w:r>
          </w:p>
        </w:tc>
        <w:tc>
          <w:tcPr>
            <w:tcW w:w="1440" w:type="dxa"/>
            <w:gridSpan w:val="2"/>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1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Травматизм обучающихся во время образовательного процесса и сотрудников на рабочем месте в рамках ответственности (в рамках должностной инструкции)</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Предписания Роспотребнадзора (в рамках должностной инструкции), не выполненные своевременно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3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Предписания Госпожнадзора (в рамках должностной инструкции), не выполненные своевременно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4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Обоснованные жалобы участников образовательного процесса, нашедшие отражение в административных актах, в том числе по деятельности курируемых педагогов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3.3. Критерии стимулирования учителя (преподавателя).</w:t>
      </w:r>
    </w:p>
    <w:tbl>
      <w:tblPr>
        <w:tblW w:w="0" w:type="auto"/>
        <w:tblInd w:w="84" w:type="dxa"/>
        <w:tblLayout w:type="fixed"/>
        <w:tblCellMar>
          <w:left w:w="84" w:type="dxa"/>
          <w:right w:w="84" w:type="dxa"/>
        </w:tblCellMar>
        <w:tblLook w:val="0000"/>
      </w:tblPr>
      <w:tblGrid>
        <w:gridCol w:w="516"/>
        <w:gridCol w:w="5232"/>
        <w:gridCol w:w="756"/>
        <w:gridCol w:w="660"/>
        <w:gridCol w:w="2192"/>
      </w:tblGrid>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материального стимулирования </w:t>
            </w:r>
          </w:p>
        </w:tc>
        <w:tc>
          <w:tcPr>
            <w:tcW w:w="1416" w:type="dxa"/>
            <w:gridSpan w:val="2"/>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rPr>
          <w:trHeight w:val="1413"/>
        </w:trPr>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b/>
                <w:i/>
                <w:color w:val="000000"/>
                <w:sz w:val="20"/>
                <w:szCs w:val="20"/>
              </w:rPr>
            </w:pPr>
            <w:r w:rsidRPr="000B406D">
              <w:rPr>
                <w:color w:val="000000"/>
                <w:sz w:val="20"/>
                <w:szCs w:val="20"/>
              </w:rPr>
              <w:t xml:space="preserve">Положительная динамика уровня успеваемости (достижений) обучающихся по итогам полугодия, переводных экзаменов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Да</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2</w:t>
            </w:r>
          </w:p>
          <w:p w:rsidR="007D1E7E" w:rsidRPr="000B406D" w:rsidRDefault="007D1E7E" w:rsidP="007D1E7E">
            <w:pPr>
              <w:rPr>
                <w:color w:val="000000"/>
                <w:sz w:val="20"/>
                <w:szCs w:val="20"/>
              </w:rPr>
            </w:pPr>
          </w:p>
          <w:p w:rsidR="007D1E7E" w:rsidRPr="000B406D" w:rsidRDefault="007D1E7E" w:rsidP="007D1E7E">
            <w:pPr>
              <w:rPr>
                <w:color w:val="000000"/>
                <w:sz w:val="20"/>
                <w:szCs w:val="20"/>
              </w:rPr>
            </w:pP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Объективность оценки учителем качества знаний обучающихся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lastRenderedPageBreak/>
              <w:t xml:space="preserve">3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Применение в образовательном процессе здоровьесберегающих технологий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4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методической работы учителя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5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Отсутствие замечаний по работе с документами, согласно должностной инструкции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Нет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6 </w:t>
            </w:r>
          </w:p>
        </w:tc>
        <w:tc>
          <w:tcPr>
            <w:tcW w:w="5232"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Наличие призеров и победителей олимпиад, НОУ, соревнований и конкурсов:</w:t>
            </w:r>
          </w:p>
        </w:tc>
        <w:tc>
          <w:tcPr>
            <w:tcW w:w="756"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p w:rsidR="007D1E7E" w:rsidRPr="000B406D" w:rsidRDefault="007D1E7E" w:rsidP="007D1E7E">
            <w:pPr>
              <w:rPr>
                <w:color w:val="000000"/>
                <w:sz w:val="20"/>
                <w:szCs w:val="20"/>
              </w:rPr>
            </w:pPr>
          </w:p>
        </w:tc>
        <w:tc>
          <w:tcPr>
            <w:tcW w:w="660"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tc>
        <w:tc>
          <w:tcPr>
            <w:tcW w:w="2192"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p w:rsidR="007D1E7E" w:rsidRPr="000B406D" w:rsidRDefault="007D1E7E" w:rsidP="007D1E7E">
            <w:pPr>
              <w:rPr>
                <w:color w:val="000000"/>
                <w:sz w:val="20"/>
                <w:szCs w:val="20"/>
              </w:rPr>
            </w:pPr>
          </w:p>
        </w:tc>
      </w:tr>
      <w:tr w:rsidR="007D1E7E" w:rsidRPr="000B406D" w:rsidTr="00177EE2">
        <w:tc>
          <w:tcPr>
            <w:tcW w:w="51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232"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на школьном уровне</w:t>
            </w:r>
          </w:p>
        </w:tc>
        <w:tc>
          <w:tcPr>
            <w:tcW w:w="75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Да</w:t>
            </w:r>
          </w:p>
        </w:tc>
        <w:tc>
          <w:tcPr>
            <w:tcW w:w="66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2192"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0,5</w:t>
            </w:r>
          </w:p>
        </w:tc>
      </w:tr>
      <w:tr w:rsidR="007D1E7E" w:rsidRPr="000B406D" w:rsidTr="00177EE2">
        <w:tc>
          <w:tcPr>
            <w:tcW w:w="51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232"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на городском уровне или уровне района области;</w:t>
            </w:r>
          </w:p>
        </w:tc>
        <w:tc>
          <w:tcPr>
            <w:tcW w:w="75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2192"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232"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на областном уровне;</w:t>
            </w:r>
          </w:p>
        </w:tc>
        <w:tc>
          <w:tcPr>
            <w:tcW w:w="75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2192"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1,5 </w:t>
            </w:r>
          </w:p>
        </w:tc>
      </w:tr>
      <w:tr w:rsidR="007D1E7E" w:rsidRPr="000B406D" w:rsidTr="00177EE2">
        <w:tc>
          <w:tcPr>
            <w:tcW w:w="516"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5232"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 на федеральном уровне </w:t>
            </w:r>
          </w:p>
        </w:tc>
        <w:tc>
          <w:tcPr>
            <w:tcW w:w="756"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92"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7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аналитической работы учителя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8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Применение информационных технологий в учебно- воспитательном процессе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9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Участие в инновационной и экспериментальной работе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10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работы с родителями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11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Эстетическое оформление предметной среды закрепленных учебных помещений с учетом санитарных норм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12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Повышение квалификации в течение рассматриваемого периода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13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Внеклассная работа с обучающимися по предмету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177EE2" w:rsidRPr="000B406D" w:rsidTr="00177EE2">
        <w:tc>
          <w:tcPr>
            <w:tcW w:w="516" w:type="dxa"/>
            <w:tcBorders>
              <w:top w:val="single" w:sz="2" w:space="0" w:color="auto"/>
              <w:left w:val="single" w:sz="2" w:space="0" w:color="auto"/>
              <w:bottom w:val="single" w:sz="2" w:space="0" w:color="auto"/>
              <w:right w:val="single" w:sz="2" w:space="0" w:color="auto"/>
            </w:tcBorders>
          </w:tcPr>
          <w:p w:rsidR="00177EE2" w:rsidRDefault="00177EE2" w:rsidP="006C0E7C">
            <w:r>
              <w:rPr>
                <w:color w:val="000000"/>
                <w:sz w:val="20"/>
              </w:rPr>
              <w:t>1</w:t>
            </w:r>
            <w:r>
              <w:rPr>
                <w:color w:val="000000"/>
                <w:sz w:val="20"/>
              </w:rPr>
              <w:t>4</w:t>
            </w:r>
            <w:r>
              <w:rPr>
                <w:color w:val="000000"/>
                <w:sz w:val="20"/>
              </w:rPr>
              <w:t xml:space="preserve"> </w:t>
            </w:r>
          </w:p>
        </w:tc>
        <w:tc>
          <w:tcPr>
            <w:tcW w:w="5232" w:type="dxa"/>
            <w:tcBorders>
              <w:top w:val="single" w:sz="2" w:space="0" w:color="auto"/>
              <w:left w:val="single" w:sz="2" w:space="0" w:color="auto"/>
              <w:bottom w:val="single" w:sz="2" w:space="0" w:color="auto"/>
              <w:right w:val="single" w:sz="2" w:space="0" w:color="auto"/>
            </w:tcBorders>
          </w:tcPr>
          <w:p w:rsidR="00177EE2" w:rsidRDefault="00177EE2" w:rsidP="006C0E7C">
            <w:r>
              <w:rPr>
                <w:color w:val="000000"/>
                <w:sz w:val="20"/>
              </w:rPr>
              <w:t>Создание и регулярное обновление специального раздела на сайте МБОУ СШ№9, отражающего внедрение ВФСК ГТО</w:t>
            </w:r>
          </w:p>
        </w:tc>
        <w:tc>
          <w:tcPr>
            <w:tcW w:w="756" w:type="dxa"/>
            <w:tcBorders>
              <w:top w:val="single" w:sz="2" w:space="0" w:color="auto"/>
              <w:left w:val="single" w:sz="2" w:space="0" w:color="auto"/>
              <w:bottom w:val="single" w:sz="2" w:space="0" w:color="auto"/>
              <w:right w:val="single" w:sz="2" w:space="0" w:color="auto"/>
            </w:tcBorders>
          </w:tcPr>
          <w:p w:rsidR="00177EE2" w:rsidRDefault="00177EE2" w:rsidP="006C0E7C">
            <w:r>
              <w:rPr>
                <w:color w:val="000000"/>
                <w:sz w:val="20"/>
              </w:rPr>
              <w:t>Да</w:t>
            </w:r>
          </w:p>
        </w:tc>
        <w:tc>
          <w:tcPr>
            <w:tcW w:w="660" w:type="dxa"/>
            <w:tcBorders>
              <w:top w:val="single" w:sz="2" w:space="0" w:color="auto"/>
              <w:left w:val="single" w:sz="2" w:space="0" w:color="auto"/>
              <w:bottom w:val="single" w:sz="2" w:space="0" w:color="auto"/>
              <w:right w:val="single" w:sz="2" w:space="0" w:color="auto"/>
            </w:tcBorders>
          </w:tcPr>
          <w:p w:rsidR="00177EE2" w:rsidRDefault="00177EE2" w:rsidP="006C0E7C">
            <w:pPr>
              <w:rPr>
                <w:rFonts w:ascii="Calibri" w:eastAsia="Calibri" w:hAnsi="Calibri" w:cs="Calibri"/>
              </w:rPr>
            </w:pPr>
          </w:p>
        </w:tc>
        <w:tc>
          <w:tcPr>
            <w:tcW w:w="2192" w:type="dxa"/>
            <w:tcBorders>
              <w:top w:val="single" w:sz="2" w:space="0" w:color="auto"/>
              <w:left w:val="single" w:sz="2" w:space="0" w:color="auto"/>
              <w:bottom w:val="single" w:sz="2" w:space="0" w:color="auto"/>
              <w:right w:val="single" w:sz="2" w:space="0" w:color="auto"/>
            </w:tcBorders>
          </w:tcPr>
          <w:p w:rsidR="00177EE2" w:rsidRDefault="00177EE2" w:rsidP="006C0E7C">
            <w:r>
              <w:rPr>
                <w:color w:val="000000"/>
                <w:sz w:val="20"/>
              </w:rPr>
              <w:t xml:space="preserve"> До 2</w:t>
            </w:r>
          </w:p>
        </w:tc>
      </w:tr>
      <w:tr w:rsidR="00177EE2" w:rsidRPr="000B406D" w:rsidTr="00177EE2">
        <w:tc>
          <w:tcPr>
            <w:tcW w:w="516" w:type="dxa"/>
            <w:tcBorders>
              <w:top w:val="single" w:sz="2" w:space="0" w:color="auto"/>
              <w:left w:val="single" w:sz="2" w:space="0" w:color="auto"/>
              <w:bottom w:val="single" w:sz="2" w:space="0" w:color="auto"/>
              <w:right w:val="single" w:sz="2" w:space="0" w:color="auto"/>
            </w:tcBorders>
          </w:tcPr>
          <w:p w:rsidR="00177EE2" w:rsidRDefault="00177EE2" w:rsidP="006C0E7C">
            <w:r>
              <w:rPr>
                <w:color w:val="000000"/>
                <w:sz w:val="20"/>
              </w:rPr>
              <w:t>15</w:t>
            </w:r>
          </w:p>
        </w:tc>
        <w:tc>
          <w:tcPr>
            <w:tcW w:w="5232" w:type="dxa"/>
            <w:tcBorders>
              <w:top w:val="single" w:sz="2" w:space="0" w:color="auto"/>
              <w:left w:val="single" w:sz="2" w:space="0" w:color="auto"/>
              <w:bottom w:val="single" w:sz="2" w:space="0" w:color="auto"/>
              <w:right w:val="single" w:sz="2" w:space="0" w:color="auto"/>
            </w:tcBorders>
          </w:tcPr>
          <w:p w:rsidR="00177EE2" w:rsidRDefault="00177EE2" w:rsidP="006C0E7C">
            <w:r>
              <w:rPr>
                <w:color w:val="000000"/>
                <w:sz w:val="20"/>
              </w:rPr>
              <w:t>Создание и обновление информационных стендов отражающих внедрение ВФСК ГТО</w:t>
            </w:r>
          </w:p>
        </w:tc>
        <w:tc>
          <w:tcPr>
            <w:tcW w:w="756" w:type="dxa"/>
            <w:tcBorders>
              <w:top w:val="single" w:sz="2" w:space="0" w:color="auto"/>
              <w:left w:val="single" w:sz="2" w:space="0" w:color="auto"/>
              <w:bottom w:val="single" w:sz="2" w:space="0" w:color="auto"/>
              <w:right w:val="single" w:sz="2" w:space="0" w:color="auto"/>
            </w:tcBorders>
          </w:tcPr>
          <w:p w:rsidR="00177EE2" w:rsidRDefault="00177EE2" w:rsidP="006C0E7C">
            <w:r>
              <w:rPr>
                <w:color w:val="000000"/>
                <w:sz w:val="20"/>
              </w:rPr>
              <w:t>Да</w:t>
            </w:r>
          </w:p>
        </w:tc>
        <w:tc>
          <w:tcPr>
            <w:tcW w:w="660" w:type="dxa"/>
            <w:tcBorders>
              <w:top w:val="single" w:sz="2" w:space="0" w:color="auto"/>
              <w:left w:val="single" w:sz="2" w:space="0" w:color="auto"/>
              <w:bottom w:val="single" w:sz="2" w:space="0" w:color="auto"/>
              <w:right w:val="single" w:sz="2" w:space="0" w:color="auto"/>
            </w:tcBorders>
          </w:tcPr>
          <w:p w:rsidR="00177EE2" w:rsidRDefault="00177EE2" w:rsidP="006C0E7C">
            <w:pPr>
              <w:rPr>
                <w:rFonts w:ascii="Calibri" w:eastAsia="Calibri" w:hAnsi="Calibri" w:cs="Calibri"/>
              </w:rPr>
            </w:pPr>
          </w:p>
        </w:tc>
        <w:tc>
          <w:tcPr>
            <w:tcW w:w="2192" w:type="dxa"/>
            <w:tcBorders>
              <w:top w:val="single" w:sz="2" w:space="0" w:color="auto"/>
              <w:left w:val="single" w:sz="2" w:space="0" w:color="auto"/>
              <w:bottom w:val="single" w:sz="2" w:space="0" w:color="auto"/>
              <w:right w:val="single" w:sz="2" w:space="0" w:color="auto"/>
            </w:tcBorders>
          </w:tcPr>
          <w:p w:rsidR="00177EE2" w:rsidRDefault="00177EE2" w:rsidP="006C0E7C">
            <w:r>
              <w:rPr>
                <w:color w:val="000000"/>
                <w:sz w:val="20"/>
              </w:rPr>
              <w:t>До 2</w:t>
            </w:r>
          </w:p>
        </w:tc>
      </w:tr>
      <w:tr w:rsidR="00177EE2" w:rsidRPr="000B406D" w:rsidTr="00177EE2">
        <w:tc>
          <w:tcPr>
            <w:tcW w:w="516" w:type="dxa"/>
            <w:tcBorders>
              <w:top w:val="single" w:sz="2" w:space="0" w:color="auto"/>
              <w:left w:val="single" w:sz="2" w:space="0" w:color="auto"/>
              <w:bottom w:val="single" w:sz="2" w:space="0" w:color="auto"/>
              <w:right w:val="single" w:sz="2" w:space="0" w:color="auto"/>
            </w:tcBorders>
          </w:tcPr>
          <w:p w:rsidR="00177EE2" w:rsidRDefault="00177EE2" w:rsidP="006C0E7C">
            <w:r>
              <w:rPr>
                <w:color w:val="000000"/>
                <w:sz w:val="20"/>
              </w:rPr>
              <w:t>16</w:t>
            </w:r>
            <w:r>
              <w:rPr>
                <w:color w:val="000000"/>
                <w:sz w:val="20"/>
              </w:rPr>
              <w:t xml:space="preserve"> </w:t>
            </w:r>
          </w:p>
        </w:tc>
        <w:tc>
          <w:tcPr>
            <w:tcW w:w="5232" w:type="dxa"/>
            <w:tcBorders>
              <w:top w:val="single" w:sz="2" w:space="0" w:color="auto"/>
              <w:left w:val="single" w:sz="2" w:space="0" w:color="auto"/>
              <w:bottom w:val="single" w:sz="2" w:space="0" w:color="auto"/>
              <w:right w:val="single" w:sz="2" w:space="0" w:color="auto"/>
            </w:tcBorders>
          </w:tcPr>
          <w:p w:rsidR="00177EE2" w:rsidRDefault="00177EE2" w:rsidP="006C0E7C">
            <w:r>
              <w:rPr>
                <w:color w:val="000000"/>
                <w:sz w:val="20"/>
              </w:rPr>
              <w:t>Организация и проведение физкультурно-массовых мероприятий, направленных на пропаганду и продвижение ВФСК ГТО</w:t>
            </w:r>
          </w:p>
        </w:tc>
        <w:tc>
          <w:tcPr>
            <w:tcW w:w="756" w:type="dxa"/>
            <w:tcBorders>
              <w:top w:val="single" w:sz="2" w:space="0" w:color="auto"/>
              <w:left w:val="single" w:sz="2" w:space="0" w:color="auto"/>
              <w:bottom w:val="single" w:sz="2" w:space="0" w:color="auto"/>
              <w:right w:val="single" w:sz="2" w:space="0" w:color="auto"/>
            </w:tcBorders>
          </w:tcPr>
          <w:p w:rsidR="00177EE2" w:rsidRDefault="00177EE2" w:rsidP="006C0E7C">
            <w:r>
              <w:rPr>
                <w:color w:val="000000"/>
                <w:sz w:val="20"/>
              </w:rPr>
              <w:t>Да</w:t>
            </w:r>
          </w:p>
        </w:tc>
        <w:tc>
          <w:tcPr>
            <w:tcW w:w="660" w:type="dxa"/>
            <w:tcBorders>
              <w:top w:val="single" w:sz="2" w:space="0" w:color="auto"/>
              <w:left w:val="single" w:sz="2" w:space="0" w:color="auto"/>
              <w:bottom w:val="single" w:sz="2" w:space="0" w:color="auto"/>
              <w:right w:val="single" w:sz="2" w:space="0" w:color="auto"/>
            </w:tcBorders>
          </w:tcPr>
          <w:p w:rsidR="00177EE2" w:rsidRDefault="00177EE2" w:rsidP="006C0E7C">
            <w:pPr>
              <w:rPr>
                <w:rFonts w:ascii="Calibri" w:eastAsia="Calibri" w:hAnsi="Calibri" w:cs="Calibri"/>
              </w:rPr>
            </w:pPr>
          </w:p>
        </w:tc>
        <w:tc>
          <w:tcPr>
            <w:tcW w:w="2192" w:type="dxa"/>
            <w:tcBorders>
              <w:top w:val="single" w:sz="2" w:space="0" w:color="auto"/>
              <w:left w:val="single" w:sz="2" w:space="0" w:color="auto"/>
              <w:bottom w:val="single" w:sz="2" w:space="0" w:color="auto"/>
              <w:right w:val="single" w:sz="2" w:space="0" w:color="auto"/>
            </w:tcBorders>
          </w:tcPr>
          <w:p w:rsidR="00177EE2" w:rsidRDefault="00177EE2" w:rsidP="006C0E7C">
            <w:r>
              <w:rPr>
                <w:color w:val="000000"/>
                <w:sz w:val="20"/>
              </w:rPr>
              <w:t>До 2</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Примечания: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 Положительная динамика уровня успеваемости в классе по итогам каждого полугодия - сохранение и улучшение качества знаний обучающихся. Рассматривается обобщенный результат по общему количеству учащихся, с которыми работает учитель.</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 Объективность оценки учителя качества знаний обучающихся - соответствие оценки учителя (показателя развития) и внешней оценки со стороны внешнего эксперта (тест, срез, контрольная работа, экзамен).</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п.3. Применение в образовательном процессе здоровьесберегающих технологий. Данный показатель учитывает, в том числе, систематическое проведение здоровьесберегающих мероприятий в урочной и внеурочной деятельности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п.4. Наличие методической работы учителя - участие в педагогических чтениях, конференциях, семинарах, профессиональных конкурсах ("Учитель года") не ниже уровня округа  в течение рассматриваемого периода. Участие в работе методического объединения округа, руководство методическим объединением учителей на уровне образовательной организации. Наличие систематизированного учебно-методического обеспечения образовательного процесса по преподаваемому предмету, опубликованных методических материалов, обобщенного педагогического опыта (на муниципальном и региональном уровне).</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п.5. Отсутствие замечаний по работе с документами согласно должностной инструкции - своевременное ведение обязательной текущей документации в рамках должностной инструкции, отсутствие замечаний со стороны руководящих работников ОО, контролирующих органов по работе с документацией.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п.7. Наличие аналитической работы учителя - наличие и систематическое использование исследований уровня усвоения знаний, умений и навыков, развития способностей, дифференцированный подход к организации учебной деятельности.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п.8. Применение информационных технологий в учебно-воспитательном процессе - уверенное владение персональным компьютером и его систематическое использование в образовательном процессе.</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п.9. Участие в инновационной и экспериментальной работе - наличие авторских программ, методик, технологий, участие в работе опытно-экспериментальных площадок.</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п.10. Наличие работы с родителями - эффективное сотрудничество с родителями в образовательном процессе, включая индивидуальную работу.</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п.12. Прохождение курсовой подготовки, обучение в аспирантуре, соискательство и защита ученого звания.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lastRenderedPageBreak/>
        <w:t xml:space="preserve">     К п.13. Проведение внеклассных мероприятий по предмету - включает проведение школьных предметных олимпиад, конкурсов творческих работ, научных чтений и др.</w:t>
      </w:r>
    </w:p>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Показатели, понижающие стимулирующую часть оплаты труда.</w:t>
      </w:r>
    </w:p>
    <w:tbl>
      <w:tblPr>
        <w:tblW w:w="0" w:type="auto"/>
        <w:tblInd w:w="84" w:type="dxa"/>
        <w:tblLayout w:type="fixed"/>
        <w:tblCellMar>
          <w:left w:w="84" w:type="dxa"/>
          <w:right w:w="84" w:type="dxa"/>
        </w:tblCellMar>
        <w:tblLook w:val="0000"/>
      </w:tblPr>
      <w:tblGrid>
        <w:gridCol w:w="516"/>
        <w:gridCol w:w="5232"/>
        <w:gridCol w:w="720"/>
        <w:gridCol w:w="660"/>
        <w:gridCol w:w="2228"/>
      </w:tblGrid>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понижающие уровень стимулирования </w:t>
            </w:r>
          </w:p>
        </w:tc>
        <w:tc>
          <w:tcPr>
            <w:tcW w:w="1380" w:type="dxa"/>
            <w:gridSpan w:val="2"/>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2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Травматизм обучающихся во время образовательного процесса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Обоснованные жалобы о нарушении прав обучающихся, нашедшие отражение в административных актах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3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систематических пропусков обучающимися уроков без уважительной причины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4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Невыполнение учебной программы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5 </w:t>
            </w:r>
          </w:p>
        </w:tc>
        <w:tc>
          <w:tcPr>
            <w:tcW w:w="52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Нарушение норм техники безопасности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2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-2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3.4. Критерии материального стимулирования классного руководителя.</w:t>
      </w:r>
    </w:p>
    <w:tbl>
      <w:tblPr>
        <w:tblW w:w="0" w:type="auto"/>
        <w:tblInd w:w="84" w:type="dxa"/>
        <w:tblLayout w:type="fixed"/>
        <w:tblCellMar>
          <w:left w:w="84" w:type="dxa"/>
          <w:right w:w="84" w:type="dxa"/>
        </w:tblCellMar>
        <w:tblLook w:val="0000"/>
      </w:tblPr>
      <w:tblGrid>
        <w:gridCol w:w="516"/>
        <w:gridCol w:w="5244"/>
        <w:gridCol w:w="756"/>
        <w:gridCol w:w="660"/>
        <w:gridCol w:w="2180"/>
      </w:tblGrid>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материального стимулирования </w:t>
            </w:r>
          </w:p>
        </w:tc>
        <w:tc>
          <w:tcPr>
            <w:tcW w:w="1416" w:type="dxa"/>
            <w:gridSpan w:val="2"/>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Сохранение контингента обучающихся (воспитанников)</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Повышение квалификации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3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Посещаемость обучающимися учебно-воспитательных мероприятий в ОО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4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Правонарушения обучающихся класса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Нет </w:t>
            </w: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5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неуспевающих в классе по итогам каждого полугодия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Нет </w:t>
            </w: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6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Сотрудничество с организациями дополнительного образования, организациями культуры, спорта, здравоохранения и другими организациями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7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Отсутствие замечаний по работе с документами согласно должностной инструкции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Нет </w:t>
            </w: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8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реализуемой эффективной программы воспитательной работы классного руководителя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9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диагностической работы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10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Применение в образовательном процессе здоровьесберегающих технологий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11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Охват горячим питанием обучающихся класса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12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Эстетическое оформление предметной среды проводимых мероприятий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13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ученического самоуправления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14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работы с родителями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15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активного взаимодействия с учителями предметниками, школьным психологом, социальным педагогом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16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Работа с детьми из социально неблагополучных семей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Примечания: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 Выбытие обучающихся (воспитанников) без уважительных причин, в том числе отсутствие скрытого отсева в классе (перевод в общеобразовательную организацию, реализующую общеобразовательные программы в очно-заочной форме до 15 лет).</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 Повышение квалификации - прохождение курсовой подготовки, активное участие в педагогических чтениях, конференциях, семинарах, профессиональных конкурсах ("Классный руководитель года") не ниже районного уровня за рассматриваемый период.</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п.3. Посещаемость обучающимися учебно-воспитательных мероприятий в ОО - 100% посещаемость, кроме отсутствия по уважительным причинам.</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п.4. Правонарушения обучающихся класса при наличии вступившего в силу постановления об административном взыскании или решения суда о применении мер уголовной ответственности.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п.6. Сотрудничество с организациями дополнительного образования, образовательными организациями, организациями культуры, спорта, здравоохранения и другими организациями - систематическое взаимодействие с организациями дополнительного образования, образовательными организациями, организациями культуры, спорта, здравоохранения и другими организациями и т.д. по организации совместных воспитательных мероприятий для обучающихся, привлечение специалистов партнерских организаций к образовательной деятельности с обучающимися.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lastRenderedPageBreak/>
        <w:t xml:space="preserve">     К п.7. Отсутствие замечаний по работе с документами согласно должностной инструкции - своевременное ведение обязательной текущей документации в рамках должностной инструкции, отсутствие замечаний со стороны руководящих работников ОО, контролирующих органов по работе с документацией.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п.8. Наличие реализуемой эффективной программы воспитательной работы классного руководителя - наличие положительных промежуточных результатов выполнения программы, сопоставимость и сравнимость результатов.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п.9. Наличие диагностической работы - наличие анализа диагностических данных о динамике развития обучающихся, коллектива класса и состоянии семейного воспитания обучающихся.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п.10. Применение в образовательном процессе здоровьесберегающих технологий - данный показатель учитывается при наличии исследований, подтверждающих факт сохранения и улучшения показателей здоровья обучающихся в результате применения этих технологий.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п.11. Охват горячим питанием обучающихся класса выше среднего показателя по общеобразовательной организации, в том числе и льготным питанием.</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п.13. Наличие ученического самоуправления - наличие в классе действенной системы ученического самоуправления и участие обучающихся в общественных организациях и различных органах общественного управления ОО.</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п.14. Наличие работы с родителями - наличие в классе действующего родительского комитета и системы работы с родителями по совместному воспитанию обучающихся.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п.15. Проведение совместных мероприятий для родителей, учащихся.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п.16. Наличие работы с детьми из социально неблагополучных семей, педагогическое сопровождение детей и родителей в вопросах семейного воспитания.</w:t>
      </w:r>
    </w:p>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Критерии, понижающие стимулирующую часть оплаты труда.</w:t>
      </w:r>
    </w:p>
    <w:tbl>
      <w:tblPr>
        <w:tblW w:w="0" w:type="auto"/>
        <w:tblInd w:w="84" w:type="dxa"/>
        <w:tblLayout w:type="fixed"/>
        <w:tblCellMar>
          <w:left w:w="84" w:type="dxa"/>
          <w:right w:w="84" w:type="dxa"/>
        </w:tblCellMar>
        <w:tblLook w:val="0000"/>
      </w:tblPr>
      <w:tblGrid>
        <w:gridCol w:w="516"/>
        <w:gridCol w:w="5244"/>
        <w:gridCol w:w="720"/>
        <w:gridCol w:w="660"/>
        <w:gridCol w:w="2216"/>
      </w:tblGrid>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понижающие уровень стимулирования </w:t>
            </w:r>
          </w:p>
        </w:tc>
        <w:tc>
          <w:tcPr>
            <w:tcW w:w="1380" w:type="dxa"/>
            <w:gridSpan w:val="2"/>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2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Травматизм обучающихся во время образовательного процесса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Обоснованные жалобы о нарушении прав обучающихся, нашедшие отражение в административных актах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3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Нарушение норм техники безопасности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4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Систематические пропуски обучающимися класса учебных занятий без уважительной причины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-2 </w:t>
            </w:r>
          </w:p>
        </w:tc>
      </w:tr>
    </w:tbl>
    <w:p w:rsidR="007D1E7E" w:rsidRDefault="007D1E7E" w:rsidP="007D1E7E">
      <w:pPr>
        <w:jc w:val="both"/>
        <w:rPr>
          <w:color w:val="000000"/>
          <w:sz w:val="20"/>
          <w:szCs w:val="20"/>
        </w:rPr>
      </w:pPr>
    </w:p>
    <w:p w:rsidR="007D1E7E" w:rsidRDefault="007D1E7E" w:rsidP="007D1E7E">
      <w:pPr>
        <w:jc w:val="both"/>
        <w:rPr>
          <w:color w:val="000000"/>
          <w:sz w:val="20"/>
          <w:szCs w:val="20"/>
        </w:rPr>
      </w:pPr>
    </w:p>
    <w:p w:rsidR="007D1E7E" w:rsidRPr="000B406D" w:rsidRDefault="007D1E7E" w:rsidP="007D1E7E">
      <w:pPr>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3.5. Критерии материального стимулирования педагога дополнительного образования.</w:t>
      </w:r>
    </w:p>
    <w:tbl>
      <w:tblPr>
        <w:tblW w:w="0" w:type="auto"/>
        <w:tblInd w:w="84" w:type="dxa"/>
        <w:tblLayout w:type="fixed"/>
        <w:tblCellMar>
          <w:left w:w="84" w:type="dxa"/>
          <w:right w:w="84" w:type="dxa"/>
        </w:tblCellMar>
        <w:tblLook w:val="0000"/>
      </w:tblPr>
      <w:tblGrid>
        <w:gridCol w:w="516"/>
        <w:gridCol w:w="5244"/>
        <w:gridCol w:w="756"/>
        <w:gridCol w:w="660"/>
        <w:gridCol w:w="2180"/>
      </w:tblGrid>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материального стимулирования </w:t>
            </w:r>
          </w:p>
        </w:tc>
        <w:tc>
          <w:tcPr>
            <w:tcW w:w="1416" w:type="dxa"/>
            <w:gridSpan w:val="2"/>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Повышение квалификации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системы работы с документами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3 </w:t>
            </w:r>
          </w:p>
        </w:tc>
        <w:tc>
          <w:tcPr>
            <w:tcW w:w="5244"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Наличие призеров и победителей олимпиад, НОУ, соревнований и конкурсов:</w:t>
            </w:r>
          </w:p>
        </w:tc>
        <w:tc>
          <w:tcPr>
            <w:tcW w:w="756"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p w:rsidR="007D1E7E" w:rsidRPr="000B406D" w:rsidRDefault="007D1E7E" w:rsidP="007D1E7E">
            <w:pPr>
              <w:rPr>
                <w:color w:val="000000"/>
                <w:sz w:val="20"/>
                <w:szCs w:val="20"/>
              </w:rPr>
            </w:pPr>
          </w:p>
        </w:tc>
        <w:tc>
          <w:tcPr>
            <w:tcW w:w="660"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p w:rsidR="007D1E7E" w:rsidRPr="000B406D" w:rsidRDefault="007D1E7E" w:rsidP="007D1E7E">
            <w:pPr>
              <w:rPr>
                <w:color w:val="000000"/>
                <w:sz w:val="20"/>
                <w:szCs w:val="20"/>
              </w:rPr>
            </w:pPr>
          </w:p>
        </w:tc>
      </w:tr>
      <w:tr w:rsidR="007D1E7E" w:rsidRPr="000B406D" w:rsidTr="00177EE2">
        <w:tc>
          <w:tcPr>
            <w:tcW w:w="51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24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на уровне района города и городского поселения районного подчинения;</w:t>
            </w:r>
          </w:p>
        </w:tc>
        <w:tc>
          <w:tcPr>
            <w:tcW w:w="75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218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24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на городском уровне или уровне района области;</w:t>
            </w:r>
          </w:p>
        </w:tc>
        <w:tc>
          <w:tcPr>
            <w:tcW w:w="75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218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24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на областном уровне;</w:t>
            </w:r>
          </w:p>
        </w:tc>
        <w:tc>
          <w:tcPr>
            <w:tcW w:w="75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2180"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1,5 </w:t>
            </w:r>
          </w:p>
        </w:tc>
      </w:tr>
      <w:tr w:rsidR="007D1E7E" w:rsidRPr="000B406D" w:rsidTr="00177EE2">
        <w:tc>
          <w:tcPr>
            <w:tcW w:w="516"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5244"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 на федеральном уровне </w:t>
            </w:r>
          </w:p>
        </w:tc>
        <w:tc>
          <w:tcPr>
            <w:tcW w:w="756"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4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авторской образовательной программы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5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диагностической работы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6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Применение информационных технологий в образовательном процессе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7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Эстетическое оформление предметной среды учебных помещений с учетом санитарных норм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8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работы с родителями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9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Методическое обеспечение образовательного процесса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10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Сотрудничество с организациями дополнительного образования, ОО, организациями культуры, спорта, здравоохранения и другими организациями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11 </w:t>
            </w:r>
          </w:p>
        </w:tc>
        <w:tc>
          <w:tcPr>
            <w:tcW w:w="52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Работа с детьми из социально неблагополучных семей </w:t>
            </w:r>
          </w:p>
        </w:tc>
        <w:tc>
          <w:tcPr>
            <w:tcW w:w="7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Примечания: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 Повышение квалификации - прохождение курсовой подготовки, обмен опытом, участие в конференциях, семинарах, педагогических чтениях, профессиональном конкурсе "Сердце отдаю детям" не </w:t>
      </w:r>
      <w:r w:rsidRPr="000B406D">
        <w:rPr>
          <w:color w:val="000000"/>
          <w:sz w:val="20"/>
          <w:szCs w:val="20"/>
        </w:rPr>
        <w:lastRenderedPageBreak/>
        <w:t>ниже районного (городского) уровня, публикации в профессиональной прессе, обучение в аспирантуре, соискательство, получение ученой степени в рассматриваемый период.</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 Наличие системы работы с документами - своевременное ведение обязательной текущей документации в рамках должностной инструкции, отсутствие замечаний со стороны учредителя, контролирующих органов по работе с документацией.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п.3. Наличие призеров и победителей олимпиад, НОУ, соревнований и конкурсов без учета количества призеров.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п.4. Наличие образовательной программы - наличие авторской программы образовательной деятельности, прошедшей независимую экспертизу и получившей сертификат соответствия.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п.5. Диагностическая работа - наличие анализа диагностических данных о динамике развития обучающихся, детского коллектива и состоянии семейного воспитания обучающихся.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п.6. Применение информационных технологий в образовательном процессе - уверенное владение персональным компьютером и его систематическое использование в образовательном процессе.</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п.8. Наличие работы с родителями - эффективное сотрудничество с родителями в образовательном процессе.</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п.9. Методическое обеспечение образовательного процесса - наличие методических разработок занятий с обучающимися согласно утвержденной образовательной программе, образцов изделий, учебных проектов и т.д.</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п.10. Сотрудничество с организациями дополнительного образования, ОО, организациями культуры, спорта, здравоохранения и другими организациями - систематическое взаимодействие с организациями дополнительного образования, ОО, организациями культуры, спорта, здравоохранения и другими организациями по организации совместных воспитательных мероприятий для обучающихся, привлечение специалистов партнерских организаций к образовательной деятельности с обучающимися.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п.11. Наличие в организации детей из социально неблагополучных семей, сохранение контингента данных детей в организации.</w:t>
      </w:r>
    </w:p>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Критерии, понижающие стимулирующую часть оплаты труда.</w:t>
      </w:r>
    </w:p>
    <w:tbl>
      <w:tblPr>
        <w:tblW w:w="0" w:type="auto"/>
        <w:tblInd w:w="84" w:type="dxa"/>
        <w:tblLayout w:type="fixed"/>
        <w:tblCellMar>
          <w:left w:w="84" w:type="dxa"/>
          <w:right w:w="84" w:type="dxa"/>
        </w:tblCellMar>
        <w:tblLook w:val="0000"/>
      </w:tblPr>
      <w:tblGrid>
        <w:gridCol w:w="516"/>
        <w:gridCol w:w="5220"/>
        <w:gridCol w:w="720"/>
        <w:gridCol w:w="660"/>
        <w:gridCol w:w="2240"/>
      </w:tblGrid>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понижающие уровень стимулирования </w:t>
            </w:r>
          </w:p>
        </w:tc>
        <w:tc>
          <w:tcPr>
            <w:tcW w:w="1380" w:type="dxa"/>
            <w:gridSpan w:val="2"/>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Травматизм обучающихся во время образовательного процесса в помещении ОО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Обоснованные жалобы о нарушении прав обучающихся, нашедшие отражение в административных актах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3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Нарушение норм техники безопасности </w:t>
            </w:r>
          </w:p>
        </w:tc>
        <w:tc>
          <w:tcPr>
            <w:tcW w:w="7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Да </w:t>
            </w:r>
          </w:p>
        </w:tc>
        <w:tc>
          <w:tcPr>
            <w:tcW w:w="66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-2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3.6. Критерии материального стимулирования педагога-психолога.</w:t>
      </w:r>
    </w:p>
    <w:tbl>
      <w:tblPr>
        <w:tblW w:w="0" w:type="auto"/>
        <w:tblInd w:w="84" w:type="dxa"/>
        <w:tblLayout w:type="fixed"/>
        <w:tblCellMar>
          <w:left w:w="84" w:type="dxa"/>
          <w:right w:w="84" w:type="dxa"/>
        </w:tblCellMar>
        <w:tblLook w:val="0000"/>
      </w:tblPr>
      <w:tblGrid>
        <w:gridCol w:w="576"/>
        <w:gridCol w:w="5172"/>
        <w:gridCol w:w="1416"/>
        <w:gridCol w:w="2192"/>
      </w:tblGrid>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п/п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Критерии материального стимулирования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Участие в реализации программы развития ОО, участие в инновационной и экспериментальной работе в ОО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Отсутствие замечаний по работе с документами согласно должностной инструкции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3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Участие в системе мониторинга в ОО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4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системы работы с одаренными детьми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5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работы с родителями, педагогами ОО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0,5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6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системы и анализ результатов психопрофилактической работы в ОО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7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системы и анализ результатов диагностической работы педагога-психолога в ОО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8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системы и анализ результатов психологического просвещения участников образовательного пространства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9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коррекционно-развивающей работы в ОО, включающей до 30% обучающихся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10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призеров и победителей олимпиад, НОУ, соревнований и конкурсов по психологии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0,5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11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Повышение квалификации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12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Количество обучающихся, превышающее 500 человек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13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системы работы с детьми группы риска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14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Применение информационных технологий в аналитической деятельности, обработка результатов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15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Работа с детьми из социально неблагополучных семей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lastRenderedPageBreak/>
        <w:t xml:space="preserve">     К п.1. Участие в реализации программы развития ОО - педагог-психолог принимает участие в разработке программы и психолого-педагогическом сопровождении участников образовательного процесса. Участие в инновационной и экспериментальной работе - наличие авторских программ, внедрение современных психотехнологий, участие в работе опытно-экспериментальных площадок.</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 Отсутствие замечаний по работе с документами согласно должностной инструкции - своевременное ведение обязательной перспективной и текущей документации в рамках должностной инструкции, отсутствие замечаний со стороны руководящих работников ОО, представителей контролирующих органов по работе с документацией.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п.3. Участие в системе мониторинга в ОО - разработка программы и проведение мониторинга с целью поддержки образовательного процесса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п.4. Участие в работе педагогического коллектива по поддержке одаренных детей, использование соответствующих методик по выявлению творческих и профессиональных склонностей обучающихся.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п.5. Наличие работы с родителями - сотрудничество с родителями по вопросам учебно-воспитательного процесса, формирование рекомендаций в ходе групповой и индивидуальной работы.</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Наличие работы с педагогами - сотрудничество с педагогами по оптимизации учебно-воспитательного процесса, направленное на создание психолого-педагогических условий для полноценного психического развития учащихся и сохранения их психологического здоровья, включая групповую и индивидуальную работу.</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п.6. Наличие системы и анализ результатов психопрофилактической работы в ОО - проведение мероприятий, направленных на предупреждение возникновения явлений дезадаптации и асоциального поведения обучающихся в ОО, разработка конкретных рекомендаций педагогическим работникам, родителям (законным представителям) по профилактике и преодолению кризисных проявлений в поведении детей, предоставление результатов работы, анализа причин.</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п.7. Наличие системы и анализ результатов диагностической работы педагога-психолога в ОО -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п.8. Наличие системы и анализ результатов психологического просвещения участников образовательного пространства - формирование у субъектов образовательного пространства основ психологической культуры.</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п.9. Наличие коррекционно-развивающей работы в ОО, включающей до 30 % учащихся - активное воздействие на процесс формирования личности в детском и подростковом возрасте и сохранение ее индивидуальности.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п.10. Призеры и победители олимпиад, НОУ, соревнований и конкурсов по психологии при наличии в образовательных программах организации спецкурсов, факультативов по психологии.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п.11. Повышение квалификации педагога-психолога - прохождение курсовой подготовки, обобщение опыта работы, участие в конференциях, семинарах, публикации в профессиональной прессе, обучение в аспирантуре, соискательство, получение ученой степени в течение рассматриваемого периода.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п.12. Количество обучающихся, превышающее 500 человек - за каждые последующие 250 обучающихся полагаются баллы.</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п.13. Система работы с детьми группы риска - наличие плана деятельности, анализа состояния детского коллектива, выявление и работа по снижению количества детей, относящихся к группе риска.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п.14. Применение информационных технологий в аналитической деятельности, обработка результатов - предоставление материалов в электронном и печатном виде.</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п.15. Проведение психологического тестирования на предмет выявления склонностей к асоциальному поведению, психолого-педагогическая коррекция асоциального поведения</w:t>
      </w:r>
    </w:p>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Критерии, понижающие стимулирующую часть оплаты труда</w:t>
      </w:r>
    </w:p>
    <w:tbl>
      <w:tblPr>
        <w:tblW w:w="0" w:type="auto"/>
        <w:tblInd w:w="84" w:type="dxa"/>
        <w:tblLayout w:type="fixed"/>
        <w:tblCellMar>
          <w:left w:w="84" w:type="dxa"/>
          <w:right w:w="84" w:type="dxa"/>
        </w:tblCellMar>
        <w:tblLook w:val="0000"/>
      </w:tblPr>
      <w:tblGrid>
        <w:gridCol w:w="432"/>
        <w:gridCol w:w="5316"/>
        <w:gridCol w:w="1416"/>
        <w:gridCol w:w="2192"/>
      </w:tblGrid>
      <w:tr w:rsidR="007D1E7E" w:rsidRPr="000B406D" w:rsidTr="00177EE2">
        <w:tc>
          <w:tcPr>
            <w:tcW w:w="4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w:t>
            </w:r>
          </w:p>
        </w:tc>
        <w:tc>
          <w:tcPr>
            <w:tcW w:w="53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понижающие уровень стимулирования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4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1.</w:t>
            </w:r>
          </w:p>
        </w:tc>
        <w:tc>
          <w:tcPr>
            <w:tcW w:w="53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Нарушение основных этических принципов в деятельности педагога-психолога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4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2.</w:t>
            </w:r>
          </w:p>
        </w:tc>
        <w:tc>
          <w:tcPr>
            <w:tcW w:w="53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Обоснованные жалобы участников образовательного процесса, нашедшие отражение в административных актах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43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3 </w:t>
            </w:r>
          </w:p>
        </w:tc>
        <w:tc>
          <w:tcPr>
            <w:tcW w:w="53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Нарушение норм техники безопасности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Примечания: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 Нарушение основных этических принципов в деятельности педагога-психолога - нарушение этических норм и принципов практического психолога.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 Обоснованные жалобы участников образовательного процесса, нашедшие отражение в административных актах, - наличие обоснованных жалоб участников образовательного процесса.</w:t>
      </w:r>
    </w:p>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3.7. Критерии материального стимулирования социального педагога.</w:t>
      </w:r>
    </w:p>
    <w:tbl>
      <w:tblPr>
        <w:tblW w:w="0" w:type="auto"/>
        <w:tblInd w:w="84" w:type="dxa"/>
        <w:tblLayout w:type="fixed"/>
        <w:tblCellMar>
          <w:left w:w="84" w:type="dxa"/>
          <w:right w:w="84" w:type="dxa"/>
        </w:tblCellMar>
        <w:tblLook w:val="0000"/>
      </w:tblPr>
      <w:tblGrid>
        <w:gridCol w:w="408"/>
        <w:gridCol w:w="5340"/>
        <w:gridCol w:w="1416"/>
        <w:gridCol w:w="2192"/>
      </w:tblGrid>
      <w:tr w:rsidR="007D1E7E" w:rsidRPr="000B406D" w:rsidTr="00177EE2">
        <w:tc>
          <w:tcPr>
            <w:tcW w:w="4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lastRenderedPageBreak/>
              <w:t xml:space="preserve">№ </w:t>
            </w:r>
          </w:p>
        </w:tc>
        <w:tc>
          <w:tcPr>
            <w:tcW w:w="53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материального стимулирования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4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c>
          <w:tcPr>
            <w:tcW w:w="53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Повышение квалификации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4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c>
          <w:tcPr>
            <w:tcW w:w="53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Правонарушения обучающихся ОО, состоящих на внутреннем учете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Нет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4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3 </w:t>
            </w:r>
          </w:p>
        </w:tc>
        <w:tc>
          <w:tcPr>
            <w:tcW w:w="53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Посещаемость учебных занятий обучающимися ОО, состоящими на внутреннем учете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4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4 </w:t>
            </w:r>
          </w:p>
        </w:tc>
        <w:tc>
          <w:tcPr>
            <w:tcW w:w="53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неуспевающих по итогам каждого полугодия, состоящих на внутреннем учете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Нет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4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5 </w:t>
            </w:r>
          </w:p>
        </w:tc>
        <w:tc>
          <w:tcPr>
            <w:tcW w:w="53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Сотрудничество с организациями дополнительного образования, организациями культуры, спорта, здравоохранения и другими организациями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4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6 </w:t>
            </w:r>
          </w:p>
        </w:tc>
        <w:tc>
          <w:tcPr>
            <w:tcW w:w="53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Отсутствие замечаний по работе с документацией согласно должностным инструкциям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Нет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4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7 </w:t>
            </w:r>
          </w:p>
        </w:tc>
        <w:tc>
          <w:tcPr>
            <w:tcW w:w="53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диагностической и аналитической работы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4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8 </w:t>
            </w:r>
          </w:p>
        </w:tc>
        <w:tc>
          <w:tcPr>
            <w:tcW w:w="53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Просветительская работа с участниками образовательного процесса: педагогами, родителями, обучающимися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4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9 </w:t>
            </w:r>
          </w:p>
        </w:tc>
        <w:tc>
          <w:tcPr>
            <w:tcW w:w="53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Наличие работы с родителями обучающихся (лицами, их заменяющими, законными представителями)</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40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10 </w:t>
            </w:r>
          </w:p>
        </w:tc>
        <w:tc>
          <w:tcPr>
            <w:tcW w:w="534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Работа с детьми из социально неблагополучных семей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Примечания: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 Повышение квалификации (прохождение курсовой подготовки, активное участие в педагогических чтениях, конференциях, семинарах, самообразование и участие в методобъединениях).</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 Правонарушения обучающихся ОО (наличие вступившего в силу постановления об административном взыскании или решения суда о применении мер уголовной ответственности).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п.3. Обеспечение посещаемости обучающимися ОО (100% посещаемость, кроме отсутствия по уважительным причинам).</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п.5. Взаимодействие с социумом - ежемесячный учет организации свободного времени обучающихся при взаимодействии с организациями дополнительного образования, ОО, организациями культуры, спорта, здравоохранения, инспекцией по делам несовершеннолетних и другими организациями по организации совместных воспитательных мероприятий для обучающихся, состоящих на внутреннем учете; оказание реабилитационных услуг в центрах, комплексах, службах и других организациях по восстановлению психического, физического и социального здоровья детей: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группы риска;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из многодетных семей;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из малообеспеченных семей;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опекаемых;</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детей-сирот и детей, оставшихся без попечения родителей;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детей из неполных семей.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п.6. Отсутствие замечаний по работе с документацией согласно должностным инструкциям (своевременное ведение обязательной документации, отсутствие замечаний со стороны администрации ОО, контролирующих органов по работе с документацией, знание законов, подзаконных актов, постановлений, распоряжений, инструкций, социально-правовых и социально-экономических основ деятельности социального педагога, системы организаций, оказывающих помощь ребенку).</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п.7. Проведение диагностической и аналитической работы (анализ диагностических данных по детям, состоящим на внутришкольном учете):</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по успеваемости обучающихся;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по состоянию здоровья;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по занятости в свободное время;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составление социального паспорта семей.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п.8. Просветительская работа: участие в родительском всеобуче, в конференциях для родителей, участие в создании буклетов по профилактической работе, стенной печати, классных часах, педсоветах.</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п.9. Наличие работы с родителями (учет работы с родителями по оказанию помощи и поддержки: преодоление педагогических ошибок и конфликтных ситуаций, проведение деловых игр и пр.).</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п.10. Реализация плана индивидуальной работы с детьми из социально неблагополучных семей, а также с их родителями.</w:t>
      </w:r>
    </w:p>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Критерии, понижающие стимулирующую часть оплаты труда.</w:t>
      </w:r>
    </w:p>
    <w:p w:rsidR="007D1E7E" w:rsidRPr="000B406D" w:rsidRDefault="007D1E7E" w:rsidP="007D1E7E">
      <w:pPr>
        <w:numPr>
          <w:ilvl w:val="0"/>
          <w:numId w:val="1"/>
        </w:numPr>
        <w:ind w:left="0" w:firstLine="0"/>
        <w:jc w:val="both"/>
        <w:rPr>
          <w:color w:val="000000"/>
          <w:sz w:val="20"/>
          <w:szCs w:val="20"/>
        </w:rPr>
      </w:pPr>
    </w:p>
    <w:tbl>
      <w:tblPr>
        <w:tblW w:w="0" w:type="auto"/>
        <w:tblInd w:w="84" w:type="dxa"/>
        <w:tblLayout w:type="fixed"/>
        <w:tblCellMar>
          <w:left w:w="84" w:type="dxa"/>
          <w:right w:w="84" w:type="dxa"/>
        </w:tblCellMar>
        <w:tblLook w:val="0000"/>
      </w:tblPr>
      <w:tblGrid>
        <w:gridCol w:w="396"/>
        <w:gridCol w:w="5364"/>
        <w:gridCol w:w="1416"/>
        <w:gridCol w:w="2180"/>
      </w:tblGrid>
      <w:tr w:rsidR="007D1E7E" w:rsidRPr="000B406D" w:rsidTr="00177EE2">
        <w:tc>
          <w:tcPr>
            <w:tcW w:w="39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w:t>
            </w:r>
          </w:p>
        </w:tc>
        <w:tc>
          <w:tcPr>
            <w:tcW w:w="536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понижающие уровень стимулирования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39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1.</w:t>
            </w:r>
          </w:p>
        </w:tc>
        <w:tc>
          <w:tcPr>
            <w:tcW w:w="536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Травматизм обучающихся во время образовательного процесса, организуемого социальным педагогом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39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2.</w:t>
            </w:r>
          </w:p>
        </w:tc>
        <w:tc>
          <w:tcPr>
            <w:tcW w:w="536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Правонарушения обучающихся ОО, состоящих на </w:t>
            </w:r>
            <w:r w:rsidRPr="000B406D">
              <w:rPr>
                <w:color w:val="000000"/>
                <w:sz w:val="20"/>
                <w:szCs w:val="20"/>
              </w:rPr>
              <w:lastRenderedPageBreak/>
              <w:t xml:space="preserve">внутришкольном учете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lastRenderedPageBreak/>
              <w:t xml:space="preserve">Да </w:t>
            </w: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39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lastRenderedPageBreak/>
              <w:t>3.</w:t>
            </w:r>
          </w:p>
        </w:tc>
        <w:tc>
          <w:tcPr>
            <w:tcW w:w="536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Обоснованные жалобы о нарушении прав обучающихся со стороны социального педагога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39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4 </w:t>
            </w:r>
          </w:p>
        </w:tc>
        <w:tc>
          <w:tcPr>
            <w:tcW w:w="536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Нарушение норм техники безопасности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8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3.8. Критерии материального стимулирования старших вожатых.</w:t>
      </w:r>
    </w:p>
    <w:tbl>
      <w:tblPr>
        <w:tblW w:w="0" w:type="auto"/>
        <w:tblInd w:w="84" w:type="dxa"/>
        <w:tblLayout w:type="fixed"/>
        <w:tblCellMar>
          <w:left w:w="84" w:type="dxa"/>
          <w:right w:w="84" w:type="dxa"/>
        </w:tblCellMar>
        <w:tblLook w:val="0000"/>
      </w:tblPr>
      <w:tblGrid>
        <w:gridCol w:w="504"/>
        <w:gridCol w:w="5256"/>
        <w:gridCol w:w="804"/>
        <w:gridCol w:w="648"/>
        <w:gridCol w:w="2144"/>
      </w:tblGrid>
      <w:tr w:rsidR="007D1E7E" w:rsidRPr="000B406D" w:rsidTr="00177EE2">
        <w:tc>
          <w:tcPr>
            <w:tcW w:w="5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п/п </w:t>
            </w:r>
          </w:p>
        </w:tc>
        <w:tc>
          <w:tcPr>
            <w:tcW w:w="52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материального стимулирования </w:t>
            </w:r>
          </w:p>
        </w:tc>
        <w:tc>
          <w:tcPr>
            <w:tcW w:w="1452" w:type="dxa"/>
            <w:gridSpan w:val="2"/>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1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c>
          <w:tcPr>
            <w:tcW w:w="52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Повышение квалификации </w:t>
            </w:r>
          </w:p>
        </w:tc>
        <w:tc>
          <w:tcPr>
            <w:tcW w:w="8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c>
          <w:tcPr>
            <w:tcW w:w="52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системы работы с документами </w:t>
            </w:r>
          </w:p>
        </w:tc>
        <w:tc>
          <w:tcPr>
            <w:tcW w:w="8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04" w:type="dxa"/>
            <w:tcBorders>
              <w:top w:val="single" w:sz="2" w:space="0" w:color="auto"/>
              <w:left w:val="single" w:sz="2" w:space="0" w:color="auto"/>
              <w:bottom w:val="nil"/>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3 </w:t>
            </w:r>
          </w:p>
        </w:tc>
        <w:tc>
          <w:tcPr>
            <w:tcW w:w="5256"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победителей на конкурсах, соревнованиях в рамках должностных инструкций </w:t>
            </w:r>
          </w:p>
        </w:tc>
        <w:tc>
          <w:tcPr>
            <w:tcW w:w="804" w:type="dxa"/>
            <w:tcBorders>
              <w:top w:val="single" w:sz="2" w:space="0" w:color="auto"/>
              <w:left w:val="single" w:sz="2" w:space="0" w:color="auto"/>
              <w:bottom w:val="nil"/>
              <w:right w:val="single" w:sz="2" w:space="0" w:color="auto"/>
            </w:tcBorders>
          </w:tcPr>
          <w:p w:rsidR="007D1E7E" w:rsidRPr="000B406D" w:rsidRDefault="007D1E7E" w:rsidP="007D1E7E">
            <w:pPr>
              <w:jc w:val="center"/>
              <w:rPr>
                <w:color w:val="000000"/>
                <w:sz w:val="20"/>
                <w:szCs w:val="20"/>
              </w:rPr>
            </w:pPr>
          </w:p>
          <w:p w:rsidR="007D1E7E" w:rsidRPr="000B406D" w:rsidRDefault="007D1E7E" w:rsidP="007D1E7E">
            <w:pPr>
              <w:jc w:val="center"/>
              <w:rPr>
                <w:color w:val="000000"/>
                <w:sz w:val="20"/>
                <w:szCs w:val="20"/>
              </w:rPr>
            </w:pPr>
          </w:p>
        </w:tc>
        <w:tc>
          <w:tcPr>
            <w:tcW w:w="648" w:type="dxa"/>
            <w:tcBorders>
              <w:top w:val="single" w:sz="2" w:space="0" w:color="auto"/>
              <w:left w:val="single" w:sz="2" w:space="0" w:color="auto"/>
              <w:bottom w:val="nil"/>
              <w:right w:val="single" w:sz="2" w:space="0" w:color="auto"/>
            </w:tcBorders>
          </w:tcPr>
          <w:p w:rsidR="007D1E7E" w:rsidRPr="000B406D" w:rsidRDefault="007D1E7E" w:rsidP="007D1E7E">
            <w:pPr>
              <w:rPr>
                <w:color w:val="000000"/>
                <w:sz w:val="20"/>
                <w:szCs w:val="20"/>
              </w:rPr>
            </w:pPr>
          </w:p>
        </w:tc>
        <w:tc>
          <w:tcPr>
            <w:tcW w:w="2144" w:type="dxa"/>
            <w:tcBorders>
              <w:top w:val="single" w:sz="2" w:space="0" w:color="auto"/>
              <w:left w:val="single" w:sz="2" w:space="0" w:color="auto"/>
              <w:bottom w:val="nil"/>
              <w:right w:val="single" w:sz="2" w:space="0" w:color="auto"/>
            </w:tcBorders>
          </w:tcPr>
          <w:p w:rsidR="007D1E7E" w:rsidRPr="000B406D" w:rsidRDefault="007D1E7E" w:rsidP="007D1E7E">
            <w:pPr>
              <w:jc w:val="center"/>
              <w:rPr>
                <w:color w:val="000000"/>
                <w:sz w:val="20"/>
                <w:szCs w:val="20"/>
              </w:rPr>
            </w:pPr>
          </w:p>
          <w:p w:rsidR="007D1E7E" w:rsidRPr="000B406D" w:rsidRDefault="007D1E7E" w:rsidP="007D1E7E">
            <w:pPr>
              <w:jc w:val="center"/>
              <w:rPr>
                <w:color w:val="000000"/>
                <w:sz w:val="20"/>
                <w:szCs w:val="20"/>
              </w:rPr>
            </w:pPr>
          </w:p>
        </w:tc>
      </w:tr>
      <w:tr w:rsidR="007D1E7E" w:rsidRPr="000B406D" w:rsidTr="00177EE2">
        <w:tc>
          <w:tcPr>
            <w:tcW w:w="50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25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на уровне района города и городского поселения районного подчинения;</w:t>
            </w:r>
          </w:p>
        </w:tc>
        <w:tc>
          <w:tcPr>
            <w:tcW w:w="804" w:type="dxa"/>
            <w:tcBorders>
              <w:top w:val="nil"/>
              <w:left w:val="single" w:sz="2" w:space="0" w:color="auto"/>
              <w:bottom w:val="nil"/>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48"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2144" w:type="dxa"/>
            <w:tcBorders>
              <w:top w:val="nil"/>
              <w:left w:val="single" w:sz="2" w:space="0" w:color="auto"/>
              <w:bottom w:val="nil"/>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0,5 </w:t>
            </w:r>
          </w:p>
        </w:tc>
      </w:tr>
      <w:tr w:rsidR="007D1E7E" w:rsidRPr="000B406D" w:rsidTr="00177EE2">
        <w:tc>
          <w:tcPr>
            <w:tcW w:w="50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25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на городском уровне или уровне района области;</w:t>
            </w:r>
          </w:p>
        </w:tc>
        <w:tc>
          <w:tcPr>
            <w:tcW w:w="804" w:type="dxa"/>
            <w:tcBorders>
              <w:top w:val="nil"/>
              <w:left w:val="single" w:sz="2" w:space="0" w:color="auto"/>
              <w:bottom w:val="nil"/>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48"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2144" w:type="dxa"/>
            <w:tcBorders>
              <w:top w:val="nil"/>
              <w:left w:val="single" w:sz="2" w:space="0" w:color="auto"/>
              <w:bottom w:val="nil"/>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04"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5256"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r w:rsidRPr="000B406D">
              <w:rPr>
                <w:color w:val="000000"/>
                <w:sz w:val="20"/>
                <w:szCs w:val="20"/>
              </w:rPr>
              <w:t>- на областном уровне;</w:t>
            </w:r>
          </w:p>
        </w:tc>
        <w:tc>
          <w:tcPr>
            <w:tcW w:w="804" w:type="dxa"/>
            <w:tcBorders>
              <w:top w:val="nil"/>
              <w:left w:val="single" w:sz="2" w:space="0" w:color="auto"/>
              <w:bottom w:val="nil"/>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48" w:type="dxa"/>
            <w:tcBorders>
              <w:top w:val="nil"/>
              <w:left w:val="single" w:sz="2" w:space="0" w:color="auto"/>
              <w:bottom w:val="nil"/>
              <w:right w:val="single" w:sz="2" w:space="0" w:color="auto"/>
            </w:tcBorders>
          </w:tcPr>
          <w:p w:rsidR="007D1E7E" w:rsidRPr="000B406D" w:rsidRDefault="007D1E7E" w:rsidP="007D1E7E">
            <w:pPr>
              <w:rPr>
                <w:color w:val="000000"/>
                <w:sz w:val="20"/>
                <w:szCs w:val="20"/>
              </w:rPr>
            </w:pPr>
          </w:p>
        </w:tc>
        <w:tc>
          <w:tcPr>
            <w:tcW w:w="2144" w:type="dxa"/>
            <w:tcBorders>
              <w:top w:val="nil"/>
              <w:left w:val="single" w:sz="2" w:space="0" w:color="auto"/>
              <w:bottom w:val="nil"/>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1,5 </w:t>
            </w:r>
          </w:p>
        </w:tc>
      </w:tr>
      <w:tr w:rsidR="007D1E7E" w:rsidRPr="000B406D" w:rsidTr="00177EE2">
        <w:tc>
          <w:tcPr>
            <w:tcW w:w="504"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5256"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 на федеральном уровне </w:t>
            </w:r>
          </w:p>
        </w:tc>
        <w:tc>
          <w:tcPr>
            <w:tcW w:w="804" w:type="dxa"/>
            <w:tcBorders>
              <w:top w:val="nil"/>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48" w:type="dxa"/>
            <w:tcBorders>
              <w:top w:val="nil"/>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44" w:type="dxa"/>
            <w:tcBorders>
              <w:top w:val="nil"/>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5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4 </w:t>
            </w:r>
          </w:p>
        </w:tc>
        <w:tc>
          <w:tcPr>
            <w:tcW w:w="52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Наличие реализуемой эффективной программы развития детского объединения (организации)</w:t>
            </w:r>
          </w:p>
        </w:tc>
        <w:tc>
          <w:tcPr>
            <w:tcW w:w="8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1,5 </w:t>
            </w:r>
          </w:p>
        </w:tc>
      </w:tr>
      <w:tr w:rsidR="007D1E7E" w:rsidRPr="000B406D" w:rsidTr="00177EE2">
        <w:tc>
          <w:tcPr>
            <w:tcW w:w="5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5 </w:t>
            </w:r>
          </w:p>
        </w:tc>
        <w:tc>
          <w:tcPr>
            <w:tcW w:w="52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диагностической и аналитической работы; владение персональным компьютером </w:t>
            </w:r>
          </w:p>
        </w:tc>
        <w:tc>
          <w:tcPr>
            <w:tcW w:w="8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5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6 </w:t>
            </w:r>
          </w:p>
        </w:tc>
        <w:tc>
          <w:tcPr>
            <w:tcW w:w="52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Эстетическое оформление помещений для работы с детьми на мероприятиях </w:t>
            </w:r>
          </w:p>
        </w:tc>
        <w:tc>
          <w:tcPr>
            <w:tcW w:w="8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7 </w:t>
            </w:r>
          </w:p>
        </w:tc>
        <w:tc>
          <w:tcPr>
            <w:tcW w:w="52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Сотрудничество с организациями дополнительного образования, организациями культуры, спорта и другими организациями </w:t>
            </w:r>
          </w:p>
        </w:tc>
        <w:tc>
          <w:tcPr>
            <w:tcW w:w="8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8 </w:t>
            </w:r>
          </w:p>
        </w:tc>
        <w:tc>
          <w:tcPr>
            <w:tcW w:w="525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детского объединения </w:t>
            </w:r>
          </w:p>
        </w:tc>
        <w:tc>
          <w:tcPr>
            <w:tcW w:w="80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48"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14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1,5 </w:t>
            </w:r>
          </w:p>
        </w:tc>
      </w:tr>
    </w:tbl>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Примечания:</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п.1. Повышение квалификации - прохождение курсовой подготовки, обмен опытом, участие в конференциях, семинарах, педагогических чтениях, профессиональных конкурсах (не ниже районного уровня), публикации в прессе, обучение в аспирантуре, соискательство, получение ученой степени в рассматриваемый период.</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п.2. Наличие системы работы с документами - своевременное ведение обязательной текущей документации в рамках должностной инструкции, отсутствие замечаний со стороны администрации ОО, представителей контролирующих органов.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п.3. Наличие победителей на конкурсах, соревнованиях без учета количества призеров.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п.4. Наличие реализуемой эффективной программы воспитательной работы - наличие положительных промежуточных результатов выполнения программы, сопоставимость и сравнимость результатов.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п.5. Наличие диагностической работы - анализ динамики развития детского коллектива, состояния воспитания обучающихся. Владение персональным компьютером, использование ПК при формировании мониторинговых и диагностических материалов.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п.6. Эстетическое, развивающее оформление помещений для постоянной работы с детьми, для организации мероприятий с учетом возрастных особенностей детей.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п.7. Ежемесячный учет совместных воспитательных мероприятий для учащихся с организациями дополнительного образования, другими ОО, организациями культуры, спорта и другими организациями, привлечение внешних специалистов к образовательной деятельности с обучающимися (без количественного показателя с учетом качества проведенных мероприятий).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К п.8. Наличие в ОО действующего детского объединения и высокая степень участия обучающихся в его деятельности (не ниже районного уровня).</w:t>
      </w:r>
    </w:p>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Критерии, понижающие стимулирующую часть оплаты труда.</w:t>
      </w:r>
    </w:p>
    <w:tbl>
      <w:tblPr>
        <w:tblW w:w="9498" w:type="dxa"/>
        <w:tblInd w:w="84" w:type="dxa"/>
        <w:tblLayout w:type="fixed"/>
        <w:tblCellMar>
          <w:left w:w="84" w:type="dxa"/>
          <w:right w:w="84" w:type="dxa"/>
        </w:tblCellMar>
        <w:tblLook w:val="0000"/>
      </w:tblPr>
      <w:tblGrid>
        <w:gridCol w:w="516"/>
        <w:gridCol w:w="5220"/>
        <w:gridCol w:w="864"/>
        <w:gridCol w:w="624"/>
        <w:gridCol w:w="2274"/>
      </w:tblGrid>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п/п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Критерии, понижающие уровень стимулирования </w:t>
            </w:r>
          </w:p>
        </w:tc>
        <w:tc>
          <w:tcPr>
            <w:tcW w:w="1488" w:type="dxa"/>
            <w:gridSpan w:val="2"/>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27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Обоснованные жалобы о нарушении прав обучающихся, нашедшие отражение в административных актах </w:t>
            </w:r>
          </w:p>
        </w:tc>
        <w:tc>
          <w:tcPr>
            <w:tcW w:w="86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2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7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Травматизм обучающихся во время мероприятий, проводимых старшим вожатым </w:t>
            </w:r>
          </w:p>
        </w:tc>
        <w:tc>
          <w:tcPr>
            <w:tcW w:w="86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2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7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- 2 </w:t>
            </w:r>
          </w:p>
        </w:tc>
      </w:tr>
      <w:tr w:rsidR="007D1E7E" w:rsidRPr="000B406D" w:rsidTr="00177EE2">
        <w:tc>
          <w:tcPr>
            <w:tcW w:w="5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3 </w:t>
            </w:r>
          </w:p>
        </w:tc>
        <w:tc>
          <w:tcPr>
            <w:tcW w:w="5220"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Нарушение норм техники безопасности </w:t>
            </w:r>
          </w:p>
        </w:tc>
        <w:tc>
          <w:tcPr>
            <w:tcW w:w="86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62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p>
        </w:tc>
        <w:tc>
          <w:tcPr>
            <w:tcW w:w="2274"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- 2 </w:t>
            </w:r>
          </w:p>
        </w:tc>
      </w:tr>
    </w:tbl>
    <w:p w:rsidR="007D1E7E" w:rsidRPr="000B406D" w:rsidRDefault="007D1E7E" w:rsidP="007D1E7E">
      <w:pPr>
        <w:suppressAutoHyphens w:val="0"/>
        <w:rPr>
          <w:color w:val="000000"/>
          <w:kern w:val="28"/>
          <w:sz w:val="20"/>
          <w:szCs w:val="20"/>
          <w:lang w:eastAsia="ru-RU"/>
        </w:rPr>
      </w:pPr>
    </w:p>
    <w:p w:rsidR="007D1E7E" w:rsidRPr="000B406D" w:rsidRDefault="007D1E7E" w:rsidP="007D1E7E">
      <w:pPr>
        <w:suppressAutoHyphens w:val="0"/>
        <w:rPr>
          <w:color w:val="000000"/>
          <w:kern w:val="28"/>
          <w:sz w:val="20"/>
          <w:szCs w:val="20"/>
          <w:lang w:eastAsia="ru-RU"/>
        </w:rPr>
      </w:pPr>
      <w:r w:rsidRPr="000B406D">
        <w:rPr>
          <w:color w:val="000000"/>
          <w:kern w:val="28"/>
          <w:sz w:val="20"/>
          <w:szCs w:val="20"/>
          <w:lang w:eastAsia="ru-RU"/>
        </w:rPr>
        <w:t>3.9. Критерии  материального  стимулирования преподавателя по организации ОБЖ.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674"/>
        <w:gridCol w:w="951"/>
        <w:gridCol w:w="808"/>
        <w:gridCol w:w="1497"/>
      </w:tblGrid>
      <w:tr w:rsidR="007D1E7E" w:rsidRPr="000B406D" w:rsidTr="007D1E7E">
        <w:tc>
          <w:tcPr>
            <w:tcW w:w="641" w:type="dxa"/>
          </w:tcPr>
          <w:p w:rsidR="007D1E7E" w:rsidRPr="000B406D" w:rsidRDefault="007D1E7E" w:rsidP="007D1E7E">
            <w:pPr>
              <w:suppressAutoHyphens w:val="0"/>
              <w:ind w:right="-6"/>
              <w:jc w:val="center"/>
              <w:rPr>
                <w:kern w:val="28"/>
                <w:sz w:val="20"/>
                <w:szCs w:val="20"/>
                <w:lang w:eastAsia="ru-RU"/>
              </w:rPr>
            </w:pPr>
            <w:r w:rsidRPr="000B406D">
              <w:rPr>
                <w:kern w:val="28"/>
                <w:sz w:val="20"/>
                <w:szCs w:val="20"/>
                <w:lang w:eastAsia="ru-RU"/>
              </w:rPr>
              <w:t>№</w:t>
            </w:r>
          </w:p>
        </w:tc>
        <w:tc>
          <w:tcPr>
            <w:tcW w:w="5674" w:type="dxa"/>
          </w:tcPr>
          <w:p w:rsidR="007D1E7E" w:rsidRPr="000B406D" w:rsidRDefault="007D1E7E" w:rsidP="007D1E7E">
            <w:pPr>
              <w:suppressAutoHyphens w:val="0"/>
              <w:ind w:right="-6"/>
              <w:jc w:val="center"/>
              <w:rPr>
                <w:kern w:val="28"/>
                <w:sz w:val="20"/>
                <w:szCs w:val="20"/>
                <w:lang w:eastAsia="ru-RU"/>
              </w:rPr>
            </w:pPr>
            <w:r w:rsidRPr="000B406D">
              <w:rPr>
                <w:kern w:val="28"/>
                <w:sz w:val="20"/>
                <w:szCs w:val="20"/>
                <w:lang w:eastAsia="ru-RU"/>
              </w:rPr>
              <w:t>Критерии материального стимулирования</w:t>
            </w:r>
          </w:p>
        </w:tc>
        <w:tc>
          <w:tcPr>
            <w:tcW w:w="1759" w:type="dxa"/>
            <w:gridSpan w:val="2"/>
          </w:tcPr>
          <w:p w:rsidR="007D1E7E" w:rsidRPr="000B406D" w:rsidRDefault="007D1E7E" w:rsidP="007D1E7E">
            <w:pPr>
              <w:suppressAutoHyphens w:val="0"/>
              <w:ind w:right="-6"/>
              <w:jc w:val="center"/>
              <w:rPr>
                <w:kern w:val="28"/>
                <w:sz w:val="20"/>
                <w:szCs w:val="20"/>
                <w:lang w:eastAsia="ru-RU"/>
              </w:rPr>
            </w:pPr>
            <w:r w:rsidRPr="000B406D">
              <w:rPr>
                <w:kern w:val="28"/>
                <w:sz w:val="20"/>
                <w:szCs w:val="20"/>
                <w:lang w:eastAsia="ru-RU"/>
              </w:rPr>
              <w:t>Измерители</w:t>
            </w:r>
          </w:p>
        </w:tc>
        <w:tc>
          <w:tcPr>
            <w:tcW w:w="1497" w:type="dxa"/>
          </w:tcPr>
          <w:p w:rsidR="007D1E7E" w:rsidRPr="000B406D" w:rsidRDefault="007D1E7E" w:rsidP="007D1E7E">
            <w:pPr>
              <w:suppressAutoHyphens w:val="0"/>
              <w:ind w:right="-6"/>
              <w:jc w:val="center"/>
              <w:rPr>
                <w:kern w:val="28"/>
                <w:sz w:val="20"/>
                <w:szCs w:val="20"/>
                <w:lang w:eastAsia="ru-RU"/>
              </w:rPr>
            </w:pPr>
            <w:r w:rsidRPr="000B406D">
              <w:rPr>
                <w:kern w:val="28"/>
                <w:sz w:val="20"/>
                <w:szCs w:val="20"/>
                <w:lang w:eastAsia="ru-RU"/>
              </w:rPr>
              <w:t>Баллы</w:t>
            </w:r>
          </w:p>
        </w:tc>
      </w:tr>
      <w:tr w:rsidR="007D1E7E" w:rsidRPr="000B406D" w:rsidTr="007D1E7E">
        <w:tc>
          <w:tcPr>
            <w:tcW w:w="64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lastRenderedPageBreak/>
              <w:t>1</w:t>
            </w:r>
          </w:p>
        </w:tc>
        <w:tc>
          <w:tcPr>
            <w:tcW w:w="5674" w:type="dxa"/>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Повышение квалификации.</w:t>
            </w:r>
          </w:p>
        </w:tc>
        <w:tc>
          <w:tcPr>
            <w:tcW w:w="95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Да</w:t>
            </w:r>
          </w:p>
        </w:tc>
        <w:tc>
          <w:tcPr>
            <w:tcW w:w="808" w:type="dxa"/>
          </w:tcPr>
          <w:p w:rsidR="007D1E7E" w:rsidRPr="000B406D" w:rsidRDefault="007D1E7E" w:rsidP="007D1E7E">
            <w:pPr>
              <w:suppressAutoHyphens w:val="0"/>
              <w:ind w:right="-6"/>
              <w:rPr>
                <w:kern w:val="28"/>
                <w:sz w:val="20"/>
                <w:szCs w:val="20"/>
                <w:lang w:eastAsia="ru-RU"/>
              </w:rPr>
            </w:pPr>
          </w:p>
        </w:tc>
        <w:tc>
          <w:tcPr>
            <w:tcW w:w="1497"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w:t>
            </w:r>
          </w:p>
        </w:tc>
      </w:tr>
      <w:tr w:rsidR="007D1E7E" w:rsidRPr="000B406D" w:rsidTr="007D1E7E">
        <w:tc>
          <w:tcPr>
            <w:tcW w:w="64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2</w:t>
            </w:r>
          </w:p>
        </w:tc>
        <w:tc>
          <w:tcPr>
            <w:tcW w:w="5674" w:type="dxa"/>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 xml:space="preserve">Посещаемость учащимися учебно-воспитательных мероприятий в школе </w:t>
            </w:r>
          </w:p>
        </w:tc>
        <w:tc>
          <w:tcPr>
            <w:tcW w:w="95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Да</w:t>
            </w:r>
          </w:p>
        </w:tc>
        <w:tc>
          <w:tcPr>
            <w:tcW w:w="808" w:type="dxa"/>
          </w:tcPr>
          <w:p w:rsidR="007D1E7E" w:rsidRPr="000B406D" w:rsidRDefault="007D1E7E" w:rsidP="007D1E7E">
            <w:pPr>
              <w:suppressAutoHyphens w:val="0"/>
              <w:ind w:right="-6"/>
              <w:rPr>
                <w:kern w:val="28"/>
                <w:sz w:val="20"/>
                <w:szCs w:val="20"/>
                <w:lang w:eastAsia="ru-RU"/>
              </w:rPr>
            </w:pPr>
          </w:p>
        </w:tc>
        <w:tc>
          <w:tcPr>
            <w:tcW w:w="1497"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w:t>
            </w:r>
          </w:p>
        </w:tc>
      </w:tr>
      <w:tr w:rsidR="007D1E7E" w:rsidRPr="000B406D" w:rsidTr="007D1E7E">
        <w:tc>
          <w:tcPr>
            <w:tcW w:w="64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3</w:t>
            </w:r>
          </w:p>
        </w:tc>
        <w:tc>
          <w:tcPr>
            <w:tcW w:w="5674" w:type="dxa"/>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 xml:space="preserve">Наличие неуспевающих в классах </w:t>
            </w:r>
          </w:p>
        </w:tc>
        <w:tc>
          <w:tcPr>
            <w:tcW w:w="951" w:type="dxa"/>
          </w:tcPr>
          <w:p w:rsidR="007D1E7E" w:rsidRPr="000B406D" w:rsidRDefault="007D1E7E" w:rsidP="007D1E7E">
            <w:pPr>
              <w:suppressAutoHyphens w:val="0"/>
              <w:ind w:right="-6"/>
              <w:rPr>
                <w:kern w:val="28"/>
                <w:sz w:val="20"/>
                <w:szCs w:val="20"/>
                <w:lang w:eastAsia="ru-RU"/>
              </w:rPr>
            </w:pPr>
          </w:p>
        </w:tc>
        <w:tc>
          <w:tcPr>
            <w:tcW w:w="808"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Нет</w:t>
            </w:r>
          </w:p>
        </w:tc>
        <w:tc>
          <w:tcPr>
            <w:tcW w:w="1497"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w:t>
            </w:r>
          </w:p>
        </w:tc>
      </w:tr>
      <w:tr w:rsidR="007D1E7E" w:rsidRPr="000B406D" w:rsidTr="007D1E7E">
        <w:tc>
          <w:tcPr>
            <w:tcW w:w="64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4</w:t>
            </w:r>
          </w:p>
        </w:tc>
        <w:tc>
          <w:tcPr>
            <w:tcW w:w="5674" w:type="dxa"/>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Сотрудничество с УДО, учреждениями спорта, и другими учреждениями.</w:t>
            </w:r>
          </w:p>
        </w:tc>
        <w:tc>
          <w:tcPr>
            <w:tcW w:w="95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Да</w:t>
            </w:r>
          </w:p>
        </w:tc>
        <w:tc>
          <w:tcPr>
            <w:tcW w:w="808" w:type="dxa"/>
          </w:tcPr>
          <w:p w:rsidR="007D1E7E" w:rsidRPr="000B406D" w:rsidRDefault="007D1E7E" w:rsidP="007D1E7E">
            <w:pPr>
              <w:suppressAutoHyphens w:val="0"/>
              <w:ind w:right="-6"/>
              <w:rPr>
                <w:kern w:val="28"/>
                <w:sz w:val="20"/>
                <w:szCs w:val="20"/>
                <w:lang w:eastAsia="ru-RU"/>
              </w:rPr>
            </w:pPr>
          </w:p>
        </w:tc>
        <w:tc>
          <w:tcPr>
            <w:tcW w:w="1497"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w:t>
            </w:r>
          </w:p>
        </w:tc>
      </w:tr>
      <w:tr w:rsidR="007D1E7E" w:rsidRPr="000B406D" w:rsidTr="007D1E7E">
        <w:tc>
          <w:tcPr>
            <w:tcW w:w="64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5</w:t>
            </w:r>
          </w:p>
        </w:tc>
        <w:tc>
          <w:tcPr>
            <w:tcW w:w="5674" w:type="dxa"/>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Отсутствие замечаний по работе с документами согласно должностной инструкции.</w:t>
            </w:r>
          </w:p>
        </w:tc>
        <w:tc>
          <w:tcPr>
            <w:tcW w:w="951" w:type="dxa"/>
          </w:tcPr>
          <w:p w:rsidR="007D1E7E" w:rsidRPr="000B406D" w:rsidRDefault="007D1E7E" w:rsidP="007D1E7E">
            <w:pPr>
              <w:suppressAutoHyphens w:val="0"/>
              <w:ind w:right="-6"/>
              <w:rPr>
                <w:kern w:val="28"/>
                <w:sz w:val="20"/>
                <w:szCs w:val="20"/>
                <w:lang w:eastAsia="ru-RU"/>
              </w:rPr>
            </w:pPr>
          </w:p>
        </w:tc>
        <w:tc>
          <w:tcPr>
            <w:tcW w:w="808"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Нет</w:t>
            </w:r>
          </w:p>
        </w:tc>
        <w:tc>
          <w:tcPr>
            <w:tcW w:w="1497"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w:t>
            </w:r>
          </w:p>
        </w:tc>
      </w:tr>
      <w:tr w:rsidR="007D1E7E" w:rsidRPr="000B406D" w:rsidTr="007D1E7E">
        <w:tc>
          <w:tcPr>
            <w:tcW w:w="64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6</w:t>
            </w:r>
          </w:p>
        </w:tc>
        <w:tc>
          <w:tcPr>
            <w:tcW w:w="5674" w:type="dxa"/>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Наличие реализуемого плана  (программы) воспитательной работы.</w:t>
            </w:r>
          </w:p>
        </w:tc>
        <w:tc>
          <w:tcPr>
            <w:tcW w:w="95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Да</w:t>
            </w:r>
          </w:p>
        </w:tc>
        <w:tc>
          <w:tcPr>
            <w:tcW w:w="808" w:type="dxa"/>
          </w:tcPr>
          <w:p w:rsidR="007D1E7E" w:rsidRPr="000B406D" w:rsidRDefault="007D1E7E" w:rsidP="007D1E7E">
            <w:pPr>
              <w:suppressAutoHyphens w:val="0"/>
              <w:ind w:right="-6"/>
              <w:rPr>
                <w:kern w:val="28"/>
                <w:sz w:val="20"/>
                <w:szCs w:val="20"/>
                <w:lang w:eastAsia="ru-RU"/>
              </w:rPr>
            </w:pPr>
          </w:p>
        </w:tc>
        <w:tc>
          <w:tcPr>
            <w:tcW w:w="1497"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w:t>
            </w:r>
          </w:p>
        </w:tc>
      </w:tr>
      <w:tr w:rsidR="007D1E7E" w:rsidRPr="000B406D" w:rsidTr="007D1E7E">
        <w:tc>
          <w:tcPr>
            <w:tcW w:w="64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7</w:t>
            </w:r>
          </w:p>
        </w:tc>
        <w:tc>
          <w:tcPr>
            <w:tcW w:w="5674" w:type="dxa"/>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Наличие диагностической работы.</w:t>
            </w:r>
          </w:p>
        </w:tc>
        <w:tc>
          <w:tcPr>
            <w:tcW w:w="95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Да</w:t>
            </w:r>
          </w:p>
        </w:tc>
        <w:tc>
          <w:tcPr>
            <w:tcW w:w="808" w:type="dxa"/>
          </w:tcPr>
          <w:p w:rsidR="007D1E7E" w:rsidRPr="000B406D" w:rsidRDefault="007D1E7E" w:rsidP="007D1E7E">
            <w:pPr>
              <w:suppressAutoHyphens w:val="0"/>
              <w:ind w:right="-6"/>
              <w:rPr>
                <w:kern w:val="28"/>
                <w:sz w:val="20"/>
                <w:szCs w:val="20"/>
                <w:lang w:eastAsia="ru-RU"/>
              </w:rPr>
            </w:pPr>
          </w:p>
        </w:tc>
        <w:tc>
          <w:tcPr>
            <w:tcW w:w="1497"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w:t>
            </w:r>
          </w:p>
        </w:tc>
      </w:tr>
      <w:tr w:rsidR="007D1E7E" w:rsidRPr="000B406D" w:rsidTr="007D1E7E">
        <w:tc>
          <w:tcPr>
            <w:tcW w:w="64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8</w:t>
            </w:r>
          </w:p>
        </w:tc>
        <w:tc>
          <w:tcPr>
            <w:tcW w:w="5674" w:type="dxa"/>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Применение в образовательном процессе здоровьесберегающих технологий.</w:t>
            </w:r>
          </w:p>
        </w:tc>
        <w:tc>
          <w:tcPr>
            <w:tcW w:w="951" w:type="dxa"/>
          </w:tcPr>
          <w:p w:rsidR="007D1E7E" w:rsidRPr="000B406D" w:rsidRDefault="007D1E7E" w:rsidP="007D1E7E">
            <w:pPr>
              <w:suppressAutoHyphens w:val="0"/>
              <w:ind w:right="-6"/>
              <w:rPr>
                <w:kern w:val="28"/>
                <w:sz w:val="20"/>
                <w:szCs w:val="20"/>
                <w:lang w:eastAsia="ru-RU"/>
              </w:rPr>
            </w:pPr>
          </w:p>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Да</w:t>
            </w:r>
          </w:p>
        </w:tc>
        <w:tc>
          <w:tcPr>
            <w:tcW w:w="808" w:type="dxa"/>
          </w:tcPr>
          <w:p w:rsidR="007D1E7E" w:rsidRPr="000B406D" w:rsidRDefault="007D1E7E" w:rsidP="007D1E7E">
            <w:pPr>
              <w:suppressAutoHyphens w:val="0"/>
              <w:ind w:right="-6"/>
              <w:rPr>
                <w:kern w:val="28"/>
                <w:sz w:val="20"/>
                <w:szCs w:val="20"/>
                <w:lang w:eastAsia="ru-RU"/>
              </w:rPr>
            </w:pPr>
          </w:p>
        </w:tc>
        <w:tc>
          <w:tcPr>
            <w:tcW w:w="1497"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w:t>
            </w:r>
          </w:p>
        </w:tc>
      </w:tr>
      <w:tr w:rsidR="007D1E7E" w:rsidRPr="000B406D" w:rsidTr="007D1E7E">
        <w:tc>
          <w:tcPr>
            <w:tcW w:w="64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9</w:t>
            </w:r>
          </w:p>
        </w:tc>
        <w:tc>
          <w:tcPr>
            <w:tcW w:w="5674" w:type="dxa"/>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 xml:space="preserve">Наличие юнармейского отряда в Учреждении </w:t>
            </w:r>
          </w:p>
        </w:tc>
        <w:tc>
          <w:tcPr>
            <w:tcW w:w="95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Да</w:t>
            </w:r>
          </w:p>
        </w:tc>
        <w:tc>
          <w:tcPr>
            <w:tcW w:w="808" w:type="dxa"/>
          </w:tcPr>
          <w:p w:rsidR="007D1E7E" w:rsidRPr="000B406D" w:rsidRDefault="007D1E7E" w:rsidP="007D1E7E">
            <w:pPr>
              <w:suppressAutoHyphens w:val="0"/>
              <w:ind w:right="-6"/>
              <w:rPr>
                <w:kern w:val="28"/>
                <w:sz w:val="20"/>
                <w:szCs w:val="20"/>
                <w:lang w:eastAsia="ru-RU"/>
              </w:rPr>
            </w:pPr>
          </w:p>
        </w:tc>
        <w:tc>
          <w:tcPr>
            <w:tcW w:w="1497"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2</w:t>
            </w:r>
          </w:p>
        </w:tc>
      </w:tr>
      <w:tr w:rsidR="007D1E7E" w:rsidRPr="000B406D" w:rsidTr="007D1E7E">
        <w:tc>
          <w:tcPr>
            <w:tcW w:w="64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10</w:t>
            </w:r>
          </w:p>
        </w:tc>
        <w:tc>
          <w:tcPr>
            <w:tcW w:w="5674" w:type="dxa"/>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Эстетическое оформление предметной среды проводимых  мероприятий.</w:t>
            </w:r>
          </w:p>
        </w:tc>
        <w:tc>
          <w:tcPr>
            <w:tcW w:w="95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Да</w:t>
            </w:r>
          </w:p>
        </w:tc>
        <w:tc>
          <w:tcPr>
            <w:tcW w:w="808" w:type="dxa"/>
          </w:tcPr>
          <w:p w:rsidR="007D1E7E" w:rsidRPr="000B406D" w:rsidRDefault="007D1E7E" w:rsidP="007D1E7E">
            <w:pPr>
              <w:suppressAutoHyphens w:val="0"/>
              <w:ind w:right="-6"/>
              <w:rPr>
                <w:kern w:val="28"/>
                <w:sz w:val="20"/>
                <w:szCs w:val="20"/>
                <w:lang w:eastAsia="ru-RU"/>
              </w:rPr>
            </w:pPr>
          </w:p>
        </w:tc>
        <w:tc>
          <w:tcPr>
            <w:tcW w:w="1497"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w:t>
            </w:r>
          </w:p>
        </w:tc>
      </w:tr>
      <w:tr w:rsidR="007D1E7E" w:rsidRPr="000B406D" w:rsidTr="007D1E7E">
        <w:tc>
          <w:tcPr>
            <w:tcW w:w="64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11</w:t>
            </w:r>
          </w:p>
        </w:tc>
        <w:tc>
          <w:tcPr>
            <w:tcW w:w="5674" w:type="dxa"/>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Наличие военно-патриотического объединения учащихся в Учреждении.</w:t>
            </w:r>
          </w:p>
        </w:tc>
        <w:tc>
          <w:tcPr>
            <w:tcW w:w="95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Да</w:t>
            </w:r>
          </w:p>
        </w:tc>
        <w:tc>
          <w:tcPr>
            <w:tcW w:w="808" w:type="dxa"/>
          </w:tcPr>
          <w:p w:rsidR="007D1E7E" w:rsidRPr="000B406D" w:rsidRDefault="007D1E7E" w:rsidP="007D1E7E">
            <w:pPr>
              <w:suppressAutoHyphens w:val="0"/>
              <w:ind w:right="-6"/>
              <w:rPr>
                <w:kern w:val="28"/>
                <w:sz w:val="20"/>
                <w:szCs w:val="20"/>
                <w:lang w:eastAsia="ru-RU"/>
              </w:rPr>
            </w:pPr>
          </w:p>
        </w:tc>
        <w:tc>
          <w:tcPr>
            <w:tcW w:w="1497"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w:t>
            </w:r>
          </w:p>
        </w:tc>
      </w:tr>
      <w:tr w:rsidR="007D1E7E" w:rsidRPr="000B406D" w:rsidTr="007D1E7E">
        <w:tc>
          <w:tcPr>
            <w:tcW w:w="64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12</w:t>
            </w:r>
          </w:p>
        </w:tc>
        <w:tc>
          <w:tcPr>
            <w:tcW w:w="5674" w:type="dxa"/>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Наличие работы с родителями.</w:t>
            </w:r>
          </w:p>
        </w:tc>
        <w:tc>
          <w:tcPr>
            <w:tcW w:w="951"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Да</w:t>
            </w:r>
          </w:p>
        </w:tc>
        <w:tc>
          <w:tcPr>
            <w:tcW w:w="808" w:type="dxa"/>
          </w:tcPr>
          <w:p w:rsidR="007D1E7E" w:rsidRPr="000B406D" w:rsidRDefault="007D1E7E" w:rsidP="007D1E7E">
            <w:pPr>
              <w:suppressAutoHyphens w:val="0"/>
              <w:ind w:right="-6"/>
              <w:rPr>
                <w:kern w:val="28"/>
                <w:sz w:val="20"/>
                <w:szCs w:val="20"/>
                <w:lang w:eastAsia="ru-RU"/>
              </w:rPr>
            </w:pPr>
          </w:p>
        </w:tc>
        <w:tc>
          <w:tcPr>
            <w:tcW w:w="1497" w:type="dxa"/>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w:t>
            </w:r>
          </w:p>
        </w:tc>
      </w:tr>
      <w:tr w:rsidR="007D1E7E" w:rsidRPr="000B406D" w:rsidTr="007D1E7E">
        <w:tc>
          <w:tcPr>
            <w:tcW w:w="641" w:type="dxa"/>
            <w:tcBorders>
              <w:bottom w:val="single" w:sz="4" w:space="0" w:color="auto"/>
            </w:tcBorders>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13</w:t>
            </w:r>
          </w:p>
        </w:tc>
        <w:tc>
          <w:tcPr>
            <w:tcW w:w="5674" w:type="dxa"/>
            <w:tcBorders>
              <w:bottom w:val="single" w:sz="4" w:space="0" w:color="auto"/>
            </w:tcBorders>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Наличие  активного  взаимодействия с учителями предметниками, школьным  психологом, социальным педагогом.</w:t>
            </w:r>
          </w:p>
        </w:tc>
        <w:tc>
          <w:tcPr>
            <w:tcW w:w="951" w:type="dxa"/>
            <w:tcBorders>
              <w:bottom w:val="single" w:sz="4" w:space="0" w:color="auto"/>
            </w:tcBorders>
          </w:tcPr>
          <w:p w:rsidR="007D1E7E" w:rsidRPr="000B406D" w:rsidRDefault="007D1E7E" w:rsidP="007D1E7E">
            <w:pPr>
              <w:suppressAutoHyphens w:val="0"/>
              <w:ind w:right="-6"/>
              <w:rPr>
                <w:kern w:val="28"/>
                <w:sz w:val="20"/>
                <w:szCs w:val="20"/>
                <w:lang w:eastAsia="ru-RU"/>
              </w:rPr>
            </w:pPr>
          </w:p>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Да</w:t>
            </w:r>
          </w:p>
        </w:tc>
        <w:tc>
          <w:tcPr>
            <w:tcW w:w="808" w:type="dxa"/>
            <w:tcBorders>
              <w:bottom w:val="single" w:sz="4" w:space="0" w:color="auto"/>
            </w:tcBorders>
          </w:tcPr>
          <w:p w:rsidR="007D1E7E" w:rsidRPr="000B406D" w:rsidRDefault="007D1E7E" w:rsidP="007D1E7E">
            <w:pPr>
              <w:suppressAutoHyphens w:val="0"/>
              <w:ind w:right="-6"/>
              <w:rPr>
                <w:kern w:val="28"/>
                <w:sz w:val="20"/>
                <w:szCs w:val="20"/>
                <w:lang w:eastAsia="ru-RU"/>
              </w:rPr>
            </w:pPr>
          </w:p>
        </w:tc>
        <w:tc>
          <w:tcPr>
            <w:tcW w:w="1497" w:type="dxa"/>
            <w:tcBorders>
              <w:bottom w:val="single" w:sz="4" w:space="0" w:color="auto"/>
            </w:tcBorders>
          </w:tcPr>
          <w:p w:rsidR="007D1E7E" w:rsidRPr="000B406D" w:rsidRDefault="007D1E7E" w:rsidP="007D1E7E">
            <w:pPr>
              <w:suppressAutoHyphens w:val="0"/>
              <w:ind w:right="-6"/>
              <w:rPr>
                <w:kern w:val="28"/>
                <w:sz w:val="20"/>
                <w:szCs w:val="20"/>
                <w:lang w:eastAsia="ru-RU"/>
              </w:rPr>
            </w:pPr>
          </w:p>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w:t>
            </w:r>
          </w:p>
        </w:tc>
      </w:tr>
      <w:tr w:rsidR="007D1E7E" w:rsidRPr="000B406D" w:rsidTr="007D1E7E">
        <w:tc>
          <w:tcPr>
            <w:tcW w:w="641" w:type="dxa"/>
            <w:tcBorders>
              <w:top w:val="single" w:sz="4" w:space="0" w:color="auto"/>
              <w:left w:val="single" w:sz="4" w:space="0" w:color="auto"/>
              <w:bottom w:val="nil"/>
              <w:right w:val="single" w:sz="4" w:space="0" w:color="auto"/>
            </w:tcBorders>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14</w:t>
            </w:r>
          </w:p>
        </w:tc>
        <w:tc>
          <w:tcPr>
            <w:tcW w:w="5674" w:type="dxa"/>
            <w:tcBorders>
              <w:top w:val="single" w:sz="4" w:space="0" w:color="auto"/>
              <w:left w:val="single" w:sz="4" w:space="0" w:color="auto"/>
              <w:bottom w:val="nil"/>
              <w:right w:val="single" w:sz="4" w:space="0" w:color="auto"/>
            </w:tcBorders>
          </w:tcPr>
          <w:p w:rsidR="007D1E7E" w:rsidRPr="000B406D" w:rsidRDefault="007D1E7E" w:rsidP="007D1E7E">
            <w:pPr>
              <w:rPr>
                <w:color w:val="000000"/>
                <w:sz w:val="20"/>
                <w:szCs w:val="20"/>
              </w:rPr>
            </w:pPr>
            <w:r w:rsidRPr="000B406D">
              <w:rPr>
                <w:color w:val="000000"/>
                <w:sz w:val="20"/>
                <w:szCs w:val="20"/>
              </w:rPr>
              <w:t>Наличие призеров и победителей олимпиад, НОУ, соревнований и конкурсов:</w:t>
            </w:r>
          </w:p>
        </w:tc>
        <w:tc>
          <w:tcPr>
            <w:tcW w:w="951" w:type="dxa"/>
            <w:tcBorders>
              <w:top w:val="single" w:sz="4" w:space="0" w:color="auto"/>
              <w:left w:val="single" w:sz="4" w:space="0" w:color="auto"/>
              <w:bottom w:val="nil"/>
              <w:right w:val="single" w:sz="4" w:space="0" w:color="auto"/>
            </w:tcBorders>
          </w:tcPr>
          <w:p w:rsidR="007D1E7E" w:rsidRPr="000B406D" w:rsidRDefault="007D1E7E" w:rsidP="007D1E7E">
            <w:pPr>
              <w:rPr>
                <w:color w:val="000000"/>
                <w:sz w:val="20"/>
                <w:szCs w:val="20"/>
              </w:rPr>
            </w:pPr>
          </w:p>
          <w:p w:rsidR="007D1E7E" w:rsidRPr="000B406D" w:rsidRDefault="007D1E7E" w:rsidP="007D1E7E">
            <w:pPr>
              <w:rPr>
                <w:color w:val="000000"/>
                <w:sz w:val="20"/>
                <w:szCs w:val="20"/>
              </w:rPr>
            </w:pPr>
          </w:p>
        </w:tc>
        <w:tc>
          <w:tcPr>
            <w:tcW w:w="808" w:type="dxa"/>
            <w:tcBorders>
              <w:top w:val="single" w:sz="4" w:space="0" w:color="auto"/>
              <w:left w:val="single" w:sz="4" w:space="0" w:color="auto"/>
              <w:bottom w:val="nil"/>
              <w:right w:val="single" w:sz="4" w:space="0" w:color="auto"/>
            </w:tcBorders>
          </w:tcPr>
          <w:p w:rsidR="007D1E7E" w:rsidRPr="000B406D" w:rsidRDefault="007D1E7E" w:rsidP="007D1E7E">
            <w:pPr>
              <w:rPr>
                <w:color w:val="000000"/>
                <w:sz w:val="20"/>
                <w:szCs w:val="20"/>
              </w:rPr>
            </w:pPr>
          </w:p>
        </w:tc>
        <w:tc>
          <w:tcPr>
            <w:tcW w:w="1497" w:type="dxa"/>
            <w:tcBorders>
              <w:top w:val="single" w:sz="4" w:space="0" w:color="auto"/>
              <w:left w:val="single" w:sz="4" w:space="0" w:color="auto"/>
              <w:bottom w:val="nil"/>
              <w:right w:val="single" w:sz="4" w:space="0" w:color="auto"/>
            </w:tcBorders>
          </w:tcPr>
          <w:p w:rsidR="007D1E7E" w:rsidRPr="000B406D" w:rsidRDefault="007D1E7E" w:rsidP="007D1E7E">
            <w:pPr>
              <w:rPr>
                <w:color w:val="000000"/>
                <w:sz w:val="20"/>
                <w:szCs w:val="20"/>
              </w:rPr>
            </w:pPr>
          </w:p>
          <w:p w:rsidR="007D1E7E" w:rsidRPr="000B406D" w:rsidRDefault="007D1E7E" w:rsidP="007D1E7E">
            <w:pPr>
              <w:rPr>
                <w:color w:val="000000"/>
                <w:sz w:val="20"/>
                <w:szCs w:val="20"/>
              </w:rPr>
            </w:pPr>
          </w:p>
        </w:tc>
      </w:tr>
      <w:tr w:rsidR="007D1E7E" w:rsidRPr="000B406D" w:rsidTr="007D1E7E">
        <w:tc>
          <w:tcPr>
            <w:tcW w:w="641" w:type="dxa"/>
            <w:tcBorders>
              <w:top w:val="nil"/>
              <w:left w:val="single" w:sz="4" w:space="0" w:color="auto"/>
              <w:bottom w:val="nil"/>
              <w:right w:val="single" w:sz="4" w:space="0" w:color="auto"/>
            </w:tcBorders>
          </w:tcPr>
          <w:p w:rsidR="007D1E7E" w:rsidRPr="000B406D" w:rsidRDefault="007D1E7E" w:rsidP="007D1E7E">
            <w:pPr>
              <w:suppressAutoHyphens w:val="0"/>
              <w:ind w:right="-6"/>
              <w:rPr>
                <w:kern w:val="28"/>
                <w:sz w:val="20"/>
                <w:szCs w:val="20"/>
                <w:lang w:eastAsia="ru-RU"/>
              </w:rPr>
            </w:pPr>
          </w:p>
        </w:tc>
        <w:tc>
          <w:tcPr>
            <w:tcW w:w="5674" w:type="dxa"/>
            <w:tcBorders>
              <w:top w:val="nil"/>
              <w:left w:val="single" w:sz="4" w:space="0" w:color="auto"/>
              <w:bottom w:val="nil"/>
              <w:right w:val="single" w:sz="4" w:space="0" w:color="auto"/>
            </w:tcBorders>
          </w:tcPr>
          <w:p w:rsidR="007D1E7E" w:rsidRPr="000B406D" w:rsidRDefault="007D1E7E" w:rsidP="007D1E7E">
            <w:pPr>
              <w:rPr>
                <w:color w:val="000000"/>
                <w:sz w:val="20"/>
                <w:szCs w:val="20"/>
              </w:rPr>
            </w:pPr>
            <w:r w:rsidRPr="000B406D">
              <w:rPr>
                <w:color w:val="000000"/>
                <w:sz w:val="20"/>
                <w:szCs w:val="20"/>
              </w:rPr>
              <w:t>- на уровне района города, города районного подчинения;</w:t>
            </w:r>
          </w:p>
        </w:tc>
        <w:tc>
          <w:tcPr>
            <w:tcW w:w="951" w:type="dxa"/>
            <w:tcBorders>
              <w:top w:val="nil"/>
              <w:left w:val="single" w:sz="4" w:space="0" w:color="auto"/>
              <w:bottom w:val="nil"/>
              <w:right w:val="single" w:sz="4"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808" w:type="dxa"/>
            <w:tcBorders>
              <w:top w:val="nil"/>
              <w:left w:val="single" w:sz="4" w:space="0" w:color="auto"/>
              <w:bottom w:val="nil"/>
              <w:right w:val="single" w:sz="4" w:space="0" w:color="auto"/>
            </w:tcBorders>
          </w:tcPr>
          <w:p w:rsidR="007D1E7E" w:rsidRPr="000B406D" w:rsidRDefault="007D1E7E" w:rsidP="007D1E7E">
            <w:pPr>
              <w:rPr>
                <w:color w:val="000000"/>
                <w:sz w:val="20"/>
                <w:szCs w:val="20"/>
              </w:rPr>
            </w:pPr>
          </w:p>
        </w:tc>
        <w:tc>
          <w:tcPr>
            <w:tcW w:w="1497" w:type="dxa"/>
            <w:tcBorders>
              <w:top w:val="nil"/>
              <w:left w:val="single" w:sz="4" w:space="0" w:color="auto"/>
              <w:bottom w:val="nil"/>
              <w:right w:val="single" w:sz="4" w:space="0" w:color="auto"/>
            </w:tcBorders>
          </w:tcPr>
          <w:p w:rsidR="007D1E7E" w:rsidRPr="000B406D" w:rsidRDefault="007D1E7E" w:rsidP="007D1E7E">
            <w:pPr>
              <w:rPr>
                <w:color w:val="000000"/>
                <w:sz w:val="20"/>
                <w:szCs w:val="20"/>
              </w:rPr>
            </w:pPr>
            <w:r w:rsidRPr="000B406D">
              <w:rPr>
                <w:color w:val="000000"/>
                <w:sz w:val="20"/>
                <w:szCs w:val="20"/>
              </w:rPr>
              <w:t xml:space="preserve">0,5 </w:t>
            </w:r>
          </w:p>
        </w:tc>
      </w:tr>
      <w:tr w:rsidR="007D1E7E" w:rsidRPr="000B406D" w:rsidTr="007D1E7E">
        <w:tc>
          <w:tcPr>
            <w:tcW w:w="641" w:type="dxa"/>
            <w:tcBorders>
              <w:top w:val="nil"/>
              <w:left w:val="single" w:sz="4" w:space="0" w:color="auto"/>
              <w:bottom w:val="nil"/>
              <w:right w:val="single" w:sz="4" w:space="0" w:color="auto"/>
            </w:tcBorders>
          </w:tcPr>
          <w:p w:rsidR="007D1E7E" w:rsidRPr="000B406D" w:rsidRDefault="007D1E7E" w:rsidP="007D1E7E">
            <w:pPr>
              <w:suppressAutoHyphens w:val="0"/>
              <w:ind w:right="-6"/>
              <w:rPr>
                <w:kern w:val="28"/>
                <w:sz w:val="20"/>
                <w:szCs w:val="20"/>
                <w:lang w:eastAsia="ru-RU"/>
              </w:rPr>
            </w:pPr>
          </w:p>
        </w:tc>
        <w:tc>
          <w:tcPr>
            <w:tcW w:w="5674" w:type="dxa"/>
            <w:tcBorders>
              <w:top w:val="nil"/>
              <w:left w:val="single" w:sz="4" w:space="0" w:color="auto"/>
              <w:bottom w:val="nil"/>
              <w:right w:val="single" w:sz="4" w:space="0" w:color="auto"/>
            </w:tcBorders>
          </w:tcPr>
          <w:p w:rsidR="007D1E7E" w:rsidRPr="000B406D" w:rsidRDefault="007D1E7E" w:rsidP="007D1E7E">
            <w:pPr>
              <w:rPr>
                <w:color w:val="000000"/>
                <w:sz w:val="20"/>
                <w:szCs w:val="20"/>
              </w:rPr>
            </w:pPr>
            <w:r w:rsidRPr="000B406D">
              <w:rPr>
                <w:color w:val="000000"/>
                <w:sz w:val="20"/>
                <w:szCs w:val="20"/>
              </w:rPr>
              <w:t>- на городском уровне или уровне района области;</w:t>
            </w:r>
          </w:p>
        </w:tc>
        <w:tc>
          <w:tcPr>
            <w:tcW w:w="951" w:type="dxa"/>
            <w:tcBorders>
              <w:top w:val="nil"/>
              <w:left w:val="single" w:sz="4" w:space="0" w:color="auto"/>
              <w:bottom w:val="nil"/>
              <w:right w:val="single" w:sz="4"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808" w:type="dxa"/>
            <w:tcBorders>
              <w:top w:val="nil"/>
              <w:left w:val="single" w:sz="4" w:space="0" w:color="auto"/>
              <w:bottom w:val="nil"/>
              <w:right w:val="single" w:sz="4" w:space="0" w:color="auto"/>
            </w:tcBorders>
          </w:tcPr>
          <w:p w:rsidR="007D1E7E" w:rsidRPr="000B406D" w:rsidRDefault="007D1E7E" w:rsidP="007D1E7E">
            <w:pPr>
              <w:rPr>
                <w:color w:val="000000"/>
                <w:sz w:val="20"/>
                <w:szCs w:val="20"/>
              </w:rPr>
            </w:pPr>
          </w:p>
        </w:tc>
        <w:tc>
          <w:tcPr>
            <w:tcW w:w="1497" w:type="dxa"/>
            <w:tcBorders>
              <w:top w:val="nil"/>
              <w:left w:val="single" w:sz="4" w:space="0" w:color="auto"/>
              <w:bottom w:val="nil"/>
              <w:right w:val="single" w:sz="4"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7D1E7E">
        <w:tc>
          <w:tcPr>
            <w:tcW w:w="641" w:type="dxa"/>
            <w:tcBorders>
              <w:top w:val="nil"/>
              <w:left w:val="single" w:sz="4" w:space="0" w:color="auto"/>
              <w:bottom w:val="single" w:sz="4" w:space="0" w:color="auto"/>
              <w:right w:val="single" w:sz="4" w:space="0" w:color="auto"/>
            </w:tcBorders>
          </w:tcPr>
          <w:p w:rsidR="007D1E7E" w:rsidRPr="000B406D" w:rsidRDefault="007D1E7E" w:rsidP="007D1E7E">
            <w:pPr>
              <w:suppressAutoHyphens w:val="0"/>
              <w:ind w:right="-6"/>
              <w:rPr>
                <w:kern w:val="28"/>
                <w:sz w:val="20"/>
                <w:szCs w:val="20"/>
                <w:lang w:eastAsia="ru-RU"/>
              </w:rPr>
            </w:pPr>
          </w:p>
        </w:tc>
        <w:tc>
          <w:tcPr>
            <w:tcW w:w="5674" w:type="dxa"/>
            <w:tcBorders>
              <w:top w:val="nil"/>
              <w:left w:val="single" w:sz="4" w:space="0" w:color="auto"/>
              <w:bottom w:val="single" w:sz="4" w:space="0" w:color="auto"/>
              <w:right w:val="single" w:sz="4" w:space="0" w:color="auto"/>
            </w:tcBorders>
          </w:tcPr>
          <w:p w:rsidR="007D1E7E" w:rsidRPr="000B406D" w:rsidRDefault="007D1E7E" w:rsidP="007D1E7E">
            <w:pPr>
              <w:rPr>
                <w:color w:val="000000"/>
                <w:sz w:val="20"/>
                <w:szCs w:val="20"/>
              </w:rPr>
            </w:pPr>
            <w:r w:rsidRPr="000B406D">
              <w:rPr>
                <w:color w:val="000000"/>
                <w:sz w:val="20"/>
                <w:szCs w:val="20"/>
              </w:rPr>
              <w:t>- на областном уровне;</w:t>
            </w:r>
          </w:p>
        </w:tc>
        <w:tc>
          <w:tcPr>
            <w:tcW w:w="951" w:type="dxa"/>
            <w:tcBorders>
              <w:top w:val="nil"/>
              <w:left w:val="single" w:sz="4" w:space="0" w:color="auto"/>
              <w:bottom w:val="single" w:sz="4" w:space="0" w:color="auto"/>
              <w:right w:val="single" w:sz="4"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808" w:type="dxa"/>
            <w:tcBorders>
              <w:top w:val="nil"/>
              <w:left w:val="single" w:sz="4" w:space="0" w:color="auto"/>
              <w:bottom w:val="single" w:sz="4" w:space="0" w:color="auto"/>
              <w:right w:val="single" w:sz="4" w:space="0" w:color="auto"/>
            </w:tcBorders>
          </w:tcPr>
          <w:p w:rsidR="007D1E7E" w:rsidRPr="000B406D" w:rsidRDefault="007D1E7E" w:rsidP="007D1E7E">
            <w:pPr>
              <w:rPr>
                <w:color w:val="000000"/>
                <w:sz w:val="20"/>
                <w:szCs w:val="20"/>
              </w:rPr>
            </w:pPr>
          </w:p>
        </w:tc>
        <w:tc>
          <w:tcPr>
            <w:tcW w:w="1497" w:type="dxa"/>
            <w:tcBorders>
              <w:top w:val="nil"/>
              <w:left w:val="single" w:sz="4" w:space="0" w:color="auto"/>
              <w:bottom w:val="single" w:sz="4" w:space="0" w:color="auto"/>
              <w:right w:val="single" w:sz="4" w:space="0" w:color="auto"/>
            </w:tcBorders>
          </w:tcPr>
          <w:p w:rsidR="007D1E7E" w:rsidRPr="000B406D" w:rsidRDefault="007D1E7E" w:rsidP="007D1E7E">
            <w:pPr>
              <w:rPr>
                <w:color w:val="000000"/>
                <w:sz w:val="20"/>
                <w:szCs w:val="20"/>
              </w:rPr>
            </w:pPr>
            <w:r w:rsidRPr="000B406D">
              <w:rPr>
                <w:color w:val="000000"/>
                <w:sz w:val="20"/>
                <w:szCs w:val="20"/>
              </w:rPr>
              <w:t xml:space="preserve">1,5 </w:t>
            </w:r>
          </w:p>
        </w:tc>
      </w:tr>
      <w:tr w:rsidR="007D1E7E" w:rsidRPr="000B406D" w:rsidTr="007D1E7E">
        <w:tc>
          <w:tcPr>
            <w:tcW w:w="641" w:type="dxa"/>
            <w:tcBorders>
              <w:top w:val="single" w:sz="4" w:space="0" w:color="auto"/>
              <w:bottom w:val="single" w:sz="4" w:space="0" w:color="auto"/>
            </w:tcBorders>
          </w:tcPr>
          <w:p w:rsidR="007D1E7E" w:rsidRPr="000B406D" w:rsidRDefault="007D1E7E" w:rsidP="007D1E7E">
            <w:pPr>
              <w:suppressAutoHyphens w:val="0"/>
              <w:ind w:right="-6"/>
              <w:rPr>
                <w:kern w:val="28"/>
                <w:sz w:val="20"/>
                <w:szCs w:val="20"/>
                <w:lang w:eastAsia="ru-RU"/>
              </w:rPr>
            </w:pPr>
          </w:p>
        </w:tc>
        <w:tc>
          <w:tcPr>
            <w:tcW w:w="5674" w:type="dxa"/>
            <w:tcBorders>
              <w:top w:val="single" w:sz="4" w:space="0" w:color="auto"/>
              <w:bottom w:val="single" w:sz="4" w:space="0" w:color="auto"/>
            </w:tcBorders>
          </w:tcPr>
          <w:p w:rsidR="007D1E7E" w:rsidRPr="000B406D" w:rsidRDefault="007D1E7E" w:rsidP="007D1E7E">
            <w:pPr>
              <w:rPr>
                <w:color w:val="000000"/>
                <w:sz w:val="20"/>
                <w:szCs w:val="20"/>
              </w:rPr>
            </w:pPr>
            <w:r w:rsidRPr="000B406D">
              <w:rPr>
                <w:color w:val="000000"/>
                <w:sz w:val="20"/>
                <w:szCs w:val="20"/>
              </w:rPr>
              <w:t xml:space="preserve">- на федеральном уровне </w:t>
            </w:r>
          </w:p>
        </w:tc>
        <w:tc>
          <w:tcPr>
            <w:tcW w:w="951" w:type="dxa"/>
            <w:tcBorders>
              <w:top w:val="single" w:sz="4" w:space="0" w:color="auto"/>
              <w:bottom w:val="single" w:sz="4"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808" w:type="dxa"/>
            <w:tcBorders>
              <w:top w:val="single" w:sz="4" w:space="0" w:color="auto"/>
              <w:bottom w:val="single" w:sz="4" w:space="0" w:color="auto"/>
            </w:tcBorders>
          </w:tcPr>
          <w:p w:rsidR="007D1E7E" w:rsidRPr="000B406D" w:rsidRDefault="007D1E7E" w:rsidP="007D1E7E">
            <w:pPr>
              <w:rPr>
                <w:color w:val="000000"/>
                <w:sz w:val="20"/>
                <w:szCs w:val="20"/>
              </w:rPr>
            </w:pPr>
          </w:p>
        </w:tc>
        <w:tc>
          <w:tcPr>
            <w:tcW w:w="1497" w:type="dxa"/>
            <w:tcBorders>
              <w:top w:val="single" w:sz="4" w:space="0" w:color="auto"/>
              <w:bottom w:val="single" w:sz="4" w:space="0" w:color="auto"/>
            </w:tcBorders>
          </w:tcPr>
          <w:p w:rsidR="007D1E7E" w:rsidRPr="000B406D" w:rsidRDefault="007D1E7E" w:rsidP="007D1E7E">
            <w:pPr>
              <w:rPr>
                <w:color w:val="000000"/>
                <w:sz w:val="20"/>
                <w:szCs w:val="20"/>
              </w:rPr>
            </w:pPr>
            <w:r w:rsidRPr="000B406D">
              <w:rPr>
                <w:color w:val="000000"/>
                <w:sz w:val="20"/>
                <w:szCs w:val="20"/>
              </w:rPr>
              <w:t xml:space="preserve">2 </w:t>
            </w:r>
          </w:p>
        </w:tc>
      </w:tr>
      <w:tr w:rsidR="007D1E7E" w:rsidRPr="000B406D" w:rsidTr="007D1E7E">
        <w:tc>
          <w:tcPr>
            <w:tcW w:w="641" w:type="dxa"/>
            <w:tcBorders>
              <w:top w:val="single" w:sz="4" w:space="0" w:color="auto"/>
              <w:bottom w:val="single" w:sz="4" w:space="0" w:color="auto"/>
            </w:tcBorders>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15</w:t>
            </w:r>
          </w:p>
        </w:tc>
        <w:tc>
          <w:tcPr>
            <w:tcW w:w="5674" w:type="dxa"/>
            <w:tcBorders>
              <w:top w:val="single" w:sz="4" w:space="0" w:color="auto"/>
              <w:bottom w:val="single" w:sz="4" w:space="0" w:color="auto"/>
            </w:tcBorders>
          </w:tcPr>
          <w:p w:rsidR="007D1E7E" w:rsidRPr="000B406D" w:rsidRDefault="007D1E7E" w:rsidP="007D1E7E">
            <w:pPr>
              <w:rPr>
                <w:color w:val="000000"/>
                <w:sz w:val="20"/>
                <w:szCs w:val="20"/>
              </w:rPr>
            </w:pPr>
            <w:r w:rsidRPr="000B406D">
              <w:rPr>
                <w:color w:val="000000"/>
                <w:sz w:val="20"/>
                <w:szCs w:val="20"/>
              </w:rPr>
              <w:t xml:space="preserve">Повышение квалификации в течение рассматриваемого периода </w:t>
            </w:r>
          </w:p>
        </w:tc>
        <w:tc>
          <w:tcPr>
            <w:tcW w:w="951" w:type="dxa"/>
            <w:tcBorders>
              <w:top w:val="single" w:sz="4" w:space="0" w:color="auto"/>
              <w:bottom w:val="single" w:sz="4"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808" w:type="dxa"/>
            <w:tcBorders>
              <w:top w:val="single" w:sz="4" w:space="0" w:color="auto"/>
              <w:bottom w:val="single" w:sz="4" w:space="0" w:color="auto"/>
            </w:tcBorders>
          </w:tcPr>
          <w:p w:rsidR="007D1E7E" w:rsidRPr="000B406D" w:rsidRDefault="007D1E7E" w:rsidP="007D1E7E">
            <w:pPr>
              <w:rPr>
                <w:color w:val="000000"/>
                <w:sz w:val="20"/>
                <w:szCs w:val="20"/>
              </w:rPr>
            </w:pPr>
          </w:p>
        </w:tc>
        <w:tc>
          <w:tcPr>
            <w:tcW w:w="1497" w:type="dxa"/>
            <w:tcBorders>
              <w:top w:val="single" w:sz="4" w:space="0" w:color="auto"/>
              <w:bottom w:val="single" w:sz="4"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r w:rsidR="007D1E7E" w:rsidRPr="000B406D" w:rsidTr="007D1E7E">
        <w:tc>
          <w:tcPr>
            <w:tcW w:w="641" w:type="dxa"/>
            <w:tcBorders>
              <w:top w:val="single" w:sz="4" w:space="0" w:color="auto"/>
            </w:tcBorders>
          </w:tcPr>
          <w:p w:rsidR="007D1E7E" w:rsidRPr="000B406D" w:rsidRDefault="007D1E7E" w:rsidP="007D1E7E">
            <w:pPr>
              <w:suppressAutoHyphens w:val="0"/>
              <w:ind w:right="-6"/>
              <w:rPr>
                <w:kern w:val="28"/>
                <w:sz w:val="20"/>
                <w:szCs w:val="20"/>
                <w:lang w:eastAsia="ru-RU"/>
              </w:rPr>
            </w:pPr>
            <w:r w:rsidRPr="000B406D">
              <w:rPr>
                <w:kern w:val="28"/>
                <w:sz w:val="20"/>
                <w:szCs w:val="20"/>
                <w:lang w:eastAsia="ru-RU"/>
              </w:rPr>
              <w:t>16</w:t>
            </w:r>
          </w:p>
        </w:tc>
        <w:tc>
          <w:tcPr>
            <w:tcW w:w="5674" w:type="dxa"/>
            <w:tcBorders>
              <w:top w:val="single" w:sz="4" w:space="0" w:color="auto"/>
            </w:tcBorders>
          </w:tcPr>
          <w:p w:rsidR="007D1E7E" w:rsidRPr="000B406D" w:rsidRDefault="007D1E7E" w:rsidP="007D1E7E">
            <w:pPr>
              <w:rPr>
                <w:color w:val="000000"/>
                <w:sz w:val="20"/>
                <w:szCs w:val="20"/>
              </w:rPr>
            </w:pPr>
            <w:r w:rsidRPr="000B406D">
              <w:rPr>
                <w:color w:val="000000"/>
                <w:sz w:val="20"/>
                <w:szCs w:val="20"/>
              </w:rPr>
              <w:t xml:space="preserve">Внеклассная работа с обучающимися по предмету </w:t>
            </w:r>
          </w:p>
        </w:tc>
        <w:tc>
          <w:tcPr>
            <w:tcW w:w="951" w:type="dxa"/>
            <w:tcBorders>
              <w:top w:val="single" w:sz="4" w:space="0" w:color="auto"/>
            </w:tcBorders>
          </w:tcPr>
          <w:p w:rsidR="007D1E7E" w:rsidRPr="000B406D" w:rsidRDefault="007D1E7E" w:rsidP="007D1E7E">
            <w:pPr>
              <w:rPr>
                <w:color w:val="000000"/>
                <w:sz w:val="20"/>
                <w:szCs w:val="20"/>
              </w:rPr>
            </w:pPr>
            <w:r w:rsidRPr="000B406D">
              <w:rPr>
                <w:color w:val="000000"/>
                <w:sz w:val="20"/>
                <w:szCs w:val="20"/>
              </w:rPr>
              <w:t xml:space="preserve">Да </w:t>
            </w:r>
          </w:p>
        </w:tc>
        <w:tc>
          <w:tcPr>
            <w:tcW w:w="808" w:type="dxa"/>
            <w:tcBorders>
              <w:top w:val="single" w:sz="4" w:space="0" w:color="auto"/>
            </w:tcBorders>
          </w:tcPr>
          <w:p w:rsidR="007D1E7E" w:rsidRPr="000B406D" w:rsidRDefault="007D1E7E" w:rsidP="007D1E7E">
            <w:pPr>
              <w:rPr>
                <w:color w:val="000000"/>
                <w:sz w:val="20"/>
                <w:szCs w:val="20"/>
              </w:rPr>
            </w:pPr>
          </w:p>
        </w:tc>
        <w:tc>
          <w:tcPr>
            <w:tcW w:w="1497" w:type="dxa"/>
            <w:tcBorders>
              <w:top w:val="single" w:sz="4" w:space="0" w:color="auto"/>
            </w:tcBorders>
          </w:tcPr>
          <w:p w:rsidR="007D1E7E" w:rsidRPr="000B406D" w:rsidRDefault="007D1E7E" w:rsidP="007D1E7E">
            <w:pPr>
              <w:rPr>
                <w:color w:val="000000"/>
                <w:sz w:val="20"/>
                <w:szCs w:val="20"/>
              </w:rPr>
            </w:pPr>
            <w:r w:rsidRPr="000B406D">
              <w:rPr>
                <w:color w:val="000000"/>
                <w:sz w:val="20"/>
                <w:szCs w:val="20"/>
              </w:rPr>
              <w:t xml:space="preserve">1 </w:t>
            </w:r>
          </w:p>
        </w:tc>
      </w:tr>
    </w:tbl>
    <w:p w:rsidR="007D1E7E" w:rsidRPr="000B406D" w:rsidRDefault="007D1E7E" w:rsidP="007D1E7E">
      <w:pPr>
        <w:suppressAutoHyphens w:val="0"/>
        <w:ind w:right="-6"/>
        <w:rPr>
          <w:kern w:val="28"/>
          <w:sz w:val="20"/>
          <w:szCs w:val="20"/>
          <w:lang w:eastAsia="ru-RU"/>
        </w:rPr>
      </w:pPr>
      <w:r w:rsidRPr="000B406D">
        <w:rPr>
          <w:kern w:val="28"/>
          <w:sz w:val="20"/>
          <w:szCs w:val="20"/>
          <w:lang w:eastAsia="ru-RU"/>
        </w:rPr>
        <w:t>Примечания:</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К п.1.</w:t>
      </w:r>
      <w:r w:rsidRPr="000B406D">
        <w:rPr>
          <w:kern w:val="28"/>
          <w:sz w:val="20"/>
          <w:szCs w:val="20"/>
          <w:lang w:eastAsia="ru-RU"/>
        </w:rPr>
        <w:t xml:space="preserve"> Повышение квалификации – прохождение курсовой подготовки, активное участие в педагогических чтениях, конференциях, семинарах, профессиональных конкурсах. </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К п.2.</w:t>
      </w:r>
      <w:r w:rsidRPr="000B406D">
        <w:rPr>
          <w:kern w:val="28"/>
          <w:sz w:val="20"/>
          <w:szCs w:val="20"/>
          <w:lang w:eastAsia="ru-RU"/>
        </w:rPr>
        <w:t xml:space="preserve"> Посещаемость учащимися учебно-воспитательных мероприятий в школе- 75% – 100% посещаемость кроме отсутствия по уважительным причинам.</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К  п.3</w:t>
      </w:r>
      <w:r w:rsidRPr="000B406D">
        <w:rPr>
          <w:kern w:val="28"/>
          <w:sz w:val="20"/>
          <w:szCs w:val="20"/>
          <w:lang w:eastAsia="ru-RU"/>
        </w:rPr>
        <w:t xml:space="preserve">  Отсутствие неуспевающих по итогам учебной четверти, учебного года</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К п.4</w:t>
      </w:r>
      <w:r w:rsidRPr="000B406D">
        <w:rPr>
          <w:kern w:val="28"/>
          <w:sz w:val="20"/>
          <w:szCs w:val="20"/>
          <w:lang w:eastAsia="ru-RU"/>
        </w:rPr>
        <w:t xml:space="preserve"> Сотрудничество с УДО, ОУ, учреждениями культуры, спорта, здравоохранения и другими учреждениями по вовлечению учащихся во внеурочную занятость.</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 xml:space="preserve">К п. 5. </w:t>
      </w:r>
      <w:r w:rsidRPr="000B406D">
        <w:rPr>
          <w:kern w:val="28"/>
          <w:sz w:val="20"/>
          <w:szCs w:val="20"/>
          <w:lang w:eastAsia="ru-RU"/>
        </w:rPr>
        <w:t>Отсутствие замечаний по работе с документами, согласно должностной инструкции – своевременное ведение обязательной текущей документации в рамках должностной инструкции, отсутствие замечаний со стороны руководящих работников ОУ, контролирующих органов по работе с документацией.</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К п. 6.</w:t>
      </w:r>
      <w:r w:rsidRPr="000B406D">
        <w:rPr>
          <w:kern w:val="28"/>
          <w:sz w:val="20"/>
          <w:szCs w:val="20"/>
          <w:lang w:eastAsia="ru-RU"/>
        </w:rPr>
        <w:t xml:space="preserve"> Наличие реализуемого  плана  (программы) воспитательной работы -  наличие анализа.</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К п. 7.</w:t>
      </w:r>
      <w:r w:rsidRPr="000B406D">
        <w:rPr>
          <w:kern w:val="28"/>
          <w:sz w:val="20"/>
          <w:szCs w:val="20"/>
          <w:lang w:eastAsia="ru-RU"/>
        </w:rPr>
        <w:t xml:space="preserve"> Наличие диагностической работы – наличие анализа диагностических данных о динамике развития обучающихся, коллектива класса и состоянии семейного воспитания учащихся.</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К п.8.</w:t>
      </w:r>
      <w:r w:rsidRPr="000B406D">
        <w:rPr>
          <w:kern w:val="28"/>
          <w:sz w:val="20"/>
          <w:szCs w:val="20"/>
          <w:lang w:eastAsia="ru-RU"/>
        </w:rPr>
        <w:t xml:space="preserve"> Применение в образовательном процессе здоровьесберегающих технологий – данный показатель учитывается при наличии исследований, подтверждающих факт сохранения и улучшения показателей здоровья учащихся в результате применения этих технологий.</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К п.9.</w:t>
      </w:r>
      <w:r w:rsidRPr="000B406D">
        <w:rPr>
          <w:kern w:val="28"/>
          <w:sz w:val="20"/>
          <w:szCs w:val="20"/>
          <w:lang w:eastAsia="ru-RU"/>
        </w:rPr>
        <w:t xml:space="preserve">   Участие юнармейского отряда  в военно-патриотических мероприятиях, проводимых в школе, городе, области, почётная вахта у Поста №1.</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К п.10</w:t>
      </w:r>
      <w:r w:rsidRPr="000B406D">
        <w:rPr>
          <w:kern w:val="28"/>
          <w:sz w:val="20"/>
          <w:szCs w:val="20"/>
          <w:lang w:eastAsia="ru-RU"/>
        </w:rPr>
        <w:t xml:space="preserve">. Соответствие санитарно-гигиеническим нормам и правилам помещений, в которых проводятся мероприятия, и их художественно-эстетическое сопровождение.   </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К п.11.</w:t>
      </w:r>
      <w:r w:rsidRPr="000B406D">
        <w:rPr>
          <w:kern w:val="28"/>
          <w:sz w:val="20"/>
          <w:szCs w:val="20"/>
          <w:lang w:eastAsia="ru-RU"/>
        </w:rPr>
        <w:t xml:space="preserve"> Наличие в Учреждении объединения учащихся военно-патриотической направленности.</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К п.12.</w:t>
      </w:r>
      <w:r w:rsidRPr="000B406D">
        <w:rPr>
          <w:kern w:val="28"/>
          <w:sz w:val="20"/>
          <w:szCs w:val="20"/>
          <w:lang w:eastAsia="ru-RU"/>
        </w:rPr>
        <w:t xml:space="preserve"> Наличие работы с родителями – наличие в классе действующего родительского комитета и системы работы с родителями по совместному воспитанию учащихся.</w:t>
      </w:r>
    </w:p>
    <w:p w:rsidR="007D1E7E" w:rsidRPr="000B406D" w:rsidRDefault="007D1E7E" w:rsidP="007D1E7E">
      <w:pPr>
        <w:suppressAutoHyphens w:val="0"/>
        <w:ind w:right="-6"/>
        <w:jc w:val="both"/>
        <w:rPr>
          <w:kern w:val="28"/>
          <w:sz w:val="20"/>
          <w:szCs w:val="20"/>
          <w:lang w:eastAsia="ru-RU"/>
        </w:rPr>
      </w:pPr>
      <w:r w:rsidRPr="000B406D">
        <w:rPr>
          <w:kern w:val="28"/>
          <w:sz w:val="20"/>
          <w:szCs w:val="20"/>
          <w:u w:val="single"/>
          <w:lang w:eastAsia="ru-RU"/>
        </w:rPr>
        <w:t>К п.13.</w:t>
      </w:r>
      <w:r w:rsidRPr="000B406D">
        <w:rPr>
          <w:kern w:val="28"/>
          <w:sz w:val="20"/>
          <w:szCs w:val="20"/>
          <w:lang w:eastAsia="ru-RU"/>
        </w:rPr>
        <w:t xml:space="preserve">  Проведение совместных  мероприятий  для родителей, учащихся.</w:t>
      </w:r>
    </w:p>
    <w:p w:rsidR="007D1E7E" w:rsidRPr="000B406D" w:rsidRDefault="007D1E7E" w:rsidP="007D1E7E">
      <w:pPr>
        <w:suppressAutoHyphens w:val="0"/>
        <w:ind w:right="-6"/>
        <w:rPr>
          <w:kern w:val="28"/>
          <w:sz w:val="20"/>
          <w:szCs w:val="20"/>
          <w:lang w:eastAsia="ru-RU"/>
        </w:rPr>
      </w:pPr>
    </w:p>
    <w:p w:rsidR="007D1E7E" w:rsidRPr="000B406D" w:rsidRDefault="007D1E7E" w:rsidP="007D1E7E">
      <w:pPr>
        <w:suppressAutoHyphens w:val="0"/>
        <w:ind w:firstLine="709"/>
        <w:jc w:val="both"/>
        <w:rPr>
          <w:kern w:val="28"/>
          <w:sz w:val="20"/>
          <w:szCs w:val="20"/>
          <w:lang w:eastAsia="ru-RU"/>
        </w:rPr>
      </w:pPr>
      <w:r w:rsidRPr="000B406D">
        <w:rPr>
          <w:kern w:val="28"/>
          <w:sz w:val="20"/>
          <w:szCs w:val="20"/>
          <w:lang w:eastAsia="ru-RU"/>
        </w:rPr>
        <w:t>Критерии, понижающие стимулирующую часть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60"/>
        <w:gridCol w:w="900"/>
        <w:gridCol w:w="720"/>
        <w:gridCol w:w="1543"/>
      </w:tblGrid>
      <w:tr w:rsidR="007D1E7E" w:rsidRPr="000B406D" w:rsidTr="007D1E7E">
        <w:tc>
          <w:tcPr>
            <w:tcW w:w="648"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center"/>
              <w:rPr>
                <w:kern w:val="28"/>
                <w:sz w:val="20"/>
                <w:szCs w:val="20"/>
                <w:lang w:eastAsia="ru-RU"/>
              </w:rPr>
            </w:pPr>
            <w:r w:rsidRPr="000B406D">
              <w:rPr>
                <w:kern w:val="28"/>
                <w:sz w:val="20"/>
                <w:szCs w:val="20"/>
                <w:lang w:eastAsia="ru-RU"/>
              </w:rPr>
              <w:t>№</w:t>
            </w:r>
          </w:p>
        </w:tc>
        <w:tc>
          <w:tcPr>
            <w:tcW w:w="576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center"/>
              <w:rPr>
                <w:kern w:val="28"/>
                <w:sz w:val="20"/>
                <w:szCs w:val="20"/>
                <w:lang w:eastAsia="ru-RU"/>
              </w:rPr>
            </w:pPr>
            <w:r w:rsidRPr="000B406D">
              <w:rPr>
                <w:kern w:val="28"/>
                <w:sz w:val="20"/>
                <w:szCs w:val="20"/>
                <w:lang w:eastAsia="ru-RU"/>
              </w:rPr>
              <w:t>Критерии, понижающие уровень стимулирования</w:t>
            </w:r>
          </w:p>
        </w:tc>
        <w:tc>
          <w:tcPr>
            <w:tcW w:w="1620" w:type="dxa"/>
            <w:gridSpan w:val="2"/>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center"/>
              <w:rPr>
                <w:kern w:val="28"/>
                <w:sz w:val="20"/>
                <w:szCs w:val="20"/>
                <w:lang w:eastAsia="ru-RU"/>
              </w:rPr>
            </w:pPr>
            <w:r w:rsidRPr="000B406D">
              <w:rPr>
                <w:kern w:val="28"/>
                <w:sz w:val="20"/>
                <w:szCs w:val="20"/>
                <w:lang w:eastAsia="ru-RU"/>
              </w:rPr>
              <w:t>измерители</w:t>
            </w:r>
          </w:p>
        </w:tc>
        <w:tc>
          <w:tcPr>
            <w:tcW w:w="1543"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center"/>
              <w:rPr>
                <w:kern w:val="28"/>
                <w:sz w:val="20"/>
                <w:szCs w:val="20"/>
                <w:lang w:eastAsia="ru-RU"/>
              </w:rPr>
            </w:pPr>
            <w:r w:rsidRPr="000B406D">
              <w:rPr>
                <w:kern w:val="28"/>
                <w:sz w:val="20"/>
                <w:szCs w:val="20"/>
                <w:lang w:eastAsia="ru-RU"/>
              </w:rPr>
              <w:t>Баллы</w:t>
            </w:r>
          </w:p>
        </w:tc>
      </w:tr>
      <w:tr w:rsidR="007D1E7E" w:rsidRPr="000B406D" w:rsidTr="007D1E7E">
        <w:tc>
          <w:tcPr>
            <w:tcW w:w="648"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center"/>
              <w:rPr>
                <w:kern w:val="28"/>
                <w:sz w:val="20"/>
                <w:szCs w:val="20"/>
                <w:lang w:eastAsia="ru-RU"/>
              </w:rPr>
            </w:pPr>
            <w:r w:rsidRPr="000B406D">
              <w:rPr>
                <w:kern w:val="28"/>
                <w:sz w:val="20"/>
                <w:szCs w:val="20"/>
                <w:lang w:eastAsia="ru-RU"/>
              </w:rPr>
              <w:t>1</w:t>
            </w:r>
          </w:p>
        </w:tc>
        <w:tc>
          <w:tcPr>
            <w:tcW w:w="576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Травматизм учащихся во время образовательного процесса (если в актах о несчастных случаях Н-2 установлена вина преподавателя организатора ОБЖ).</w:t>
            </w:r>
          </w:p>
        </w:tc>
        <w:tc>
          <w:tcPr>
            <w:tcW w:w="90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Да</w:t>
            </w:r>
          </w:p>
        </w:tc>
        <w:tc>
          <w:tcPr>
            <w:tcW w:w="72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p>
        </w:tc>
        <w:tc>
          <w:tcPr>
            <w:tcW w:w="1543"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-2</w:t>
            </w:r>
          </w:p>
        </w:tc>
      </w:tr>
      <w:tr w:rsidR="007D1E7E" w:rsidRPr="000B406D" w:rsidTr="007D1E7E">
        <w:tc>
          <w:tcPr>
            <w:tcW w:w="648"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center"/>
              <w:rPr>
                <w:kern w:val="28"/>
                <w:sz w:val="20"/>
                <w:szCs w:val="20"/>
                <w:lang w:eastAsia="ru-RU"/>
              </w:rPr>
            </w:pPr>
            <w:r w:rsidRPr="000B406D">
              <w:rPr>
                <w:kern w:val="28"/>
                <w:sz w:val="20"/>
                <w:szCs w:val="20"/>
                <w:lang w:eastAsia="ru-RU"/>
              </w:rPr>
              <w:lastRenderedPageBreak/>
              <w:t>2</w:t>
            </w:r>
          </w:p>
        </w:tc>
        <w:tc>
          <w:tcPr>
            <w:tcW w:w="576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Обоснованные жалобы о нарушении прав учащихся, нашедшие отражение в административных актах.</w:t>
            </w:r>
          </w:p>
        </w:tc>
        <w:tc>
          <w:tcPr>
            <w:tcW w:w="90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Да</w:t>
            </w:r>
          </w:p>
        </w:tc>
        <w:tc>
          <w:tcPr>
            <w:tcW w:w="72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p>
        </w:tc>
        <w:tc>
          <w:tcPr>
            <w:tcW w:w="1543"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-2</w:t>
            </w:r>
          </w:p>
        </w:tc>
      </w:tr>
      <w:tr w:rsidR="007D1E7E" w:rsidRPr="000B406D" w:rsidTr="007D1E7E">
        <w:tc>
          <w:tcPr>
            <w:tcW w:w="648"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center"/>
              <w:rPr>
                <w:kern w:val="28"/>
                <w:sz w:val="20"/>
                <w:szCs w:val="20"/>
                <w:lang w:eastAsia="ru-RU"/>
              </w:rPr>
            </w:pPr>
            <w:r w:rsidRPr="000B406D">
              <w:rPr>
                <w:kern w:val="28"/>
                <w:sz w:val="20"/>
                <w:szCs w:val="20"/>
                <w:lang w:eastAsia="ru-RU"/>
              </w:rPr>
              <w:t>3</w:t>
            </w:r>
          </w:p>
        </w:tc>
        <w:tc>
          <w:tcPr>
            <w:tcW w:w="576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Нарушение норм техники безопасности</w:t>
            </w:r>
          </w:p>
        </w:tc>
        <w:tc>
          <w:tcPr>
            <w:tcW w:w="90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Да</w:t>
            </w:r>
          </w:p>
        </w:tc>
        <w:tc>
          <w:tcPr>
            <w:tcW w:w="72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p>
        </w:tc>
        <w:tc>
          <w:tcPr>
            <w:tcW w:w="1543"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-2</w:t>
            </w:r>
          </w:p>
        </w:tc>
      </w:tr>
      <w:tr w:rsidR="007D1E7E" w:rsidRPr="000B406D" w:rsidTr="007D1E7E">
        <w:tc>
          <w:tcPr>
            <w:tcW w:w="648"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center"/>
              <w:rPr>
                <w:kern w:val="28"/>
                <w:sz w:val="20"/>
                <w:szCs w:val="20"/>
                <w:lang w:eastAsia="ru-RU"/>
              </w:rPr>
            </w:pPr>
            <w:r w:rsidRPr="000B406D">
              <w:rPr>
                <w:kern w:val="28"/>
                <w:sz w:val="20"/>
                <w:szCs w:val="20"/>
                <w:lang w:eastAsia="ru-RU"/>
              </w:rPr>
              <w:t>4</w:t>
            </w:r>
          </w:p>
        </w:tc>
        <w:tc>
          <w:tcPr>
            <w:tcW w:w="576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Систематические  пропуски  учащимися класса  учебных  занятий без  уважительной  причины (не выполнение алгоритма действий по предупреждению пропусков и неуспеваемости учащихся).</w:t>
            </w:r>
          </w:p>
        </w:tc>
        <w:tc>
          <w:tcPr>
            <w:tcW w:w="90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p>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Да</w:t>
            </w:r>
          </w:p>
        </w:tc>
        <w:tc>
          <w:tcPr>
            <w:tcW w:w="72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p>
        </w:tc>
        <w:tc>
          <w:tcPr>
            <w:tcW w:w="1543"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ind w:right="-6"/>
              <w:jc w:val="both"/>
              <w:rPr>
                <w:kern w:val="28"/>
                <w:sz w:val="20"/>
                <w:szCs w:val="20"/>
                <w:lang w:eastAsia="ru-RU"/>
              </w:rPr>
            </w:pPr>
          </w:p>
          <w:p w:rsidR="007D1E7E" w:rsidRPr="000B406D" w:rsidRDefault="007D1E7E" w:rsidP="007D1E7E">
            <w:pPr>
              <w:suppressAutoHyphens w:val="0"/>
              <w:ind w:right="-6"/>
              <w:jc w:val="both"/>
              <w:rPr>
                <w:kern w:val="28"/>
                <w:sz w:val="20"/>
                <w:szCs w:val="20"/>
                <w:lang w:eastAsia="ru-RU"/>
              </w:rPr>
            </w:pPr>
            <w:r w:rsidRPr="000B406D">
              <w:rPr>
                <w:kern w:val="28"/>
                <w:sz w:val="20"/>
                <w:szCs w:val="20"/>
                <w:lang w:eastAsia="ru-RU"/>
              </w:rPr>
              <w:t>-2</w:t>
            </w:r>
          </w:p>
        </w:tc>
      </w:tr>
    </w:tbl>
    <w:p w:rsidR="007D1E7E" w:rsidRPr="000B406D" w:rsidRDefault="007D1E7E" w:rsidP="007D1E7E">
      <w:pPr>
        <w:jc w:val="both"/>
        <w:rPr>
          <w:color w:val="000000"/>
          <w:sz w:val="20"/>
          <w:szCs w:val="20"/>
        </w:rPr>
      </w:pPr>
    </w:p>
    <w:p w:rsidR="007D1E7E" w:rsidRPr="000B406D" w:rsidRDefault="007D1E7E" w:rsidP="007D1E7E">
      <w:pPr>
        <w:suppressAutoHyphens w:val="0"/>
        <w:jc w:val="center"/>
        <w:rPr>
          <w:color w:val="000000"/>
          <w:kern w:val="1"/>
          <w:sz w:val="20"/>
          <w:szCs w:val="20"/>
          <w:lang w:eastAsia="ru-RU"/>
        </w:rPr>
      </w:pPr>
      <w:r w:rsidRPr="000B406D">
        <w:rPr>
          <w:sz w:val="20"/>
          <w:szCs w:val="20"/>
          <w:lang w:eastAsia="ru-RU"/>
        </w:rPr>
        <w:t xml:space="preserve">3.10. </w:t>
      </w:r>
      <w:r w:rsidRPr="000B406D">
        <w:rPr>
          <w:color w:val="000000"/>
          <w:kern w:val="1"/>
          <w:sz w:val="20"/>
          <w:szCs w:val="20"/>
          <w:lang w:eastAsia="ru-RU"/>
        </w:rPr>
        <w:t>Критерии для расчета стимулирующих выплат воспитателю ГПД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670"/>
        <w:gridCol w:w="2830"/>
      </w:tblGrid>
      <w:tr w:rsidR="007D1E7E" w:rsidRPr="000B406D" w:rsidTr="007D1E7E">
        <w:tc>
          <w:tcPr>
            <w:tcW w:w="988" w:type="dxa"/>
            <w:shd w:val="clear" w:color="auto" w:fill="auto"/>
          </w:tcPr>
          <w:p w:rsidR="007D1E7E" w:rsidRPr="000B406D" w:rsidRDefault="007D1E7E" w:rsidP="007D1E7E">
            <w:pPr>
              <w:suppressAutoHyphens w:val="0"/>
              <w:jc w:val="center"/>
              <w:rPr>
                <w:rFonts w:eastAsia="Calibri"/>
                <w:b/>
                <w:color w:val="000000"/>
                <w:kern w:val="1"/>
                <w:sz w:val="20"/>
                <w:szCs w:val="20"/>
                <w:lang w:eastAsia="ru-RU"/>
              </w:rPr>
            </w:pPr>
            <w:r w:rsidRPr="000B406D">
              <w:rPr>
                <w:rFonts w:eastAsia="Calibri"/>
                <w:b/>
                <w:color w:val="000000"/>
                <w:kern w:val="1"/>
                <w:sz w:val="20"/>
                <w:szCs w:val="20"/>
                <w:lang w:eastAsia="ru-RU"/>
              </w:rPr>
              <w:t>№</w:t>
            </w:r>
          </w:p>
        </w:tc>
        <w:tc>
          <w:tcPr>
            <w:tcW w:w="5670" w:type="dxa"/>
            <w:shd w:val="clear" w:color="auto" w:fill="auto"/>
          </w:tcPr>
          <w:p w:rsidR="007D1E7E" w:rsidRPr="000B406D" w:rsidRDefault="007D1E7E" w:rsidP="007D1E7E">
            <w:pPr>
              <w:suppressAutoHyphens w:val="0"/>
              <w:jc w:val="center"/>
              <w:rPr>
                <w:rFonts w:eastAsia="Calibri"/>
                <w:b/>
                <w:color w:val="000000"/>
                <w:kern w:val="1"/>
                <w:sz w:val="20"/>
                <w:szCs w:val="20"/>
                <w:lang w:eastAsia="ru-RU"/>
              </w:rPr>
            </w:pPr>
            <w:r w:rsidRPr="000B406D">
              <w:rPr>
                <w:rFonts w:eastAsia="Calibri"/>
                <w:b/>
                <w:bCs/>
                <w:color w:val="000000"/>
                <w:kern w:val="1"/>
                <w:sz w:val="20"/>
                <w:szCs w:val="20"/>
                <w:lang w:eastAsia="ru-RU"/>
              </w:rPr>
              <w:t>Критерии</w:t>
            </w:r>
          </w:p>
        </w:tc>
        <w:tc>
          <w:tcPr>
            <w:tcW w:w="2830" w:type="dxa"/>
            <w:shd w:val="clear" w:color="auto" w:fill="auto"/>
          </w:tcPr>
          <w:p w:rsidR="007D1E7E" w:rsidRPr="000B406D" w:rsidRDefault="007D1E7E" w:rsidP="007D1E7E">
            <w:pPr>
              <w:suppressAutoHyphens w:val="0"/>
              <w:jc w:val="center"/>
              <w:rPr>
                <w:rFonts w:eastAsia="Calibri"/>
                <w:b/>
                <w:color w:val="000000"/>
                <w:kern w:val="1"/>
                <w:sz w:val="20"/>
                <w:szCs w:val="20"/>
                <w:lang w:eastAsia="ru-RU"/>
              </w:rPr>
            </w:pPr>
            <w:r w:rsidRPr="000B406D">
              <w:rPr>
                <w:rFonts w:eastAsia="Calibri"/>
                <w:b/>
                <w:bCs/>
                <w:color w:val="000000"/>
                <w:kern w:val="1"/>
                <w:sz w:val="20"/>
                <w:szCs w:val="20"/>
                <w:lang w:eastAsia="ru-RU"/>
              </w:rPr>
              <w:t>Баллы</w:t>
            </w:r>
          </w:p>
        </w:tc>
      </w:tr>
      <w:tr w:rsidR="007D1E7E" w:rsidRPr="000B406D" w:rsidTr="007D1E7E">
        <w:tc>
          <w:tcPr>
            <w:tcW w:w="988" w:type="dxa"/>
            <w:shd w:val="clear" w:color="auto" w:fill="auto"/>
          </w:tcPr>
          <w:p w:rsidR="007D1E7E" w:rsidRPr="000B406D" w:rsidRDefault="007D1E7E" w:rsidP="007D1E7E">
            <w:pPr>
              <w:suppressAutoHyphens w:val="0"/>
              <w:jc w:val="center"/>
              <w:rPr>
                <w:rFonts w:eastAsia="Calibri"/>
                <w:b/>
                <w:color w:val="000000"/>
                <w:kern w:val="1"/>
                <w:sz w:val="20"/>
                <w:szCs w:val="20"/>
                <w:lang w:eastAsia="ru-RU"/>
              </w:rPr>
            </w:pPr>
            <w:r w:rsidRPr="000B406D">
              <w:rPr>
                <w:rFonts w:eastAsia="Calibri"/>
                <w:b/>
                <w:color w:val="000000"/>
                <w:kern w:val="1"/>
                <w:sz w:val="20"/>
                <w:szCs w:val="20"/>
                <w:lang w:eastAsia="ru-RU"/>
              </w:rPr>
              <w:t>1.</w:t>
            </w:r>
          </w:p>
        </w:tc>
        <w:tc>
          <w:tcPr>
            <w:tcW w:w="5670" w:type="dxa"/>
            <w:shd w:val="clear" w:color="auto" w:fill="auto"/>
            <w:vAlign w:val="center"/>
          </w:tcPr>
          <w:p w:rsidR="007D1E7E" w:rsidRPr="000B406D" w:rsidRDefault="007D1E7E" w:rsidP="007D1E7E">
            <w:pPr>
              <w:suppressAutoHyphens w:val="0"/>
              <w:rPr>
                <w:rFonts w:eastAsia="Calibri"/>
                <w:color w:val="000000"/>
                <w:kern w:val="1"/>
                <w:sz w:val="20"/>
                <w:szCs w:val="20"/>
                <w:lang w:eastAsia="ru-RU"/>
              </w:rPr>
            </w:pPr>
            <w:r w:rsidRPr="000B406D">
              <w:rPr>
                <w:rFonts w:eastAsia="Calibri"/>
                <w:color w:val="000000"/>
                <w:kern w:val="1"/>
                <w:sz w:val="20"/>
                <w:szCs w:val="20"/>
                <w:lang w:eastAsia="ru-RU"/>
              </w:rPr>
              <w:t>Уровень качества выполнения домашнего задания на самоподготовке (по отзывам родителей и учителей- предметников)</w:t>
            </w:r>
          </w:p>
        </w:tc>
        <w:tc>
          <w:tcPr>
            <w:tcW w:w="2830" w:type="dxa"/>
            <w:shd w:val="clear" w:color="auto" w:fill="auto"/>
            <w:vAlign w:val="center"/>
          </w:tcPr>
          <w:p w:rsidR="007D1E7E" w:rsidRPr="000B406D" w:rsidRDefault="007D1E7E" w:rsidP="007D1E7E">
            <w:pPr>
              <w:suppressAutoHyphens w:val="0"/>
              <w:jc w:val="center"/>
              <w:rPr>
                <w:rFonts w:eastAsia="Calibri"/>
                <w:sz w:val="20"/>
                <w:szCs w:val="20"/>
                <w:lang w:eastAsia="ru-RU"/>
              </w:rPr>
            </w:pPr>
            <w:r w:rsidRPr="000B406D">
              <w:rPr>
                <w:rFonts w:eastAsia="Calibri"/>
                <w:sz w:val="20"/>
                <w:szCs w:val="20"/>
                <w:lang w:eastAsia="ru-RU"/>
              </w:rPr>
              <w:t>До 1</w:t>
            </w:r>
          </w:p>
        </w:tc>
      </w:tr>
      <w:tr w:rsidR="007D1E7E" w:rsidRPr="000B406D" w:rsidTr="007D1E7E">
        <w:tc>
          <w:tcPr>
            <w:tcW w:w="988" w:type="dxa"/>
            <w:shd w:val="clear" w:color="auto" w:fill="auto"/>
          </w:tcPr>
          <w:p w:rsidR="007D1E7E" w:rsidRPr="000B406D" w:rsidRDefault="007D1E7E" w:rsidP="007D1E7E">
            <w:pPr>
              <w:suppressAutoHyphens w:val="0"/>
              <w:jc w:val="center"/>
              <w:rPr>
                <w:rFonts w:eastAsia="Calibri"/>
                <w:b/>
                <w:color w:val="000000"/>
                <w:kern w:val="1"/>
                <w:sz w:val="20"/>
                <w:szCs w:val="20"/>
                <w:lang w:eastAsia="ru-RU"/>
              </w:rPr>
            </w:pPr>
            <w:r w:rsidRPr="000B406D">
              <w:rPr>
                <w:rFonts w:eastAsia="Calibri"/>
                <w:b/>
                <w:color w:val="000000"/>
                <w:kern w:val="1"/>
                <w:sz w:val="20"/>
                <w:szCs w:val="20"/>
                <w:lang w:eastAsia="ru-RU"/>
              </w:rPr>
              <w:t>2.</w:t>
            </w:r>
          </w:p>
        </w:tc>
        <w:tc>
          <w:tcPr>
            <w:tcW w:w="5670" w:type="dxa"/>
            <w:shd w:val="clear" w:color="auto" w:fill="auto"/>
            <w:vAlign w:val="center"/>
          </w:tcPr>
          <w:p w:rsidR="007D1E7E" w:rsidRPr="000B406D" w:rsidRDefault="007D1E7E" w:rsidP="007D1E7E">
            <w:pPr>
              <w:suppressAutoHyphens w:val="0"/>
              <w:rPr>
                <w:rFonts w:eastAsia="Calibri"/>
                <w:sz w:val="20"/>
                <w:szCs w:val="20"/>
                <w:lang w:eastAsia="ru-RU"/>
              </w:rPr>
            </w:pPr>
            <w:r w:rsidRPr="000B406D">
              <w:rPr>
                <w:rFonts w:eastAsia="Calibri"/>
                <w:color w:val="000000"/>
                <w:kern w:val="1"/>
                <w:sz w:val="20"/>
                <w:szCs w:val="20"/>
                <w:lang w:eastAsia="ru-RU"/>
              </w:rPr>
              <w:t>Применение здоровьесберегающих технологий (проведение физкультминутки; подвижных игр на прогулке и т.д.)</w:t>
            </w:r>
          </w:p>
        </w:tc>
        <w:tc>
          <w:tcPr>
            <w:tcW w:w="2830" w:type="dxa"/>
            <w:shd w:val="clear" w:color="auto" w:fill="auto"/>
            <w:vAlign w:val="center"/>
          </w:tcPr>
          <w:p w:rsidR="007D1E7E" w:rsidRPr="000B406D" w:rsidRDefault="007D1E7E" w:rsidP="007D1E7E">
            <w:pPr>
              <w:suppressAutoHyphens w:val="0"/>
              <w:jc w:val="center"/>
              <w:rPr>
                <w:rFonts w:eastAsia="Calibri"/>
                <w:sz w:val="20"/>
                <w:szCs w:val="20"/>
                <w:lang w:eastAsia="ru-RU"/>
              </w:rPr>
            </w:pPr>
            <w:r w:rsidRPr="000B406D">
              <w:rPr>
                <w:rFonts w:eastAsia="Calibri"/>
                <w:sz w:val="20"/>
                <w:szCs w:val="20"/>
                <w:lang w:eastAsia="ru-RU"/>
              </w:rPr>
              <w:t>До 1</w:t>
            </w:r>
          </w:p>
        </w:tc>
      </w:tr>
      <w:tr w:rsidR="007D1E7E" w:rsidRPr="000B406D" w:rsidTr="007D1E7E">
        <w:tc>
          <w:tcPr>
            <w:tcW w:w="988" w:type="dxa"/>
            <w:shd w:val="clear" w:color="auto" w:fill="auto"/>
          </w:tcPr>
          <w:p w:rsidR="007D1E7E" w:rsidRPr="000B406D" w:rsidRDefault="007D1E7E" w:rsidP="007D1E7E">
            <w:pPr>
              <w:suppressAutoHyphens w:val="0"/>
              <w:jc w:val="center"/>
              <w:rPr>
                <w:rFonts w:eastAsia="Calibri"/>
                <w:b/>
                <w:color w:val="000000"/>
                <w:kern w:val="1"/>
                <w:sz w:val="20"/>
                <w:szCs w:val="20"/>
                <w:lang w:eastAsia="ru-RU"/>
              </w:rPr>
            </w:pPr>
            <w:r w:rsidRPr="000B406D">
              <w:rPr>
                <w:rFonts w:eastAsia="Calibri"/>
                <w:b/>
                <w:color w:val="000000"/>
                <w:kern w:val="1"/>
                <w:sz w:val="20"/>
                <w:szCs w:val="20"/>
                <w:lang w:eastAsia="ru-RU"/>
              </w:rPr>
              <w:t>3.</w:t>
            </w:r>
          </w:p>
        </w:tc>
        <w:tc>
          <w:tcPr>
            <w:tcW w:w="5670" w:type="dxa"/>
            <w:shd w:val="clear" w:color="auto" w:fill="auto"/>
            <w:vAlign w:val="center"/>
          </w:tcPr>
          <w:p w:rsidR="007D1E7E" w:rsidRPr="000B406D" w:rsidRDefault="007D1E7E" w:rsidP="007D1E7E">
            <w:pPr>
              <w:suppressAutoHyphens w:val="0"/>
              <w:rPr>
                <w:rFonts w:eastAsia="Calibri"/>
                <w:color w:val="000000"/>
                <w:sz w:val="20"/>
                <w:szCs w:val="20"/>
                <w:lang w:eastAsia="ru-RU"/>
              </w:rPr>
            </w:pPr>
            <w:r w:rsidRPr="000B406D">
              <w:rPr>
                <w:rFonts w:eastAsia="Calibri"/>
                <w:color w:val="000000"/>
                <w:sz w:val="20"/>
                <w:szCs w:val="20"/>
                <w:lang w:eastAsia="ru-RU"/>
              </w:rPr>
              <w:t>Наличие методических разработок:  </w:t>
            </w:r>
          </w:p>
          <w:p w:rsidR="007D1E7E" w:rsidRPr="000B406D" w:rsidRDefault="007D1E7E" w:rsidP="007D1E7E">
            <w:pPr>
              <w:suppressAutoHyphens w:val="0"/>
              <w:rPr>
                <w:rFonts w:eastAsia="Calibri"/>
                <w:color w:val="000000"/>
                <w:sz w:val="20"/>
                <w:szCs w:val="20"/>
                <w:lang w:eastAsia="ru-RU"/>
              </w:rPr>
            </w:pPr>
            <w:r w:rsidRPr="000B406D">
              <w:rPr>
                <w:rFonts w:eastAsia="Calibri"/>
                <w:color w:val="000000"/>
                <w:sz w:val="20"/>
                <w:szCs w:val="20"/>
                <w:lang w:eastAsia="ru-RU"/>
              </w:rPr>
              <w:t xml:space="preserve"> -  Сценарии конкурсов, открытых мероприятий;</w:t>
            </w:r>
          </w:p>
          <w:p w:rsidR="007D1E7E" w:rsidRPr="000B406D" w:rsidRDefault="007D1E7E" w:rsidP="007D1E7E">
            <w:pPr>
              <w:suppressAutoHyphens w:val="0"/>
              <w:rPr>
                <w:rFonts w:eastAsia="Calibri"/>
                <w:sz w:val="20"/>
                <w:szCs w:val="20"/>
                <w:lang w:eastAsia="ru-RU"/>
              </w:rPr>
            </w:pPr>
            <w:r w:rsidRPr="000B406D">
              <w:rPr>
                <w:rFonts w:eastAsia="Calibri"/>
                <w:color w:val="000000"/>
                <w:sz w:val="20"/>
                <w:szCs w:val="20"/>
                <w:lang w:eastAsia="ru-RU"/>
              </w:rPr>
              <w:t>-  Разработка планов ГПД</w:t>
            </w:r>
          </w:p>
        </w:tc>
        <w:tc>
          <w:tcPr>
            <w:tcW w:w="2830" w:type="dxa"/>
            <w:shd w:val="clear" w:color="auto" w:fill="auto"/>
            <w:vAlign w:val="center"/>
          </w:tcPr>
          <w:p w:rsidR="007D1E7E" w:rsidRPr="000B406D" w:rsidRDefault="007D1E7E" w:rsidP="007D1E7E">
            <w:pPr>
              <w:suppressAutoHyphens w:val="0"/>
              <w:jc w:val="center"/>
              <w:rPr>
                <w:rFonts w:eastAsia="Calibri"/>
                <w:sz w:val="20"/>
                <w:szCs w:val="20"/>
                <w:lang w:eastAsia="ru-RU"/>
              </w:rPr>
            </w:pPr>
            <w:r w:rsidRPr="000B406D">
              <w:rPr>
                <w:rFonts w:eastAsia="Calibri"/>
                <w:sz w:val="20"/>
                <w:szCs w:val="20"/>
                <w:lang w:eastAsia="ru-RU"/>
              </w:rPr>
              <w:t>До 1</w:t>
            </w:r>
          </w:p>
        </w:tc>
      </w:tr>
      <w:tr w:rsidR="007D1E7E" w:rsidRPr="000B406D" w:rsidTr="007D1E7E">
        <w:tc>
          <w:tcPr>
            <w:tcW w:w="988" w:type="dxa"/>
            <w:shd w:val="clear" w:color="auto" w:fill="auto"/>
          </w:tcPr>
          <w:p w:rsidR="007D1E7E" w:rsidRPr="000B406D" w:rsidRDefault="007D1E7E" w:rsidP="007D1E7E">
            <w:pPr>
              <w:suppressAutoHyphens w:val="0"/>
              <w:jc w:val="center"/>
              <w:rPr>
                <w:rFonts w:eastAsia="Calibri"/>
                <w:b/>
                <w:color w:val="000000"/>
                <w:kern w:val="1"/>
                <w:sz w:val="20"/>
                <w:szCs w:val="20"/>
                <w:lang w:eastAsia="ru-RU"/>
              </w:rPr>
            </w:pPr>
            <w:r w:rsidRPr="000B406D">
              <w:rPr>
                <w:rFonts w:eastAsia="Calibri"/>
                <w:b/>
                <w:color w:val="000000"/>
                <w:kern w:val="1"/>
                <w:sz w:val="20"/>
                <w:szCs w:val="20"/>
                <w:lang w:eastAsia="ru-RU"/>
              </w:rPr>
              <w:t>4.</w:t>
            </w:r>
          </w:p>
        </w:tc>
        <w:tc>
          <w:tcPr>
            <w:tcW w:w="5670" w:type="dxa"/>
            <w:shd w:val="clear" w:color="auto" w:fill="auto"/>
            <w:vAlign w:val="center"/>
          </w:tcPr>
          <w:p w:rsidR="007D1E7E" w:rsidRPr="000B406D" w:rsidRDefault="007D1E7E" w:rsidP="007D1E7E">
            <w:pPr>
              <w:suppressAutoHyphens w:val="0"/>
              <w:rPr>
                <w:rFonts w:eastAsia="Calibri"/>
                <w:sz w:val="20"/>
                <w:szCs w:val="20"/>
                <w:lang w:eastAsia="ru-RU"/>
              </w:rPr>
            </w:pPr>
            <w:r w:rsidRPr="000B406D">
              <w:rPr>
                <w:rFonts w:eastAsia="Calibri"/>
                <w:color w:val="000000"/>
                <w:kern w:val="1"/>
                <w:sz w:val="20"/>
                <w:szCs w:val="20"/>
                <w:lang w:eastAsia="ru-RU"/>
              </w:rPr>
              <w:t>Проведение работы по обучению других работников школы использованию современных педагогических технологий в воспитательном процессе, оказание помощи коллегам в урочной и внеурочной деятельности</w:t>
            </w:r>
          </w:p>
        </w:tc>
        <w:tc>
          <w:tcPr>
            <w:tcW w:w="2830" w:type="dxa"/>
            <w:shd w:val="clear" w:color="auto" w:fill="auto"/>
            <w:vAlign w:val="center"/>
          </w:tcPr>
          <w:p w:rsidR="007D1E7E" w:rsidRPr="000B406D" w:rsidRDefault="007D1E7E" w:rsidP="007D1E7E">
            <w:pPr>
              <w:suppressAutoHyphens w:val="0"/>
              <w:jc w:val="center"/>
              <w:rPr>
                <w:rFonts w:eastAsia="Calibri"/>
                <w:sz w:val="20"/>
                <w:szCs w:val="20"/>
                <w:lang w:eastAsia="ru-RU"/>
              </w:rPr>
            </w:pPr>
            <w:r w:rsidRPr="000B406D">
              <w:rPr>
                <w:rFonts w:eastAsia="Calibri"/>
                <w:sz w:val="20"/>
                <w:szCs w:val="20"/>
                <w:lang w:eastAsia="ru-RU"/>
              </w:rPr>
              <w:t>До 1</w:t>
            </w:r>
          </w:p>
        </w:tc>
      </w:tr>
      <w:tr w:rsidR="007D1E7E" w:rsidRPr="000B406D" w:rsidTr="007D1E7E">
        <w:tc>
          <w:tcPr>
            <w:tcW w:w="988" w:type="dxa"/>
            <w:shd w:val="clear" w:color="auto" w:fill="auto"/>
          </w:tcPr>
          <w:p w:rsidR="007D1E7E" w:rsidRPr="000B406D" w:rsidRDefault="007D1E7E" w:rsidP="007D1E7E">
            <w:pPr>
              <w:suppressAutoHyphens w:val="0"/>
              <w:jc w:val="center"/>
              <w:rPr>
                <w:rFonts w:eastAsia="Calibri"/>
                <w:b/>
                <w:color w:val="000000"/>
                <w:kern w:val="1"/>
                <w:sz w:val="20"/>
                <w:szCs w:val="20"/>
                <w:lang w:eastAsia="ru-RU"/>
              </w:rPr>
            </w:pPr>
            <w:r w:rsidRPr="000B406D">
              <w:rPr>
                <w:rFonts w:eastAsia="Calibri"/>
                <w:b/>
                <w:color w:val="000000"/>
                <w:kern w:val="1"/>
                <w:sz w:val="20"/>
                <w:szCs w:val="20"/>
                <w:lang w:eastAsia="ru-RU"/>
              </w:rPr>
              <w:t>5.</w:t>
            </w:r>
          </w:p>
        </w:tc>
        <w:tc>
          <w:tcPr>
            <w:tcW w:w="5670" w:type="dxa"/>
            <w:shd w:val="clear" w:color="auto" w:fill="auto"/>
            <w:vAlign w:val="center"/>
          </w:tcPr>
          <w:p w:rsidR="007D1E7E" w:rsidRPr="000B406D" w:rsidRDefault="007D1E7E" w:rsidP="007D1E7E">
            <w:pPr>
              <w:suppressAutoHyphens w:val="0"/>
              <w:rPr>
                <w:rFonts w:eastAsia="Calibri"/>
                <w:sz w:val="20"/>
                <w:szCs w:val="20"/>
                <w:lang w:eastAsia="ru-RU"/>
              </w:rPr>
            </w:pPr>
            <w:r w:rsidRPr="000B406D">
              <w:rPr>
                <w:rFonts w:eastAsia="Calibri"/>
                <w:color w:val="000000"/>
                <w:kern w:val="1"/>
                <w:sz w:val="20"/>
                <w:szCs w:val="20"/>
                <w:lang w:eastAsia="ru-RU"/>
              </w:rPr>
              <w:t>Уровень взаимодействия с родителями, классным руководителем</w:t>
            </w:r>
          </w:p>
        </w:tc>
        <w:tc>
          <w:tcPr>
            <w:tcW w:w="2830" w:type="dxa"/>
            <w:shd w:val="clear" w:color="auto" w:fill="auto"/>
            <w:vAlign w:val="center"/>
          </w:tcPr>
          <w:p w:rsidR="007D1E7E" w:rsidRPr="000B406D" w:rsidRDefault="007D1E7E" w:rsidP="007D1E7E">
            <w:pPr>
              <w:suppressAutoHyphens w:val="0"/>
              <w:jc w:val="center"/>
              <w:rPr>
                <w:rFonts w:eastAsia="Calibri"/>
                <w:sz w:val="20"/>
                <w:szCs w:val="20"/>
                <w:lang w:eastAsia="ru-RU"/>
              </w:rPr>
            </w:pPr>
            <w:r w:rsidRPr="000B406D">
              <w:rPr>
                <w:rFonts w:eastAsia="Calibri"/>
                <w:sz w:val="20"/>
                <w:szCs w:val="20"/>
                <w:lang w:eastAsia="ru-RU"/>
              </w:rPr>
              <w:t>До 1</w:t>
            </w:r>
          </w:p>
        </w:tc>
      </w:tr>
      <w:tr w:rsidR="007D1E7E" w:rsidRPr="000B406D" w:rsidTr="007D1E7E">
        <w:tc>
          <w:tcPr>
            <w:tcW w:w="988" w:type="dxa"/>
            <w:shd w:val="clear" w:color="auto" w:fill="auto"/>
          </w:tcPr>
          <w:p w:rsidR="007D1E7E" w:rsidRPr="000B406D" w:rsidRDefault="007D1E7E" w:rsidP="007D1E7E">
            <w:pPr>
              <w:suppressAutoHyphens w:val="0"/>
              <w:jc w:val="center"/>
              <w:rPr>
                <w:rFonts w:eastAsia="Calibri"/>
                <w:b/>
                <w:color w:val="000000"/>
                <w:kern w:val="1"/>
                <w:sz w:val="20"/>
                <w:szCs w:val="20"/>
                <w:lang w:eastAsia="ru-RU"/>
              </w:rPr>
            </w:pPr>
            <w:r w:rsidRPr="000B406D">
              <w:rPr>
                <w:rFonts w:eastAsia="Calibri"/>
                <w:b/>
                <w:color w:val="000000"/>
                <w:kern w:val="1"/>
                <w:sz w:val="20"/>
                <w:szCs w:val="20"/>
                <w:lang w:eastAsia="ru-RU"/>
              </w:rPr>
              <w:t>6.</w:t>
            </w:r>
          </w:p>
        </w:tc>
        <w:tc>
          <w:tcPr>
            <w:tcW w:w="5670" w:type="dxa"/>
            <w:shd w:val="clear" w:color="auto" w:fill="auto"/>
            <w:vAlign w:val="center"/>
          </w:tcPr>
          <w:p w:rsidR="007D1E7E" w:rsidRPr="000B406D" w:rsidRDefault="007D1E7E" w:rsidP="007D1E7E">
            <w:pPr>
              <w:suppressAutoHyphens w:val="0"/>
              <w:rPr>
                <w:rFonts w:eastAsia="Calibri"/>
                <w:sz w:val="20"/>
                <w:szCs w:val="20"/>
                <w:lang w:eastAsia="ru-RU"/>
              </w:rPr>
            </w:pPr>
            <w:r w:rsidRPr="000B406D">
              <w:rPr>
                <w:rFonts w:eastAsia="Calibri"/>
                <w:color w:val="000000"/>
                <w:sz w:val="20"/>
                <w:szCs w:val="20"/>
                <w:lang w:eastAsia="ru-RU"/>
              </w:rPr>
              <w:t>Уровень ИКТ использования:</w:t>
            </w:r>
          </w:p>
          <w:p w:rsidR="007D1E7E" w:rsidRPr="000B406D" w:rsidRDefault="007D1E7E" w:rsidP="007D1E7E">
            <w:pPr>
              <w:suppressAutoHyphens w:val="0"/>
              <w:rPr>
                <w:rFonts w:eastAsia="Calibri"/>
                <w:sz w:val="20"/>
                <w:szCs w:val="20"/>
                <w:lang w:eastAsia="ru-RU"/>
              </w:rPr>
            </w:pPr>
            <w:r w:rsidRPr="000B406D">
              <w:rPr>
                <w:rFonts w:eastAsia="Calibri"/>
                <w:color w:val="000000"/>
                <w:sz w:val="20"/>
                <w:szCs w:val="20"/>
                <w:lang w:eastAsia="ru-RU"/>
              </w:rPr>
              <w:t>-  В помощи учащимся при подготовке домашнего задания с целью повышения качества знаний  учащихся</w:t>
            </w:r>
          </w:p>
          <w:p w:rsidR="007D1E7E" w:rsidRPr="000B406D" w:rsidRDefault="007D1E7E" w:rsidP="007D1E7E">
            <w:pPr>
              <w:suppressAutoHyphens w:val="0"/>
              <w:rPr>
                <w:rFonts w:eastAsia="Calibri"/>
                <w:sz w:val="20"/>
                <w:szCs w:val="20"/>
                <w:lang w:eastAsia="ru-RU"/>
              </w:rPr>
            </w:pPr>
            <w:r w:rsidRPr="000B406D">
              <w:rPr>
                <w:rFonts w:eastAsia="Calibri"/>
                <w:color w:val="000000"/>
                <w:sz w:val="20"/>
                <w:szCs w:val="20"/>
                <w:lang w:eastAsia="ru-RU"/>
              </w:rPr>
              <w:t>-  Для развития познавательных интересов учащихся с целью расширения их кругозора и мировоззрения</w:t>
            </w:r>
          </w:p>
        </w:tc>
        <w:tc>
          <w:tcPr>
            <w:tcW w:w="2830" w:type="dxa"/>
            <w:shd w:val="clear" w:color="auto" w:fill="auto"/>
            <w:vAlign w:val="center"/>
          </w:tcPr>
          <w:p w:rsidR="007D1E7E" w:rsidRPr="000B406D" w:rsidRDefault="007D1E7E" w:rsidP="007D1E7E">
            <w:pPr>
              <w:suppressAutoHyphens w:val="0"/>
              <w:jc w:val="center"/>
              <w:rPr>
                <w:rFonts w:eastAsia="Calibri"/>
                <w:sz w:val="20"/>
                <w:szCs w:val="20"/>
                <w:lang w:eastAsia="ru-RU"/>
              </w:rPr>
            </w:pPr>
            <w:r w:rsidRPr="000B406D">
              <w:rPr>
                <w:rFonts w:eastAsia="Calibri"/>
                <w:sz w:val="20"/>
                <w:szCs w:val="20"/>
                <w:lang w:eastAsia="ru-RU"/>
              </w:rPr>
              <w:t>До 1</w:t>
            </w:r>
          </w:p>
        </w:tc>
      </w:tr>
    </w:tbl>
    <w:p w:rsidR="007D1E7E" w:rsidRPr="000B406D" w:rsidRDefault="007D1E7E" w:rsidP="007D1E7E">
      <w:pPr>
        <w:jc w:val="both"/>
        <w:rPr>
          <w:color w:val="000000"/>
          <w:sz w:val="20"/>
          <w:szCs w:val="20"/>
        </w:rPr>
      </w:pPr>
    </w:p>
    <w:p w:rsidR="007D1E7E" w:rsidRPr="000B406D" w:rsidRDefault="007D1E7E" w:rsidP="007D1E7E">
      <w:pPr>
        <w:ind w:firstLine="709"/>
        <w:jc w:val="both"/>
        <w:rPr>
          <w:color w:val="000000"/>
          <w:kern w:val="1"/>
          <w:sz w:val="20"/>
          <w:szCs w:val="20"/>
        </w:rPr>
      </w:pPr>
      <w:r w:rsidRPr="000B406D">
        <w:rPr>
          <w:color w:val="000000"/>
          <w:kern w:val="1"/>
          <w:sz w:val="20"/>
          <w:szCs w:val="20"/>
        </w:rPr>
        <w:t>Критерии, понижающие стимулирующую часть оплаты труда.</w:t>
      </w:r>
    </w:p>
    <w:tbl>
      <w:tblPr>
        <w:tblW w:w="9499" w:type="dxa"/>
        <w:tblLook w:val="0000"/>
      </w:tblPr>
      <w:tblGrid>
        <w:gridCol w:w="645"/>
        <w:gridCol w:w="5401"/>
        <w:gridCol w:w="1041"/>
        <w:gridCol w:w="743"/>
        <w:gridCol w:w="1669"/>
      </w:tblGrid>
      <w:tr w:rsidR="007D1E7E" w:rsidRPr="000B406D" w:rsidTr="007D1E7E">
        <w:trPr>
          <w:trHeight w:val="519"/>
        </w:trPr>
        <w:tc>
          <w:tcPr>
            <w:tcW w:w="645" w:type="dxa"/>
            <w:tcBorders>
              <w:top w:val="single" w:sz="4" w:space="0" w:color="000000"/>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w:t>
            </w:r>
          </w:p>
        </w:tc>
        <w:tc>
          <w:tcPr>
            <w:tcW w:w="5401" w:type="dxa"/>
            <w:tcBorders>
              <w:top w:val="single" w:sz="4" w:space="0" w:color="000000"/>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Критерии,  понижающие  уровень стимулирования</w:t>
            </w:r>
          </w:p>
        </w:tc>
        <w:tc>
          <w:tcPr>
            <w:tcW w:w="1784" w:type="dxa"/>
            <w:gridSpan w:val="2"/>
            <w:tcBorders>
              <w:top w:val="single" w:sz="4" w:space="0" w:color="000000"/>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измерители</w:t>
            </w:r>
          </w:p>
        </w:tc>
        <w:tc>
          <w:tcPr>
            <w:tcW w:w="1669" w:type="dxa"/>
            <w:tcBorders>
              <w:top w:val="single" w:sz="4" w:space="0" w:color="000000"/>
              <w:left w:val="single" w:sz="4" w:space="0" w:color="000000"/>
              <w:bottom w:val="single" w:sz="4" w:space="0" w:color="000000"/>
              <w:right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баллы</w:t>
            </w:r>
          </w:p>
        </w:tc>
      </w:tr>
      <w:tr w:rsidR="007D1E7E" w:rsidRPr="000B406D" w:rsidTr="007D1E7E">
        <w:trPr>
          <w:trHeight w:val="773"/>
        </w:trPr>
        <w:tc>
          <w:tcPr>
            <w:tcW w:w="645" w:type="dxa"/>
            <w:tcBorders>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1</w:t>
            </w:r>
          </w:p>
        </w:tc>
        <w:tc>
          <w:tcPr>
            <w:tcW w:w="5401"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Травматизм учащихся во время образовательного процесса в помещении ОУ</w:t>
            </w:r>
          </w:p>
        </w:tc>
        <w:tc>
          <w:tcPr>
            <w:tcW w:w="1041"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Да</w:t>
            </w:r>
          </w:p>
        </w:tc>
        <w:tc>
          <w:tcPr>
            <w:tcW w:w="743"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p>
        </w:tc>
        <w:tc>
          <w:tcPr>
            <w:tcW w:w="1669" w:type="dxa"/>
            <w:tcBorders>
              <w:left w:val="single" w:sz="4" w:space="0" w:color="000000"/>
              <w:bottom w:val="single" w:sz="4" w:space="0" w:color="000000"/>
              <w:right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-2</w:t>
            </w:r>
          </w:p>
        </w:tc>
      </w:tr>
      <w:tr w:rsidR="007D1E7E" w:rsidRPr="000B406D" w:rsidTr="007D1E7E">
        <w:trPr>
          <w:trHeight w:val="773"/>
        </w:trPr>
        <w:tc>
          <w:tcPr>
            <w:tcW w:w="645" w:type="dxa"/>
            <w:tcBorders>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2</w:t>
            </w:r>
          </w:p>
        </w:tc>
        <w:tc>
          <w:tcPr>
            <w:tcW w:w="5401"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Обоснованные жалобы о нарушении прав учащихся, нашедшие отражение в административных актах.</w:t>
            </w:r>
          </w:p>
        </w:tc>
        <w:tc>
          <w:tcPr>
            <w:tcW w:w="1041"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Да</w:t>
            </w:r>
          </w:p>
        </w:tc>
        <w:tc>
          <w:tcPr>
            <w:tcW w:w="743"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p>
        </w:tc>
        <w:tc>
          <w:tcPr>
            <w:tcW w:w="1669" w:type="dxa"/>
            <w:tcBorders>
              <w:left w:val="single" w:sz="4" w:space="0" w:color="000000"/>
              <w:bottom w:val="single" w:sz="4" w:space="0" w:color="000000"/>
              <w:right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-2</w:t>
            </w:r>
          </w:p>
        </w:tc>
      </w:tr>
      <w:tr w:rsidR="007D1E7E" w:rsidRPr="000B406D" w:rsidTr="007D1E7E">
        <w:trPr>
          <w:trHeight w:val="265"/>
        </w:trPr>
        <w:tc>
          <w:tcPr>
            <w:tcW w:w="645" w:type="dxa"/>
            <w:tcBorders>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3</w:t>
            </w:r>
          </w:p>
        </w:tc>
        <w:tc>
          <w:tcPr>
            <w:tcW w:w="5401"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Нарушение норм техники безопасности.</w:t>
            </w:r>
          </w:p>
        </w:tc>
        <w:tc>
          <w:tcPr>
            <w:tcW w:w="1041"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Да</w:t>
            </w:r>
          </w:p>
        </w:tc>
        <w:tc>
          <w:tcPr>
            <w:tcW w:w="743"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p>
        </w:tc>
        <w:tc>
          <w:tcPr>
            <w:tcW w:w="1669" w:type="dxa"/>
            <w:tcBorders>
              <w:left w:val="single" w:sz="4" w:space="0" w:color="000000"/>
              <w:bottom w:val="single" w:sz="4" w:space="0" w:color="000000"/>
              <w:right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-2</w:t>
            </w:r>
          </w:p>
        </w:tc>
      </w:tr>
    </w:tbl>
    <w:p w:rsidR="007D1E7E" w:rsidRPr="000B406D" w:rsidRDefault="007D1E7E" w:rsidP="007D1E7E">
      <w:pPr>
        <w:jc w:val="both"/>
        <w:rPr>
          <w:color w:val="000000"/>
          <w:sz w:val="20"/>
          <w:szCs w:val="20"/>
        </w:rPr>
      </w:pPr>
    </w:p>
    <w:p w:rsidR="007D1E7E" w:rsidRPr="000B406D" w:rsidRDefault="007D1E7E" w:rsidP="007D1E7E">
      <w:pPr>
        <w:jc w:val="both"/>
        <w:rPr>
          <w:color w:val="000000"/>
          <w:kern w:val="1"/>
          <w:sz w:val="20"/>
          <w:szCs w:val="20"/>
          <w:lang w:eastAsia="ru-RU"/>
        </w:rPr>
      </w:pPr>
      <w:r w:rsidRPr="000B406D">
        <w:rPr>
          <w:color w:val="000000"/>
          <w:sz w:val="20"/>
          <w:szCs w:val="20"/>
        </w:rPr>
        <w:t xml:space="preserve"> 3.11. </w:t>
      </w:r>
      <w:r w:rsidRPr="000B406D">
        <w:rPr>
          <w:color w:val="000000"/>
          <w:kern w:val="1"/>
          <w:sz w:val="20"/>
          <w:szCs w:val="20"/>
          <w:lang w:eastAsia="ru-RU"/>
        </w:rPr>
        <w:t>Критерии для расчета стимулирующих выплат логопеду</w:t>
      </w:r>
    </w:p>
    <w:tbl>
      <w:tblPr>
        <w:tblW w:w="0" w:type="auto"/>
        <w:tblInd w:w="84" w:type="dxa"/>
        <w:tblLayout w:type="fixed"/>
        <w:tblCellMar>
          <w:left w:w="84" w:type="dxa"/>
          <w:right w:w="84" w:type="dxa"/>
        </w:tblCellMar>
        <w:tblLook w:val="0000"/>
      </w:tblPr>
      <w:tblGrid>
        <w:gridCol w:w="576"/>
        <w:gridCol w:w="5172"/>
        <w:gridCol w:w="1416"/>
        <w:gridCol w:w="2192"/>
      </w:tblGrid>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 п/п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both"/>
              <w:rPr>
                <w:color w:val="000000"/>
                <w:sz w:val="20"/>
                <w:szCs w:val="20"/>
              </w:rPr>
            </w:pPr>
            <w:r w:rsidRPr="000B406D">
              <w:rPr>
                <w:color w:val="000000"/>
                <w:sz w:val="20"/>
                <w:szCs w:val="20"/>
              </w:rPr>
              <w:t xml:space="preserve">Критерии материального стимулирования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Измерители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Баллы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Участие в реализации программы развития ОО, участие в инновационной и экспериментальной работе в ОО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Отсутствие замечаний по работе с документами согласно должностной инструкции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3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Участие в системе мониторинга в ОО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4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системы работы с детьми, нуждающихся в логопедической помощи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5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работы с родителями, педагогами ОО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0,5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6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системы и анализ результатов психопрофилактической работы в ОО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7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системы и анализ результатов диагностической работы учителя-логопеда в ОО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8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Обобщение опыта на уровне</w:t>
            </w:r>
          </w:p>
          <w:p w:rsidR="007D1E7E" w:rsidRPr="000B406D" w:rsidRDefault="007D1E7E" w:rsidP="007D1E7E">
            <w:pPr>
              <w:rPr>
                <w:color w:val="000000"/>
                <w:sz w:val="20"/>
                <w:szCs w:val="20"/>
              </w:rPr>
            </w:pPr>
            <w:r w:rsidRPr="000B406D">
              <w:rPr>
                <w:color w:val="000000"/>
                <w:sz w:val="20"/>
                <w:szCs w:val="20"/>
              </w:rPr>
              <w:t>-школы</w:t>
            </w:r>
          </w:p>
          <w:p w:rsidR="007D1E7E" w:rsidRPr="000B406D" w:rsidRDefault="007D1E7E" w:rsidP="007D1E7E">
            <w:pPr>
              <w:rPr>
                <w:color w:val="000000"/>
                <w:sz w:val="20"/>
                <w:szCs w:val="20"/>
              </w:rPr>
            </w:pPr>
            <w:r w:rsidRPr="000B406D">
              <w:rPr>
                <w:color w:val="000000"/>
                <w:sz w:val="20"/>
                <w:szCs w:val="20"/>
              </w:rPr>
              <w:t xml:space="preserve">-района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p>
          <w:p w:rsidR="007D1E7E" w:rsidRPr="000B406D" w:rsidRDefault="007D1E7E" w:rsidP="007D1E7E">
            <w:pPr>
              <w:jc w:val="center"/>
              <w:rPr>
                <w:color w:val="000000"/>
                <w:sz w:val="20"/>
                <w:szCs w:val="20"/>
              </w:rPr>
            </w:pPr>
            <w:r w:rsidRPr="000B406D">
              <w:rPr>
                <w:color w:val="000000"/>
                <w:sz w:val="20"/>
                <w:szCs w:val="20"/>
              </w:rPr>
              <w:t>1</w:t>
            </w:r>
          </w:p>
          <w:p w:rsidR="007D1E7E" w:rsidRPr="000B406D" w:rsidRDefault="007D1E7E" w:rsidP="007D1E7E">
            <w:pPr>
              <w:jc w:val="center"/>
              <w:rPr>
                <w:color w:val="000000"/>
                <w:sz w:val="20"/>
                <w:szCs w:val="20"/>
              </w:rPr>
            </w:pPr>
            <w:r w:rsidRPr="000B406D">
              <w:rPr>
                <w:color w:val="000000"/>
                <w:sz w:val="20"/>
                <w:szCs w:val="20"/>
              </w:rPr>
              <w:t>2</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9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Наличие коррекционно-развивающей работы в ОО, включающей до 30% обучающихся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lastRenderedPageBreak/>
              <w:t>10</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Повышение квалификации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11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Количество обучающихся, превышающее 500 человек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2 </w:t>
            </w:r>
          </w:p>
        </w:tc>
      </w:tr>
      <w:tr w:rsidR="007D1E7E" w:rsidRPr="000B406D" w:rsidTr="00177EE2">
        <w:tc>
          <w:tcPr>
            <w:tcW w:w="57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12 </w:t>
            </w:r>
          </w:p>
        </w:tc>
        <w:tc>
          <w:tcPr>
            <w:tcW w:w="517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rPr>
                <w:color w:val="000000"/>
                <w:sz w:val="20"/>
                <w:szCs w:val="20"/>
              </w:rPr>
            </w:pPr>
            <w:r w:rsidRPr="000B406D">
              <w:rPr>
                <w:color w:val="000000"/>
                <w:sz w:val="20"/>
                <w:szCs w:val="20"/>
              </w:rPr>
              <w:t xml:space="preserve">Применение информационных технологий в аналитической деятельности, обработка результатов </w:t>
            </w:r>
          </w:p>
        </w:tc>
        <w:tc>
          <w:tcPr>
            <w:tcW w:w="1416"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Да </w:t>
            </w:r>
          </w:p>
        </w:tc>
        <w:tc>
          <w:tcPr>
            <w:tcW w:w="2192" w:type="dxa"/>
            <w:tcBorders>
              <w:top w:val="single" w:sz="2" w:space="0" w:color="auto"/>
              <w:left w:val="single" w:sz="2" w:space="0" w:color="auto"/>
              <w:bottom w:val="single" w:sz="2" w:space="0" w:color="auto"/>
              <w:right w:val="single" w:sz="2" w:space="0" w:color="auto"/>
            </w:tcBorders>
          </w:tcPr>
          <w:p w:rsidR="007D1E7E" w:rsidRPr="000B406D" w:rsidRDefault="007D1E7E" w:rsidP="007D1E7E">
            <w:pPr>
              <w:jc w:val="center"/>
              <w:rPr>
                <w:color w:val="000000"/>
                <w:sz w:val="20"/>
                <w:szCs w:val="20"/>
              </w:rPr>
            </w:pPr>
            <w:r w:rsidRPr="000B406D">
              <w:rPr>
                <w:color w:val="000000"/>
                <w:sz w:val="20"/>
                <w:szCs w:val="20"/>
              </w:rPr>
              <w:t xml:space="preserve">1 </w:t>
            </w:r>
          </w:p>
        </w:tc>
      </w:tr>
    </w:tbl>
    <w:p w:rsidR="007D1E7E" w:rsidRDefault="007D1E7E" w:rsidP="007D1E7E">
      <w:pPr>
        <w:ind w:firstLine="709"/>
        <w:jc w:val="both"/>
        <w:rPr>
          <w:color w:val="000000"/>
          <w:kern w:val="1"/>
          <w:sz w:val="20"/>
          <w:szCs w:val="20"/>
        </w:rPr>
      </w:pPr>
    </w:p>
    <w:p w:rsidR="007D1E7E" w:rsidRPr="000B406D" w:rsidRDefault="007D1E7E" w:rsidP="007D1E7E">
      <w:pPr>
        <w:ind w:firstLine="709"/>
        <w:jc w:val="both"/>
        <w:rPr>
          <w:color w:val="000000"/>
          <w:kern w:val="1"/>
          <w:sz w:val="20"/>
          <w:szCs w:val="20"/>
        </w:rPr>
      </w:pPr>
      <w:r w:rsidRPr="000B406D">
        <w:rPr>
          <w:color w:val="000000"/>
          <w:kern w:val="1"/>
          <w:sz w:val="20"/>
          <w:szCs w:val="20"/>
        </w:rPr>
        <w:t>Критерии, понижающие стимулирующую часть оплаты труда.</w:t>
      </w:r>
    </w:p>
    <w:tbl>
      <w:tblPr>
        <w:tblW w:w="9499" w:type="dxa"/>
        <w:tblLook w:val="0000"/>
      </w:tblPr>
      <w:tblGrid>
        <w:gridCol w:w="645"/>
        <w:gridCol w:w="5401"/>
        <w:gridCol w:w="1041"/>
        <w:gridCol w:w="743"/>
        <w:gridCol w:w="1669"/>
      </w:tblGrid>
      <w:tr w:rsidR="007D1E7E" w:rsidRPr="000B406D" w:rsidTr="007D1E7E">
        <w:trPr>
          <w:trHeight w:val="519"/>
        </w:trPr>
        <w:tc>
          <w:tcPr>
            <w:tcW w:w="645" w:type="dxa"/>
            <w:tcBorders>
              <w:top w:val="single" w:sz="4" w:space="0" w:color="000000"/>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w:t>
            </w:r>
          </w:p>
        </w:tc>
        <w:tc>
          <w:tcPr>
            <w:tcW w:w="5401" w:type="dxa"/>
            <w:tcBorders>
              <w:top w:val="single" w:sz="4" w:space="0" w:color="000000"/>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Критерии,  понижающие  уровень стимулирования</w:t>
            </w:r>
          </w:p>
        </w:tc>
        <w:tc>
          <w:tcPr>
            <w:tcW w:w="1784" w:type="dxa"/>
            <w:gridSpan w:val="2"/>
            <w:tcBorders>
              <w:top w:val="single" w:sz="4" w:space="0" w:color="000000"/>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измерители</w:t>
            </w:r>
          </w:p>
        </w:tc>
        <w:tc>
          <w:tcPr>
            <w:tcW w:w="1669" w:type="dxa"/>
            <w:tcBorders>
              <w:top w:val="single" w:sz="4" w:space="0" w:color="000000"/>
              <w:left w:val="single" w:sz="4" w:space="0" w:color="000000"/>
              <w:bottom w:val="single" w:sz="4" w:space="0" w:color="000000"/>
              <w:right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баллы</w:t>
            </w:r>
          </w:p>
        </w:tc>
      </w:tr>
      <w:tr w:rsidR="007D1E7E" w:rsidRPr="000B406D" w:rsidTr="007D1E7E">
        <w:trPr>
          <w:trHeight w:val="773"/>
        </w:trPr>
        <w:tc>
          <w:tcPr>
            <w:tcW w:w="645" w:type="dxa"/>
            <w:tcBorders>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1</w:t>
            </w:r>
          </w:p>
        </w:tc>
        <w:tc>
          <w:tcPr>
            <w:tcW w:w="5401"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Травматизм учащихся во время образовательного процесса в помещении ОУ</w:t>
            </w:r>
          </w:p>
        </w:tc>
        <w:tc>
          <w:tcPr>
            <w:tcW w:w="1041"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Да</w:t>
            </w:r>
          </w:p>
        </w:tc>
        <w:tc>
          <w:tcPr>
            <w:tcW w:w="743"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p>
        </w:tc>
        <w:tc>
          <w:tcPr>
            <w:tcW w:w="1669" w:type="dxa"/>
            <w:tcBorders>
              <w:left w:val="single" w:sz="4" w:space="0" w:color="000000"/>
              <w:bottom w:val="single" w:sz="4" w:space="0" w:color="000000"/>
              <w:right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-2</w:t>
            </w:r>
          </w:p>
        </w:tc>
      </w:tr>
      <w:tr w:rsidR="007D1E7E" w:rsidRPr="000B406D" w:rsidTr="007D1E7E">
        <w:trPr>
          <w:trHeight w:val="773"/>
        </w:trPr>
        <w:tc>
          <w:tcPr>
            <w:tcW w:w="645" w:type="dxa"/>
            <w:tcBorders>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2</w:t>
            </w:r>
          </w:p>
        </w:tc>
        <w:tc>
          <w:tcPr>
            <w:tcW w:w="5401"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Обоснованные жалобы о нарушении прав учащихся, нашедшие отражение в административных актах.</w:t>
            </w:r>
          </w:p>
        </w:tc>
        <w:tc>
          <w:tcPr>
            <w:tcW w:w="1041"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Да</w:t>
            </w:r>
          </w:p>
        </w:tc>
        <w:tc>
          <w:tcPr>
            <w:tcW w:w="743"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p>
        </w:tc>
        <w:tc>
          <w:tcPr>
            <w:tcW w:w="1669" w:type="dxa"/>
            <w:tcBorders>
              <w:left w:val="single" w:sz="4" w:space="0" w:color="000000"/>
              <w:bottom w:val="single" w:sz="4" w:space="0" w:color="000000"/>
              <w:right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-2</w:t>
            </w:r>
          </w:p>
        </w:tc>
      </w:tr>
      <w:tr w:rsidR="007D1E7E" w:rsidRPr="000B406D" w:rsidTr="007D1E7E">
        <w:trPr>
          <w:trHeight w:val="265"/>
        </w:trPr>
        <w:tc>
          <w:tcPr>
            <w:tcW w:w="645" w:type="dxa"/>
            <w:tcBorders>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3</w:t>
            </w:r>
          </w:p>
        </w:tc>
        <w:tc>
          <w:tcPr>
            <w:tcW w:w="5401"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Нарушение норм техники безопасности.</w:t>
            </w:r>
          </w:p>
        </w:tc>
        <w:tc>
          <w:tcPr>
            <w:tcW w:w="1041"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Да</w:t>
            </w:r>
          </w:p>
        </w:tc>
        <w:tc>
          <w:tcPr>
            <w:tcW w:w="743" w:type="dxa"/>
            <w:tcBorders>
              <w:left w:val="single" w:sz="4" w:space="0" w:color="000000"/>
              <w:bottom w:val="single" w:sz="4" w:space="0" w:color="000000"/>
            </w:tcBorders>
          </w:tcPr>
          <w:p w:rsidR="007D1E7E" w:rsidRPr="000B406D" w:rsidRDefault="007D1E7E" w:rsidP="007D1E7E">
            <w:pPr>
              <w:snapToGrid w:val="0"/>
              <w:ind w:right="-6"/>
              <w:jc w:val="both"/>
              <w:rPr>
                <w:color w:val="000000"/>
                <w:kern w:val="1"/>
                <w:sz w:val="20"/>
                <w:szCs w:val="20"/>
              </w:rPr>
            </w:pPr>
          </w:p>
        </w:tc>
        <w:tc>
          <w:tcPr>
            <w:tcW w:w="1669" w:type="dxa"/>
            <w:tcBorders>
              <w:left w:val="single" w:sz="4" w:space="0" w:color="000000"/>
              <w:bottom w:val="single" w:sz="4" w:space="0" w:color="000000"/>
              <w:right w:val="single" w:sz="4" w:space="0" w:color="000000"/>
            </w:tcBorders>
          </w:tcPr>
          <w:p w:rsidR="007D1E7E" w:rsidRPr="000B406D" w:rsidRDefault="007D1E7E" w:rsidP="007D1E7E">
            <w:pPr>
              <w:snapToGrid w:val="0"/>
              <w:ind w:right="-6"/>
              <w:jc w:val="both"/>
              <w:rPr>
                <w:color w:val="000000"/>
                <w:kern w:val="1"/>
                <w:sz w:val="20"/>
                <w:szCs w:val="20"/>
              </w:rPr>
            </w:pPr>
            <w:r w:rsidRPr="000B406D">
              <w:rPr>
                <w:color w:val="000000"/>
                <w:kern w:val="1"/>
                <w:sz w:val="20"/>
                <w:szCs w:val="20"/>
              </w:rPr>
              <w:t>-2</w:t>
            </w:r>
          </w:p>
        </w:tc>
      </w:tr>
    </w:tbl>
    <w:p w:rsidR="007D1E7E" w:rsidRPr="000B406D" w:rsidRDefault="007D1E7E" w:rsidP="007D1E7E">
      <w:pPr>
        <w:jc w:val="both"/>
        <w:rPr>
          <w:color w:val="000000"/>
          <w:kern w:val="1"/>
          <w:sz w:val="20"/>
          <w:szCs w:val="20"/>
          <w:lang w:eastAsia="ru-RU"/>
        </w:rPr>
      </w:pPr>
    </w:p>
    <w:p w:rsidR="007D1E7E" w:rsidRPr="000B406D" w:rsidRDefault="007D1E7E" w:rsidP="007D1E7E">
      <w:pPr>
        <w:jc w:val="both"/>
        <w:rPr>
          <w:color w:val="000000"/>
          <w:sz w:val="20"/>
          <w:szCs w:val="20"/>
        </w:rPr>
      </w:pPr>
      <w:r w:rsidRPr="000B406D">
        <w:rPr>
          <w:color w:val="000000"/>
          <w:sz w:val="20"/>
          <w:szCs w:val="20"/>
        </w:rPr>
        <w:t>3.12 Критерии для расчета стимулирующих выплат заведующего библиотекой, библиотекарю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5125"/>
        <w:gridCol w:w="1065"/>
        <w:gridCol w:w="1065"/>
        <w:gridCol w:w="1570"/>
      </w:tblGrid>
      <w:tr w:rsidR="007D1E7E" w:rsidRPr="000B406D" w:rsidTr="00177EE2">
        <w:trPr>
          <w:trHeight w:val="625"/>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 п/п</w:t>
            </w:r>
          </w:p>
        </w:tc>
        <w:tc>
          <w:tcPr>
            <w:tcW w:w="512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Критерии материального стимулирования</w:t>
            </w:r>
          </w:p>
        </w:tc>
        <w:tc>
          <w:tcPr>
            <w:tcW w:w="2130" w:type="dxa"/>
            <w:gridSpan w:val="2"/>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Измерители</w:t>
            </w:r>
          </w:p>
        </w:tc>
        <w:tc>
          <w:tcPr>
            <w:tcW w:w="1570"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Баллы</w:t>
            </w:r>
          </w:p>
        </w:tc>
      </w:tr>
      <w:tr w:rsidR="007D1E7E" w:rsidRPr="000B406D" w:rsidTr="00177EE2">
        <w:trPr>
          <w:trHeight w:val="519"/>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1</w:t>
            </w:r>
          </w:p>
        </w:tc>
        <w:tc>
          <w:tcPr>
            <w:tcW w:w="512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color w:val="000000"/>
                <w:kern w:val="1"/>
                <w:sz w:val="20"/>
                <w:szCs w:val="20"/>
              </w:rPr>
              <w:t>Количество учащихся, превышающее 500 чел.</w:t>
            </w:r>
          </w:p>
        </w:tc>
        <w:tc>
          <w:tcPr>
            <w:tcW w:w="106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Да</w:t>
            </w: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570"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До 2</w:t>
            </w:r>
          </w:p>
        </w:tc>
      </w:tr>
      <w:tr w:rsidR="007D1E7E" w:rsidRPr="000B406D" w:rsidTr="00177EE2">
        <w:trPr>
          <w:trHeight w:val="865"/>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2</w:t>
            </w:r>
          </w:p>
        </w:tc>
        <w:tc>
          <w:tcPr>
            <w:tcW w:w="512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Организация книжных выставок, полок, литературных викторин, игр</w:t>
            </w:r>
          </w:p>
        </w:tc>
        <w:tc>
          <w:tcPr>
            <w:tcW w:w="106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Да</w:t>
            </w: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570"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До 2</w:t>
            </w:r>
          </w:p>
        </w:tc>
      </w:tr>
      <w:tr w:rsidR="007D1E7E" w:rsidRPr="000B406D" w:rsidTr="00177EE2">
        <w:trPr>
          <w:trHeight w:val="519"/>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3</w:t>
            </w:r>
          </w:p>
        </w:tc>
        <w:tc>
          <w:tcPr>
            <w:tcW w:w="512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Формирование информационной культуры учащихся и педагогов (библиотечные уроки, интегрированные уроки, практикумы по поиску информации) .</w:t>
            </w: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570"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До 2</w:t>
            </w:r>
          </w:p>
        </w:tc>
      </w:tr>
      <w:tr w:rsidR="007D1E7E" w:rsidRPr="000B406D" w:rsidTr="00177EE2">
        <w:trPr>
          <w:trHeight w:val="334"/>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4</w:t>
            </w:r>
          </w:p>
        </w:tc>
        <w:tc>
          <w:tcPr>
            <w:tcW w:w="512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Организация комфортной библиотечной среды: оформление фонда, продвижение лучших образцов изданий для детей и юношества наглядными средствами</w:t>
            </w:r>
          </w:p>
        </w:tc>
        <w:tc>
          <w:tcPr>
            <w:tcW w:w="106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 xml:space="preserve">Да </w:t>
            </w: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570"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До 2</w:t>
            </w:r>
          </w:p>
        </w:tc>
      </w:tr>
      <w:tr w:rsidR="007D1E7E" w:rsidRPr="000B406D" w:rsidTr="00177EE2">
        <w:trPr>
          <w:trHeight w:val="440"/>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5</w:t>
            </w:r>
          </w:p>
        </w:tc>
        <w:tc>
          <w:tcPr>
            <w:tcW w:w="512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Накопление и сохранение библиотечного фонда</w:t>
            </w:r>
          </w:p>
        </w:tc>
        <w:tc>
          <w:tcPr>
            <w:tcW w:w="106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 xml:space="preserve">Да </w:t>
            </w:r>
          </w:p>
          <w:p w:rsidR="007D1E7E" w:rsidRPr="000B406D" w:rsidRDefault="007D1E7E" w:rsidP="007D1E7E">
            <w:pPr>
              <w:ind w:right="-6"/>
              <w:jc w:val="both"/>
              <w:rPr>
                <w:rFonts w:eastAsia="Calibri"/>
                <w:kern w:val="1"/>
                <w:sz w:val="20"/>
                <w:szCs w:val="20"/>
              </w:rPr>
            </w:pP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570"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До 2</w:t>
            </w:r>
          </w:p>
        </w:tc>
      </w:tr>
      <w:tr w:rsidR="007D1E7E" w:rsidRPr="000B406D" w:rsidTr="00177EE2">
        <w:trPr>
          <w:trHeight w:val="181"/>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6</w:t>
            </w:r>
          </w:p>
        </w:tc>
        <w:tc>
          <w:tcPr>
            <w:tcW w:w="512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 xml:space="preserve">Проведение тематических мероприятий  </w:t>
            </w:r>
          </w:p>
          <w:p w:rsidR="007D1E7E" w:rsidRPr="000B406D" w:rsidRDefault="007D1E7E" w:rsidP="007D1E7E">
            <w:pPr>
              <w:ind w:right="-6"/>
              <w:jc w:val="both"/>
              <w:rPr>
                <w:rFonts w:eastAsia="Calibri"/>
                <w:kern w:val="1"/>
                <w:sz w:val="20"/>
                <w:szCs w:val="20"/>
              </w:rPr>
            </w:pPr>
          </w:p>
        </w:tc>
        <w:tc>
          <w:tcPr>
            <w:tcW w:w="106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 xml:space="preserve">Да </w:t>
            </w: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570"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До 2</w:t>
            </w:r>
          </w:p>
        </w:tc>
      </w:tr>
      <w:tr w:rsidR="007D1E7E" w:rsidRPr="000B406D" w:rsidTr="00177EE2">
        <w:trPr>
          <w:trHeight w:val="181"/>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7</w:t>
            </w:r>
          </w:p>
        </w:tc>
        <w:tc>
          <w:tcPr>
            <w:tcW w:w="512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Участие в конкурсах, смотрах</w:t>
            </w:r>
          </w:p>
        </w:tc>
        <w:tc>
          <w:tcPr>
            <w:tcW w:w="106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 xml:space="preserve">Да </w:t>
            </w: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570"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До 2</w:t>
            </w:r>
          </w:p>
        </w:tc>
      </w:tr>
      <w:tr w:rsidR="007D1E7E" w:rsidRPr="000B406D" w:rsidTr="00177EE2">
        <w:trPr>
          <w:trHeight w:val="181"/>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8</w:t>
            </w:r>
          </w:p>
        </w:tc>
        <w:tc>
          <w:tcPr>
            <w:tcW w:w="512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Оформление подписки на периодические издания. Формирование общешкольного заказа на учебники.</w:t>
            </w:r>
          </w:p>
        </w:tc>
        <w:tc>
          <w:tcPr>
            <w:tcW w:w="106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Да</w:t>
            </w: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570"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До 2</w:t>
            </w:r>
          </w:p>
        </w:tc>
      </w:tr>
      <w:tr w:rsidR="007D1E7E" w:rsidRPr="000B406D" w:rsidTr="00177EE2">
        <w:trPr>
          <w:trHeight w:val="181"/>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9</w:t>
            </w:r>
          </w:p>
        </w:tc>
        <w:tc>
          <w:tcPr>
            <w:tcW w:w="512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Создание базы данных школьной библиотеки</w:t>
            </w:r>
          </w:p>
        </w:tc>
        <w:tc>
          <w:tcPr>
            <w:tcW w:w="106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 xml:space="preserve">Да </w:t>
            </w: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570"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До 2</w:t>
            </w:r>
          </w:p>
        </w:tc>
      </w:tr>
      <w:tr w:rsidR="007D1E7E" w:rsidRPr="000B406D" w:rsidTr="00177EE2">
        <w:trPr>
          <w:trHeight w:val="181"/>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10</w:t>
            </w:r>
          </w:p>
        </w:tc>
        <w:tc>
          <w:tcPr>
            <w:tcW w:w="512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Ведение номенклатуры дел по учебникам</w:t>
            </w:r>
          </w:p>
        </w:tc>
        <w:tc>
          <w:tcPr>
            <w:tcW w:w="106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Да</w:t>
            </w: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570"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До 2</w:t>
            </w:r>
          </w:p>
        </w:tc>
      </w:tr>
      <w:tr w:rsidR="007D1E7E" w:rsidRPr="000B406D" w:rsidTr="00177EE2">
        <w:trPr>
          <w:trHeight w:val="181"/>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11</w:t>
            </w:r>
          </w:p>
        </w:tc>
        <w:tc>
          <w:tcPr>
            <w:tcW w:w="512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Подготовка публикаций для профессиональных изданий. (Методические журналы, газеты, сборники.) Выступление на методических мероприятиях в своей библиотеке, организации образования. Разработка методических материалов</w:t>
            </w:r>
          </w:p>
        </w:tc>
        <w:tc>
          <w:tcPr>
            <w:tcW w:w="106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Да</w:t>
            </w: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570"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До 2</w:t>
            </w:r>
          </w:p>
        </w:tc>
      </w:tr>
      <w:tr w:rsidR="007D1E7E" w:rsidRPr="000B406D" w:rsidTr="00177EE2">
        <w:trPr>
          <w:trHeight w:val="181"/>
        </w:trPr>
        <w:tc>
          <w:tcPr>
            <w:tcW w:w="639"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12</w:t>
            </w:r>
          </w:p>
        </w:tc>
        <w:tc>
          <w:tcPr>
            <w:tcW w:w="5125" w:type="dxa"/>
            <w:shd w:val="clear" w:color="auto" w:fill="auto"/>
          </w:tcPr>
          <w:p w:rsidR="007D1E7E" w:rsidRPr="000B406D" w:rsidRDefault="007D1E7E" w:rsidP="007D1E7E">
            <w:pPr>
              <w:rPr>
                <w:sz w:val="20"/>
                <w:szCs w:val="20"/>
              </w:rPr>
            </w:pPr>
            <w:r w:rsidRPr="000B406D">
              <w:rPr>
                <w:sz w:val="20"/>
                <w:szCs w:val="20"/>
              </w:rPr>
              <w:t>Отсутствие обоснованных жалоб на некачественное исполнение должностных обязанностей</w:t>
            </w:r>
            <w:r w:rsidRPr="000B406D">
              <w:rPr>
                <w:sz w:val="20"/>
                <w:szCs w:val="20"/>
              </w:rPr>
              <w:tab/>
            </w:r>
          </w:p>
          <w:p w:rsidR="007D1E7E" w:rsidRPr="000B406D" w:rsidRDefault="007D1E7E" w:rsidP="007D1E7E">
            <w:pPr>
              <w:ind w:right="-6"/>
              <w:jc w:val="both"/>
              <w:rPr>
                <w:rFonts w:eastAsia="Calibri"/>
                <w:kern w:val="1"/>
                <w:sz w:val="20"/>
                <w:szCs w:val="20"/>
              </w:rPr>
            </w:pPr>
          </w:p>
        </w:tc>
        <w:tc>
          <w:tcPr>
            <w:tcW w:w="106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Да</w:t>
            </w:r>
          </w:p>
        </w:tc>
        <w:tc>
          <w:tcPr>
            <w:tcW w:w="1065" w:type="dxa"/>
            <w:shd w:val="clear" w:color="auto" w:fill="auto"/>
          </w:tcPr>
          <w:p w:rsidR="007D1E7E" w:rsidRPr="000B406D" w:rsidRDefault="007D1E7E" w:rsidP="007D1E7E">
            <w:pPr>
              <w:ind w:right="-6"/>
              <w:jc w:val="both"/>
              <w:rPr>
                <w:rFonts w:eastAsia="Calibri"/>
                <w:kern w:val="1"/>
                <w:sz w:val="20"/>
                <w:szCs w:val="20"/>
              </w:rPr>
            </w:pPr>
          </w:p>
        </w:tc>
        <w:tc>
          <w:tcPr>
            <w:tcW w:w="1570"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1</w:t>
            </w:r>
          </w:p>
        </w:tc>
      </w:tr>
    </w:tbl>
    <w:p w:rsidR="007D1E7E" w:rsidRDefault="007D1E7E" w:rsidP="007D1E7E">
      <w:pPr>
        <w:ind w:right="-6"/>
        <w:jc w:val="both"/>
        <w:rPr>
          <w:kern w:val="1"/>
          <w:sz w:val="20"/>
          <w:szCs w:val="20"/>
        </w:rPr>
      </w:pPr>
    </w:p>
    <w:p w:rsidR="007D1E7E" w:rsidRDefault="007D1E7E" w:rsidP="007D1E7E">
      <w:pPr>
        <w:ind w:right="-6"/>
        <w:jc w:val="both"/>
        <w:rPr>
          <w:kern w:val="1"/>
          <w:sz w:val="20"/>
          <w:szCs w:val="20"/>
        </w:rPr>
      </w:pPr>
    </w:p>
    <w:p w:rsidR="007D1E7E" w:rsidRDefault="007D1E7E" w:rsidP="007D1E7E">
      <w:pPr>
        <w:ind w:right="-6"/>
        <w:jc w:val="both"/>
        <w:rPr>
          <w:kern w:val="1"/>
          <w:sz w:val="20"/>
          <w:szCs w:val="20"/>
        </w:rPr>
      </w:pPr>
    </w:p>
    <w:p w:rsidR="007D1E7E" w:rsidRPr="000B406D" w:rsidRDefault="007D1E7E" w:rsidP="007D1E7E">
      <w:pPr>
        <w:ind w:right="-6"/>
        <w:jc w:val="both"/>
        <w:rPr>
          <w:kern w:val="1"/>
          <w:sz w:val="20"/>
          <w:szCs w:val="20"/>
        </w:rPr>
      </w:pPr>
    </w:p>
    <w:p w:rsidR="007D1E7E" w:rsidRPr="000B406D" w:rsidRDefault="007D1E7E" w:rsidP="007D1E7E">
      <w:pPr>
        <w:ind w:right="-6"/>
        <w:jc w:val="both"/>
        <w:rPr>
          <w:kern w:val="1"/>
          <w:sz w:val="20"/>
          <w:szCs w:val="20"/>
        </w:rPr>
      </w:pPr>
      <w:r w:rsidRPr="000B406D">
        <w:rPr>
          <w:kern w:val="1"/>
          <w:sz w:val="20"/>
          <w:szCs w:val="20"/>
        </w:rPr>
        <w:t>Критерии, понижающие стимулирующую часть библиотекаря школы.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2268"/>
      </w:tblGrid>
      <w:tr w:rsidR="007D1E7E" w:rsidRPr="000B406D" w:rsidTr="007D1E7E">
        <w:tc>
          <w:tcPr>
            <w:tcW w:w="67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 п/п</w:t>
            </w:r>
          </w:p>
        </w:tc>
        <w:tc>
          <w:tcPr>
            <w:tcW w:w="6663"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Критерии  понижающие  уровень стимулирования</w:t>
            </w:r>
          </w:p>
        </w:tc>
        <w:tc>
          <w:tcPr>
            <w:tcW w:w="2268"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Баллы</w:t>
            </w:r>
          </w:p>
        </w:tc>
      </w:tr>
      <w:tr w:rsidR="007D1E7E" w:rsidRPr="000B406D" w:rsidTr="007D1E7E">
        <w:tc>
          <w:tcPr>
            <w:tcW w:w="67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1</w:t>
            </w:r>
          </w:p>
        </w:tc>
        <w:tc>
          <w:tcPr>
            <w:tcW w:w="6663"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Обоснованные жалобы о нарушении прав учащихся, нашедшие отражение в административных актах</w:t>
            </w:r>
          </w:p>
        </w:tc>
        <w:tc>
          <w:tcPr>
            <w:tcW w:w="2268"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 2</w:t>
            </w:r>
          </w:p>
        </w:tc>
      </w:tr>
      <w:tr w:rsidR="007D1E7E" w:rsidRPr="000B406D" w:rsidTr="007D1E7E">
        <w:tc>
          <w:tcPr>
            <w:tcW w:w="67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2</w:t>
            </w:r>
          </w:p>
        </w:tc>
        <w:tc>
          <w:tcPr>
            <w:tcW w:w="6663"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Невыполнение санитарных требований</w:t>
            </w:r>
          </w:p>
        </w:tc>
        <w:tc>
          <w:tcPr>
            <w:tcW w:w="2268"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 2</w:t>
            </w:r>
          </w:p>
        </w:tc>
      </w:tr>
      <w:tr w:rsidR="007D1E7E" w:rsidRPr="000B406D" w:rsidTr="007D1E7E">
        <w:tc>
          <w:tcPr>
            <w:tcW w:w="675"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3</w:t>
            </w:r>
          </w:p>
        </w:tc>
        <w:tc>
          <w:tcPr>
            <w:tcW w:w="6663" w:type="dxa"/>
            <w:shd w:val="clear" w:color="auto" w:fill="auto"/>
          </w:tcPr>
          <w:p w:rsidR="007D1E7E" w:rsidRPr="000B406D" w:rsidRDefault="007D1E7E" w:rsidP="007D1E7E">
            <w:pPr>
              <w:ind w:right="-6"/>
              <w:jc w:val="both"/>
              <w:rPr>
                <w:rFonts w:eastAsia="Calibri"/>
                <w:kern w:val="1"/>
                <w:sz w:val="20"/>
                <w:szCs w:val="20"/>
              </w:rPr>
            </w:pPr>
            <w:r w:rsidRPr="000B406D">
              <w:rPr>
                <w:rFonts w:eastAsia="Calibri"/>
                <w:kern w:val="1"/>
                <w:sz w:val="20"/>
                <w:szCs w:val="20"/>
              </w:rPr>
              <w:t>Нарушение норм техники безопасности.</w:t>
            </w:r>
          </w:p>
        </w:tc>
        <w:tc>
          <w:tcPr>
            <w:tcW w:w="2268" w:type="dxa"/>
            <w:shd w:val="clear" w:color="auto" w:fill="auto"/>
          </w:tcPr>
          <w:p w:rsidR="007D1E7E" w:rsidRPr="000B406D" w:rsidRDefault="007D1E7E" w:rsidP="007D1E7E">
            <w:pPr>
              <w:ind w:right="-6"/>
              <w:jc w:val="center"/>
              <w:rPr>
                <w:rFonts w:eastAsia="Calibri"/>
                <w:kern w:val="1"/>
                <w:sz w:val="20"/>
                <w:szCs w:val="20"/>
              </w:rPr>
            </w:pPr>
            <w:r w:rsidRPr="000B406D">
              <w:rPr>
                <w:rFonts w:eastAsia="Calibri"/>
                <w:kern w:val="1"/>
                <w:sz w:val="20"/>
                <w:szCs w:val="20"/>
              </w:rPr>
              <w:t>– 2</w:t>
            </w:r>
          </w:p>
        </w:tc>
      </w:tr>
    </w:tbl>
    <w:p w:rsidR="007D1E7E" w:rsidRPr="000B406D" w:rsidRDefault="007D1E7E" w:rsidP="007D1E7E">
      <w:pPr>
        <w:ind w:right="-6"/>
        <w:jc w:val="both"/>
        <w:rPr>
          <w:kern w:val="1"/>
          <w:sz w:val="20"/>
          <w:szCs w:val="20"/>
        </w:rPr>
      </w:pPr>
    </w:p>
    <w:p w:rsidR="007D1E7E" w:rsidRPr="000B406D" w:rsidRDefault="007D1E7E" w:rsidP="007D1E7E">
      <w:pPr>
        <w:jc w:val="both"/>
        <w:rPr>
          <w:b/>
          <w:color w:val="000000"/>
          <w:sz w:val="20"/>
          <w:szCs w:val="20"/>
        </w:rPr>
      </w:pPr>
      <w:r w:rsidRPr="000B406D">
        <w:rPr>
          <w:b/>
          <w:color w:val="000000"/>
          <w:sz w:val="20"/>
          <w:szCs w:val="20"/>
        </w:rPr>
        <w:lastRenderedPageBreak/>
        <w:t>3.13 Критерии материального стимулирования учебно-вспомогательного состава организаций, осуществляющих образовательную деятельность (далее - ОО).</w:t>
      </w:r>
    </w:p>
    <w:p w:rsidR="007D1E7E" w:rsidRPr="000B406D" w:rsidRDefault="007D1E7E" w:rsidP="007D1E7E">
      <w:pPr>
        <w:jc w:val="both"/>
        <w:rPr>
          <w:sz w:val="20"/>
          <w:szCs w:val="20"/>
        </w:rPr>
      </w:pPr>
      <w:r w:rsidRPr="000B406D">
        <w:rPr>
          <w:color w:val="000000"/>
          <w:sz w:val="20"/>
          <w:szCs w:val="20"/>
        </w:rPr>
        <w:t xml:space="preserve">3.13.1.  </w:t>
      </w:r>
      <w:r w:rsidRPr="000B406D">
        <w:rPr>
          <w:sz w:val="20"/>
          <w:szCs w:val="20"/>
        </w:rPr>
        <w:t xml:space="preserve">Критерии для расчета стимулирующих выплат </w:t>
      </w:r>
    </w:p>
    <w:p w:rsidR="007D1E7E" w:rsidRPr="000B406D" w:rsidRDefault="007D1E7E" w:rsidP="007D1E7E">
      <w:pPr>
        <w:jc w:val="both"/>
        <w:rPr>
          <w:sz w:val="20"/>
          <w:szCs w:val="20"/>
        </w:rPr>
      </w:pPr>
      <w:r w:rsidRPr="000B406D">
        <w:rPr>
          <w:sz w:val="20"/>
          <w:szCs w:val="20"/>
        </w:rPr>
        <w:t>заведующему хозяйством /заместителю руководителя по АХЧ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895"/>
        <w:gridCol w:w="3178"/>
      </w:tblGrid>
      <w:tr w:rsidR="007D1E7E" w:rsidRPr="000B406D" w:rsidTr="007D1E7E">
        <w:tc>
          <w:tcPr>
            <w:tcW w:w="498" w:type="dxa"/>
            <w:tcBorders>
              <w:bottom w:val="single" w:sz="4" w:space="0" w:color="auto"/>
            </w:tcBorders>
          </w:tcPr>
          <w:p w:rsidR="007D1E7E" w:rsidRPr="000B406D" w:rsidRDefault="007D1E7E" w:rsidP="007D1E7E">
            <w:pPr>
              <w:rPr>
                <w:sz w:val="20"/>
                <w:szCs w:val="20"/>
              </w:rPr>
            </w:pPr>
            <w:r w:rsidRPr="000B406D">
              <w:rPr>
                <w:sz w:val="20"/>
                <w:szCs w:val="20"/>
              </w:rPr>
              <w:t>№</w:t>
            </w:r>
          </w:p>
        </w:tc>
        <w:tc>
          <w:tcPr>
            <w:tcW w:w="5895" w:type="dxa"/>
            <w:tcBorders>
              <w:bottom w:val="single" w:sz="4" w:space="0" w:color="auto"/>
            </w:tcBorders>
          </w:tcPr>
          <w:p w:rsidR="007D1E7E" w:rsidRPr="000B406D" w:rsidRDefault="007D1E7E" w:rsidP="007D1E7E">
            <w:pPr>
              <w:rPr>
                <w:sz w:val="20"/>
                <w:szCs w:val="20"/>
              </w:rPr>
            </w:pPr>
            <w:r w:rsidRPr="000B406D">
              <w:rPr>
                <w:sz w:val="20"/>
                <w:szCs w:val="20"/>
              </w:rPr>
              <w:t>Критерии</w:t>
            </w:r>
          </w:p>
        </w:tc>
        <w:tc>
          <w:tcPr>
            <w:tcW w:w="3178" w:type="dxa"/>
            <w:tcBorders>
              <w:bottom w:val="single" w:sz="4" w:space="0" w:color="auto"/>
            </w:tcBorders>
          </w:tcPr>
          <w:p w:rsidR="007D1E7E" w:rsidRPr="000B406D" w:rsidRDefault="007D1E7E" w:rsidP="007D1E7E">
            <w:pPr>
              <w:rPr>
                <w:sz w:val="20"/>
                <w:szCs w:val="20"/>
              </w:rPr>
            </w:pPr>
            <w:r w:rsidRPr="000B406D">
              <w:rPr>
                <w:sz w:val="20"/>
                <w:szCs w:val="20"/>
              </w:rPr>
              <w:t>Баллы</w:t>
            </w:r>
          </w:p>
        </w:tc>
      </w:tr>
      <w:tr w:rsidR="007D1E7E" w:rsidRPr="000B406D" w:rsidTr="007D1E7E">
        <w:trPr>
          <w:trHeight w:val="9266"/>
        </w:trPr>
        <w:tc>
          <w:tcPr>
            <w:tcW w:w="498"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rPr>
                <w:sz w:val="20"/>
                <w:szCs w:val="20"/>
              </w:rPr>
            </w:pPr>
            <w:r w:rsidRPr="000B406D">
              <w:rPr>
                <w:sz w:val="20"/>
                <w:szCs w:val="20"/>
              </w:rPr>
              <w:t xml:space="preserve">1. </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2</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3</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4</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5</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6</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7</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8</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9</w:t>
            </w:r>
          </w:p>
          <w:p w:rsidR="007D1E7E" w:rsidRPr="000B406D" w:rsidRDefault="007D1E7E" w:rsidP="007D1E7E">
            <w:pPr>
              <w:rPr>
                <w:sz w:val="20"/>
                <w:szCs w:val="20"/>
              </w:rPr>
            </w:pPr>
          </w:p>
          <w:p w:rsidR="007D1E7E" w:rsidRPr="000B406D" w:rsidRDefault="007D1E7E" w:rsidP="007D1E7E">
            <w:pPr>
              <w:rPr>
                <w:sz w:val="20"/>
                <w:szCs w:val="20"/>
              </w:rPr>
            </w:pPr>
          </w:p>
          <w:p w:rsidR="007D1E7E" w:rsidRDefault="007D1E7E" w:rsidP="007D1E7E">
            <w:pPr>
              <w:rPr>
                <w:sz w:val="20"/>
                <w:szCs w:val="20"/>
              </w:rPr>
            </w:pPr>
            <w:r>
              <w:rPr>
                <w:sz w:val="20"/>
                <w:szCs w:val="20"/>
              </w:rPr>
              <w:t>10</w:t>
            </w:r>
          </w:p>
          <w:p w:rsidR="007D1E7E" w:rsidRDefault="007D1E7E" w:rsidP="007D1E7E">
            <w:pPr>
              <w:rPr>
                <w:sz w:val="20"/>
                <w:szCs w:val="20"/>
              </w:rPr>
            </w:pPr>
          </w:p>
          <w:p w:rsidR="007D1E7E" w:rsidRDefault="007D1E7E" w:rsidP="007D1E7E">
            <w:pPr>
              <w:rPr>
                <w:sz w:val="20"/>
                <w:szCs w:val="20"/>
              </w:rPr>
            </w:pPr>
          </w:p>
          <w:p w:rsidR="007D1E7E" w:rsidRDefault="007D1E7E" w:rsidP="007D1E7E">
            <w:pPr>
              <w:rPr>
                <w:sz w:val="20"/>
                <w:szCs w:val="20"/>
              </w:rPr>
            </w:pPr>
            <w:r>
              <w:rPr>
                <w:sz w:val="20"/>
                <w:szCs w:val="20"/>
              </w:rPr>
              <w:t>11</w:t>
            </w:r>
          </w:p>
          <w:p w:rsidR="007D1E7E" w:rsidRDefault="007D1E7E" w:rsidP="007D1E7E">
            <w:pPr>
              <w:rPr>
                <w:sz w:val="20"/>
                <w:szCs w:val="20"/>
              </w:rPr>
            </w:pPr>
          </w:p>
          <w:p w:rsidR="007D1E7E" w:rsidRDefault="007D1E7E" w:rsidP="007D1E7E">
            <w:pPr>
              <w:rPr>
                <w:sz w:val="20"/>
                <w:szCs w:val="20"/>
              </w:rPr>
            </w:pPr>
          </w:p>
          <w:p w:rsidR="007D1E7E" w:rsidRDefault="007D1E7E" w:rsidP="007D1E7E">
            <w:pPr>
              <w:rPr>
                <w:sz w:val="20"/>
                <w:szCs w:val="20"/>
              </w:rPr>
            </w:pPr>
            <w:r>
              <w:rPr>
                <w:sz w:val="20"/>
                <w:szCs w:val="20"/>
              </w:rPr>
              <w:t>12</w:t>
            </w:r>
          </w:p>
          <w:p w:rsidR="007D1E7E" w:rsidRDefault="007D1E7E" w:rsidP="007D1E7E">
            <w:pPr>
              <w:rPr>
                <w:sz w:val="20"/>
                <w:szCs w:val="20"/>
              </w:rPr>
            </w:pPr>
          </w:p>
          <w:p w:rsidR="007D1E7E" w:rsidRDefault="007D1E7E" w:rsidP="007D1E7E">
            <w:pPr>
              <w:rPr>
                <w:sz w:val="20"/>
                <w:szCs w:val="20"/>
              </w:rPr>
            </w:pPr>
          </w:p>
          <w:p w:rsidR="007D1E7E" w:rsidRPr="000B406D" w:rsidRDefault="007D1E7E" w:rsidP="007D1E7E">
            <w:pPr>
              <w:rPr>
                <w:sz w:val="20"/>
                <w:szCs w:val="20"/>
              </w:rPr>
            </w:pPr>
            <w:r>
              <w:rPr>
                <w:sz w:val="20"/>
                <w:szCs w:val="20"/>
              </w:rPr>
              <w:t>13</w:t>
            </w:r>
          </w:p>
        </w:tc>
        <w:tc>
          <w:tcPr>
            <w:tcW w:w="5895"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rPr>
                <w:sz w:val="20"/>
                <w:szCs w:val="20"/>
              </w:rPr>
            </w:pPr>
            <w:r w:rsidRPr="000B406D">
              <w:rPr>
                <w:sz w:val="20"/>
                <w:szCs w:val="20"/>
              </w:rPr>
              <w:t>Оперативное и качественное составление текущих и перспективных планов работ по восстановлению и ремонту зданий</w:t>
            </w:r>
            <w:r w:rsidRPr="000B406D">
              <w:rPr>
                <w:sz w:val="20"/>
                <w:szCs w:val="20"/>
              </w:rPr>
              <w:tab/>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 xml:space="preserve">Эффективная организация обеспечения всех требований санитарно-гигиенических правил и норм, соблюдение техники безопасности в здании </w:t>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Отсутствие жалоб и предписаний контролирующих органов и служб</w:t>
            </w:r>
            <w:r w:rsidRPr="000B406D">
              <w:rPr>
                <w:sz w:val="20"/>
                <w:szCs w:val="20"/>
              </w:rPr>
              <w:tab/>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Обеспечение сохранности и надлежащего технического состояния зданий, сооружений, хозяйственного инвентаря</w:t>
            </w:r>
          </w:p>
          <w:p w:rsidR="007D1E7E" w:rsidRPr="000B406D" w:rsidRDefault="007D1E7E" w:rsidP="007D1E7E">
            <w:pPr>
              <w:rPr>
                <w:sz w:val="20"/>
                <w:szCs w:val="20"/>
              </w:rPr>
            </w:pPr>
            <w:r w:rsidRPr="000B406D">
              <w:rPr>
                <w:sz w:val="20"/>
                <w:szCs w:val="20"/>
              </w:rPr>
              <w:tab/>
            </w:r>
          </w:p>
          <w:p w:rsidR="007D1E7E" w:rsidRPr="000B406D" w:rsidRDefault="007D1E7E" w:rsidP="007D1E7E">
            <w:pPr>
              <w:rPr>
                <w:sz w:val="20"/>
                <w:szCs w:val="20"/>
              </w:rPr>
            </w:pPr>
            <w:r w:rsidRPr="000B406D">
              <w:rPr>
                <w:sz w:val="20"/>
                <w:szCs w:val="20"/>
              </w:rPr>
              <w:t>Эффективная организация и проведение мероприятий по экономии по всем видам потребляемых ресурсов: электроэнергии, тепло- и водопотребления и т.д.</w:t>
            </w:r>
            <w:r w:rsidRPr="000B406D">
              <w:rPr>
                <w:sz w:val="20"/>
                <w:szCs w:val="20"/>
              </w:rPr>
              <w:tab/>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Выполнение разовых, особо важных, сложных работ, поручений, не предусмотренных должностными обязанностями</w:t>
            </w:r>
            <w:r w:rsidRPr="000B406D">
              <w:rPr>
                <w:sz w:val="20"/>
                <w:szCs w:val="20"/>
              </w:rPr>
              <w:tab/>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 xml:space="preserve">Эффективное использование компьютерных технологий при ведении материального учета </w:t>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Отсутствие обоснованных жалоб на некачественное исполнение должностных обязанностей</w:t>
            </w:r>
            <w:r w:rsidRPr="000B406D">
              <w:rPr>
                <w:sz w:val="20"/>
                <w:szCs w:val="20"/>
              </w:rPr>
              <w:tab/>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Качество, показанное при проверках вышестоящими организациями</w:t>
            </w:r>
            <w:r w:rsidRPr="000B406D">
              <w:rPr>
                <w:sz w:val="20"/>
                <w:szCs w:val="20"/>
              </w:rPr>
              <w:tab/>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 xml:space="preserve">Эффективная организация обеспечения требований пожарной и электробезопасности. </w:t>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Посещение мероприятий в рамках учреждения, окружных, городских мероприятий</w:t>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Соблюдение этики по отношению к коллегам, родителям, воспитанникам</w:t>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Отсутствие аварийных ситуаций за данный период</w:t>
            </w:r>
          </w:p>
        </w:tc>
        <w:tc>
          <w:tcPr>
            <w:tcW w:w="3178"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rPr>
                <w:sz w:val="20"/>
                <w:szCs w:val="20"/>
              </w:rPr>
            </w:pPr>
            <w:r w:rsidRPr="000B406D">
              <w:rPr>
                <w:sz w:val="20"/>
                <w:szCs w:val="20"/>
              </w:rPr>
              <w:t>2</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2</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2</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2</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2</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2</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2</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1</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2</w:t>
            </w:r>
          </w:p>
          <w:p w:rsidR="007D1E7E"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2</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1</w:t>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1</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2</w:t>
            </w:r>
          </w:p>
          <w:p w:rsidR="007D1E7E" w:rsidRPr="000B406D" w:rsidRDefault="007D1E7E" w:rsidP="007D1E7E">
            <w:pPr>
              <w:rPr>
                <w:sz w:val="20"/>
                <w:szCs w:val="20"/>
              </w:rPr>
            </w:pPr>
          </w:p>
        </w:tc>
      </w:tr>
    </w:tbl>
    <w:p w:rsidR="007D1E7E" w:rsidRPr="000B406D" w:rsidRDefault="007D1E7E" w:rsidP="007D1E7E">
      <w:pPr>
        <w:ind w:right="-6"/>
        <w:jc w:val="both"/>
        <w:rPr>
          <w:kern w:val="1"/>
          <w:sz w:val="20"/>
          <w:szCs w:val="20"/>
        </w:rPr>
      </w:pPr>
      <w:r w:rsidRPr="000B406D">
        <w:rPr>
          <w:kern w:val="1"/>
          <w:sz w:val="20"/>
          <w:szCs w:val="20"/>
        </w:rPr>
        <w:t>Критерии, понижающие стимулирующую часть завхоза школы.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93"/>
        <w:gridCol w:w="1080"/>
        <w:gridCol w:w="1098"/>
        <w:gridCol w:w="1422"/>
      </w:tblGrid>
      <w:tr w:rsidR="007D1E7E" w:rsidRPr="000B406D" w:rsidTr="007D1E7E">
        <w:tc>
          <w:tcPr>
            <w:tcW w:w="675" w:type="dxa"/>
          </w:tcPr>
          <w:p w:rsidR="007D1E7E" w:rsidRPr="000B406D" w:rsidRDefault="007D1E7E" w:rsidP="007D1E7E">
            <w:pPr>
              <w:ind w:right="-6"/>
              <w:jc w:val="both"/>
              <w:rPr>
                <w:kern w:val="1"/>
                <w:sz w:val="20"/>
                <w:szCs w:val="20"/>
              </w:rPr>
            </w:pPr>
            <w:r w:rsidRPr="000B406D">
              <w:rPr>
                <w:kern w:val="1"/>
                <w:sz w:val="20"/>
                <w:szCs w:val="20"/>
              </w:rPr>
              <w:t>№ п/п</w:t>
            </w:r>
          </w:p>
        </w:tc>
        <w:tc>
          <w:tcPr>
            <w:tcW w:w="5193" w:type="dxa"/>
          </w:tcPr>
          <w:p w:rsidR="007D1E7E" w:rsidRPr="000B406D" w:rsidRDefault="007D1E7E" w:rsidP="007D1E7E">
            <w:pPr>
              <w:ind w:right="-6"/>
              <w:jc w:val="both"/>
              <w:rPr>
                <w:kern w:val="1"/>
                <w:sz w:val="20"/>
                <w:szCs w:val="20"/>
              </w:rPr>
            </w:pPr>
            <w:r w:rsidRPr="000B406D">
              <w:rPr>
                <w:kern w:val="1"/>
                <w:sz w:val="20"/>
                <w:szCs w:val="20"/>
              </w:rPr>
              <w:t>Критерии  понижающие  уровень стимулирования</w:t>
            </w:r>
          </w:p>
        </w:tc>
        <w:tc>
          <w:tcPr>
            <w:tcW w:w="2178" w:type="dxa"/>
            <w:gridSpan w:val="2"/>
          </w:tcPr>
          <w:p w:rsidR="007D1E7E" w:rsidRPr="000B406D" w:rsidRDefault="007D1E7E" w:rsidP="007D1E7E">
            <w:pPr>
              <w:ind w:right="-6"/>
              <w:jc w:val="both"/>
              <w:rPr>
                <w:kern w:val="1"/>
                <w:sz w:val="20"/>
                <w:szCs w:val="20"/>
              </w:rPr>
            </w:pPr>
            <w:r w:rsidRPr="000B406D">
              <w:rPr>
                <w:kern w:val="1"/>
                <w:sz w:val="20"/>
                <w:szCs w:val="20"/>
              </w:rPr>
              <w:t>Измерители</w:t>
            </w:r>
          </w:p>
        </w:tc>
        <w:tc>
          <w:tcPr>
            <w:tcW w:w="1422" w:type="dxa"/>
          </w:tcPr>
          <w:p w:rsidR="007D1E7E" w:rsidRPr="000B406D" w:rsidRDefault="007D1E7E" w:rsidP="007D1E7E">
            <w:pPr>
              <w:ind w:right="-6"/>
              <w:jc w:val="both"/>
              <w:rPr>
                <w:kern w:val="1"/>
                <w:sz w:val="20"/>
                <w:szCs w:val="20"/>
              </w:rPr>
            </w:pPr>
            <w:r w:rsidRPr="000B406D">
              <w:rPr>
                <w:kern w:val="1"/>
                <w:sz w:val="20"/>
                <w:szCs w:val="20"/>
              </w:rPr>
              <w:t>Баллы</w:t>
            </w:r>
          </w:p>
        </w:tc>
      </w:tr>
      <w:tr w:rsidR="007D1E7E" w:rsidRPr="000B406D" w:rsidTr="007D1E7E">
        <w:tc>
          <w:tcPr>
            <w:tcW w:w="675" w:type="dxa"/>
          </w:tcPr>
          <w:p w:rsidR="007D1E7E" w:rsidRPr="000B406D" w:rsidRDefault="007D1E7E" w:rsidP="007D1E7E">
            <w:pPr>
              <w:ind w:right="-6"/>
              <w:jc w:val="both"/>
              <w:rPr>
                <w:kern w:val="1"/>
                <w:sz w:val="20"/>
                <w:szCs w:val="20"/>
              </w:rPr>
            </w:pPr>
            <w:r w:rsidRPr="000B406D">
              <w:rPr>
                <w:kern w:val="1"/>
                <w:sz w:val="20"/>
                <w:szCs w:val="20"/>
              </w:rPr>
              <w:t>1</w:t>
            </w:r>
          </w:p>
        </w:tc>
        <w:tc>
          <w:tcPr>
            <w:tcW w:w="5193" w:type="dxa"/>
          </w:tcPr>
          <w:p w:rsidR="007D1E7E" w:rsidRPr="000B406D" w:rsidRDefault="007D1E7E" w:rsidP="007D1E7E">
            <w:pPr>
              <w:ind w:right="-6"/>
              <w:jc w:val="both"/>
              <w:rPr>
                <w:kern w:val="1"/>
                <w:sz w:val="20"/>
                <w:szCs w:val="20"/>
              </w:rPr>
            </w:pPr>
            <w:r w:rsidRPr="000B406D">
              <w:rPr>
                <w:kern w:val="1"/>
                <w:sz w:val="20"/>
                <w:szCs w:val="20"/>
              </w:rPr>
              <w:t>Обоснованные жалобы о нарушении прав учащихся, нашедшие отражение в административных актах</w:t>
            </w:r>
          </w:p>
        </w:tc>
        <w:tc>
          <w:tcPr>
            <w:tcW w:w="1080" w:type="dxa"/>
          </w:tcPr>
          <w:p w:rsidR="007D1E7E" w:rsidRPr="000B406D" w:rsidRDefault="007D1E7E" w:rsidP="007D1E7E">
            <w:pPr>
              <w:ind w:right="-6"/>
              <w:jc w:val="both"/>
              <w:rPr>
                <w:kern w:val="1"/>
                <w:sz w:val="20"/>
                <w:szCs w:val="20"/>
              </w:rPr>
            </w:pPr>
            <w:r w:rsidRPr="000B406D">
              <w:rPr>
                <w:kern w:val="1"/>
                <w:sz w:val="20"/>
                <w:szCs w:val="20"/>
              </w:rPr>
              <w:t>Да</w:t>
            </w:r>
          </w:p>
        </w:tc>
        <w:tc>
          <w:tcPr>
            <w:tcW w:w="1098" w:type="dxa"/>
          </w:tcPr>
          <w:p w:rsidR="007D1E7E" w:rsidRPr="000B406D" w:rsidRDefault="007D1E7E" w:rsidP="007D1E7E">
            <w:pPr>
              <w:ind w:right="-6"/>
              <w:jc w:val="both"/>
              <w:rPr>
                <w:kern w:val="1"/>
                <w:sz w:val="20"/>
                <w:szCs w:val="20"/>
              </w:rPr>
            </w:pPr>
          </w:p>
        </w:tc>
        <w:tc>
          <w:tcPr>
            <w:tcW w:w="1422" w:type="dxa"/>
          </w:tcPr>
          <w:p w:rsidR="007D1E7E" w:rsidRPr="000B406D" w:rsidRDefault="007D1E7E" w:rsidP="007D1E7E">
            <w:pPr>
              <w:ind w:right="-6"/>
              <w:jc w:val="center"/>
              <w:rPr>
                <w:kern w:val="1"/>
                <w:sz w:val="20"/>
                <w:szCs w:val="20"/>
              </w:rPr>
            </w:pPr>
            <w:r w:rsidRPr="000B406D">
              <w:rPr>
                <w:kern w:val="1"/>
                <w:sz w:val="20"/>
                <w:szCs w:val="20"/>
              </w:rPr>
              <w:t>– 2</w:t>
            </w:r>
          </w:p>
        </w:tc>
      </w:tr>
      <w:tr w:rsidR="007D1E7E" w:rsidRPr="000B406D" w:rsidTr="007D1E7E">
        <w:tc>
          <w:tcPr>
            <w:tcW w:w="675" w:type="dxa"/>
          </w:tcPr>
          <w:p w:rsidR="007D1E7E" w:rsidRPr="000B406D" w:rsidRDefault="007D1E7E" w:rsidP="007D1E7E">
            <w:pPr>
              <w:ind w:right="-6"/>
              <w:jc w:val="both"/>
              <w:rPr>
                <w:kern w:val="1"/>
                <w:sz w:val="20"/>
                <w:szCs w:val="20"/>
              </w:rPr>
            </w:pPr>
            <w:r w:rsidRPr="000B406D">
              <w:rPr>
                <w:kern w:val="1"/>
                <w:sz w:val="20"/>
                <w:szCs w:val="20"/>
              </w:rPr>
              <w:t>2</w:t>
            </w:r>
          </w:p>
        </w:tc>
        <w:tc>
          <w:tcPr>
            <w:tcW w:w="5193" w:type="dxa"/>
          </w:tcPr>
          <w:p w:rsidR="007D1E7E" w:rsidRPr="000B406D" w:rsidRDefault="007D1E7E" w:rsidP="007D1E7E">
            <w:pPr>
              <w:ind w:right="-6"/>
              <w:jc w:val="both"/>
              <w:rPr>
                <w:kern w:val="1"/>
                <w:sz w:val="20"/>
                <w:szCs w:val="20"/>
              </w:rPr>
            </w:pPr>
            <w:r w:rsidRPr="000B406D">
              <w:rPr>
                <w:kern w:val="1"/>
                <w:sz w:val="20"/>
                <w:szCs w:val="20"/>
              </w:rPr>
              <w:t>Невыполнение санитарных требований</w:t>
            </w:r>
          </w:p>
        </w:tc>
        <w:tc>
          <w:tcPr>
            <w:tcW w:w="1080" w:type="dxa"/>
          </w:tcPr>
          <w:p w:rsidR="007D1E7E" w:rsidRPr="000B406D" w:rsidRDefault="007D1E7E" w:rsidP="007D1E7E">
            <w:pPr>
              <w:ind w:right="-6"/>
              <w:jc w:val="both"/>
              <w:rPr>
                <w:kern w:val="1"/>
                <w:sz w:val="20"/>
                <w:szCs w:val="20"/>
              </w:rPr>
            </w:pPr>
            <w:r w:rsidRPr="000B406D">
              <w:rPr>
                <w:kern w:val="1"/>
                <w:sz w:val="20"/>
                <w:szCs w:val="20"/>
              </w:rPr>
              <w:t xml:space="preserve">Да </w:t>
            </w:r>
          </w:p>
        </w:tc>
        <w:tc>
          <w:tcPr>
            <w:tcW w:w="1098" w:type="dxa"/>
          </w:tcPr>
          <w:p w:rsidR="007D1E7E" w:rsidRPr="000B406D" w:rsidRDefault="007D1E7E" w:rsidP="007D1E7E">
            <w:pPr>
              <w:ind w:right="-6"/>
              <w:jc w:val="both"/>
              <w:rPr>
                <w:kern w:val="1"/>
                <w:sz w:val="20"/>
                <w:szCs w:val="20"/>
              </w:rPr>
            </w:pPr>
          </w:p>
        </w:tc>
        <w:tc>
          <w:tcPr>
            <w:tcW w:w="1422" w:type="dxa"/>
          </w:tcPr>
          <w:p w:rsidR="007D1E7E" w:rsidRPr="000B406D" w:rsidRDefault="007D1E7E" w:rsidP="007D1E7E">
            <w:pPr>
              <w:ind w:right="-6"/>
              <w:jc w:val="center"/>
              <w:rPr>
                <w:kern w:val="1"/>
                <w:sz w:val="20"/>
                <w:szCs w:val="20"/>
              </w:rPr>
            </w:pPr>
            <w:r w:rsidRPr="000B406D">
              <w:rPr>
                <w:kern w:val="1"/>
                <w:sz w:val="20"/>
                <w:szCs w:val="20"/>
              </w:rPr>
              <w:t>– 2</w:t>
            </w:r>
          </w:p>
        </w:tc>
      </w:tr>
      <w:tr w:rsidR="007D1E7E" w:rsidRPr="000B406D" w:rsidTr="007D1E7E">
        <w:tc>
          <w:tcPr>
            <w:tcW w:w="675" w:type="dxa"/>
          </w:tcPr>
          <w:p w:rsidR="007D1E7E" w:rsidRPr="000B406D" w:rsidRDefault="007D1E7E" w:rsidP="007D1E7E">
            <w:pPr>
              <w:ind w:right="-6"/>
              <w:jc w:val="both"/>
              <w:rPr>
                <w:kern w:val="1"/>
                <w:sz w:val="20"/>
                <w:szCs w:val="20"/>
              </w:rPr>
            </w:pPr>
            <w:r w:rsidRPr="000B406D">
              <w:rPr>
                <w:kern w:val="1"/>
                <w:sz w:val="20"/>
                <w:szCs w:val="20"/>
              </w:rPr>
              <w:t>3</w:t>
            </w:r>
          </w:p>
        </w:tc>
        <w:tc>
          <w:tcPr>
            <w:tcW w:w="5193" w:type="dxa"/>
          </w:tcPr>
          <w:p w:rsidR="007D1E7E" w:rsidRPr="000B406D" w:rsidRDefault="007D1E7E" w:rsidP="007D1E7E">
            <w:pPr>
              <w:ind w:right="-6"/>
              <w:jc w:val="both"/>
              <w:rPr>
                <w:kern w:val="1"/>
                <w:sz w:val="20"/>
                <w:szCs w:val="20"/>
              </w:rPr>
            </w:pPr>
            <w:r w:rsidRPr="000B406D">
              <w:rPr>
                <w:kern w:val="1"/>
                <w:sz w:val="20"/>
                <w:szCs w:val="20"/>
              </w:rPr>
              <w:t>Нарушение норм техники безопасности.</w:t>
            </w:r>
          </w:p>
        </w:tc>
        <w:tc>
          <w:tcPr>
            <w:tcW w:w="1080" w:type="dxa"/>
          </w:tcPr>
          <w:p w:rsidR="007D1E7E" w:rsidRPr="000B406D" w:rsidRDefault="007D1E7E" w:rsidP="007D1E7E">
            <w:pPr>
              <w:ind w:right="-6"/>
              <w:jc w:val="both"/>
              <w:rPr>
                <w:kern w:val="1"/>
                <w:sz w:val="20"/>
                <w:szCs w:val="20"/>
              </w:rPr>
            </w:pPr>
            <w:r w:rsidRPr="000B406D">
              <w:rPr>
                <w:kern w:val="1"/>
                <w:sz w:val="20"/>
                <w:szCs w:val="20"/>
              </w:rPr>
              <w:t xml:space="preserve">Да </w:t>
            </w:r>
          </w:p>
        </w:tc>
        <w:tc>
          <w:tcPr>
            <w:tcW w:w="1098" w:type="dxa"/>
          </w:tcPr>
          <w:p w:rsidR="007D1E7E" w:rsidRPr="000B406D" w:rsidRDefault="007D1E7E" w:rsidP="007D1E7E">
            <w:pPr>
              <w:ind w:right="-6"/>
              <w:jc w:val="both"/>
              <w:rPr>
                <w:kern w:val="1"/>
                <w:sz w:val="20"/>
                <w:szCs w:val="20"/>
              </w:rPr>
            </w:pPr>
          </w:p>
        </w:tc>
        <w:tc>
          <w:tcPr>
            <w:tcW w:w="1422" w:type="dxa"/>
          </w:tcPr>
          <w:p w:rsidR="007D1E7E" w:rsidRPr="000B406D" w:rsidRDefault="007D1E7E" w:rsidP="007D1E7E">
            <w:pPr>
              <w:ind w:right="-6"/>
              <w:jc w:val="center"/>
              <w:rPr>
                <w:kern w:val="1"/>
                <w:sz w:val="20"/>
                <w:szCs w:val="20"/>
              </w:rPr>
            </w:pPr>
            <w:r w:rsidRPr="000B406D">
              <w:rPr>
                <w:kern w:val="1"/>
                <w:sz w:val="20"/>
                <w:szCs w:val="20"/>
              </w:rPr>
              <w:t>– 2</w:t>
            </w:r>
          </w:p>
        </w:tc>
      </w:tr>
    </w:tbl>
    <w:p w:rsidR="007D1E7E" w:rsidRDefault="007D1E7E" w:rsidP="007D1E7E">
      <w:pPr>
        <w:jc w:val="both"/>
        <w:rPr>
          <w:sz w:val="20"/>
          <w:szCs w:val="20"/>
        </w:rPr>
      </w:pPr>
    </w:p>
    <w:p w:rsidR="007D1E7E" w:rsidRDefault="007D1E7E" w:rsidP="007D1E7E">
      <w:pPr>
        <w:jc w:val="both"/>
        <w:rPr>
          <w:sz w:val="20"/>
          <w:szCs w:val="20"/>
        </w:rPr>
      </w:pPr>
    </w:p>
    <w:p w:rsidR="007D1E7E" w:rsidRDefault="007D1E7E" w:rsidP="007D1E7E">
      <w:pPr>
        <w:jc w:val="both"/>
        <w:rPr>
          <w:sz w:val="20"/>
          <w:szCs w:val="20"/>
        </w:rPr>
      </w:pPr>
    </w:p>
    <w:p w:rsidR="007D1E7E" w:rsidRPr="000B406D" w:rsidRDefault="007D1E7E" w:rsidP="007D1E7E">
      <w:pPr>
        <w:jc w:val="both"/>
        <w:rPr>
          <w:sz w:val="20"/>
          <w:szCs w:val="20"/>
        </w:rPr>
      </w:pPr>
      <w:r w:rsidRPr="000B406D">
        <w:rPr>
          <w:sz w:val="20"/>
          <w:szCs w:val="20"/>
        </w:rPr>
        <w:t xml:space="preserve">3.13.2.Критерии для расчета стимулирующих выплат </w:t>
      </w:r>
      <w:r w:rsidRPr="000B406D">
        <w:rPr>
          <w:kern w:val="1"/>
          <w:sz w:val="20"/>
          <w:szCs w:val="20"/>
        </w:rPr>
        <w:t>техническим работникам школы(гардеробщика, уборщика служебных помещений, дворника, рабочего по комплексному обслуживанию)</w:t>
      </w:r>
      <w:r w:rsidRPr="000B406D">
        <w:rPr>
          <w:sz w:val="20"/>
          <w:szCs w:val="20"/>
        </w:rPr>
        <w:t>.</w:t>
      </w:r>
    </w:p>
    <w:p w:rsidR="007D1E7E" w:rsidRPr="000B406D" w:rsidRDefault="007D1E7E" w:rsidP="007D1E7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895"/>
        <w:gridCol w:w="3178"/>
      </w:tblGrid>
      <w:tr w:rsidR="007D1E7E" w:rsidRPr="000B406D" w:rsidTr="007D1E7E">
        <w:tc>
          <w:tcPr>
            <w:tcW w:w="498" w:type="dxa"/>
          </w:tcPr>
          <w:p w:rsidR="007D1E7E" w:rsidRPr="000B406D" w:rsidRDefault="007D1E7E" w:rsidP="007D1E7E">
            <w:pPr>
              <w:rPr>
                <w:sz w:val="20"/>
                <w:szCs w:val="20"/>
              </w:rPr>
            </w:pPr>
            <w:r w:rsidRPr="000B406D">
              <w:rPr>
                <w:sz w:val="20"/>
                <w:szCs w:val="20"/>
              </w:rPr>
              <w:t>№</w:t>
            </w:r>
          </w:p>
        </w:tc>
        <w:tc>
          <w:tcPr>
            <w:tcW w:w="5895" w:type="dxa"/>
          </w:tcPr>
          <w:p w:rsidR="007D1E7E" w:rsidRPr="000B406D" w:rsidRDefault="007D1E7E" w:rsidP="007D1E7E">
            <w:pPr>
              <w:rPr>
                <w:sz w:val="20"/>
                <w:szCs w:val="20"/>
              </w:rPr>
            </w:pPr>
            <w:r w:rsidRPr="000B406D">
              <w:rPr>
                <w:sz w:val="20"/>
                <w:szCs w:val="20"/>
              </w:rPr>
              <w:t>Критерии</w:t>
            </w:r>
          </w:p>
        </w:tc>
        <w:tc>
          <w:tcPr>
            <w:tcW w:w="3178" w:type="dxa"/>
          </w:tcPr>
          <w:p w:rsidR="007D1E7E" w:rsidRPr="000B406D" w:rsidRDefault="007D1E7E" w:rsidP="007D1E7E">
            <w:pPr>
              <w:rPr>
                <w:sz w:val="20"/>
                <w:szCs w:val="20"/>
              </w:rPr>
            </w:pPr>
            <w:r w:rsidRPr="000B406D">
              <w:rPr>
                <w:sz w:val="20"/>
                <w:szCs w:val="20"/>
              </w:rPr>
              <w:t>Баллы</w:t>
            </w:r>
          </w:p>
        </w:tc>
      </w:tr>
      <w:tr w:rsidR="007D1E7E" w:rsidRPr="000B406D" w:rsidTr="007D1E7E">
        <w:tc>
          <w:tcPr>
            <w:tcW w:w="498" w:type="dxa"/>
          </w:tcPr>
          <w:p w:rsidR="007D1E7E" w:rsidRPr="000B406D" w:rsidRDefault="007D1E7E" w:rsidP="007D1E7E">
            <w:pPr>
              <w:rPr>
                <w:sz w:val="20"/>
                <w:szCs w:val="20"/>
              </w:rPr>
            </w:pPr>
            <w:r w:rsidRPr="000B406D">
              <w:rPr>
                <w:sz w:val="20"/>
                <w:szCs w:val="20"/>
              </w:rPr>
              <w:t>1</w:t>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lastRenderedPageBreak/>
              <w:t>2</w:t>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3</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4</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5</w:t>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6</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7</w:t>
            </w:r>
          </w:p>
        </w:tc>
        <w:tc>
          <w:tcPr>
            <w:tcW w:w="5895" w:type="dxa"/>
          </w:tcPr>
          <w:p w:rsidR="007D1E7E" w:rsidRPr="000B406D" w:rsidRDefault="007D1E7E" w:rsidP="007D1E7E">
            <w:pPr>
              <w:rPr>
                <w:sz w:val="20"/>
                <w:szCs w:val="20"/>
              </w:rPr>
            </w:pPr>
            <w:r w:rsidRPr="000B406D">
              <w:rPr>
                <w:sz w:val="20"/>
                <w:szCs w:val="20"/>
              </w:rPr>
              <w:lastRenderedPageBreak/>
              <w:t>Качественное проведение генеральных уборок</w:t>
            </w:r>
            <w:r w:rsidRPr="000B406D">
              <w:rPr>
                <w:sz w:val="20"/>
                <w:szCs w:val="20"/>
              </w:rPr>
              <w:tab/>
            </w:r>
          </w:p>
          <w:p w:rsidR="007D1E7E" w:rsidRPr="000B406D" w:rsidRDefault="007D1E7E" w:rsidP="007D1E7E">
            <w:pPr>
              <w:rPr>
                <w:sz w:val="20"/>
                <w:szCs w:val="20"/>
              </w:rPr>
            </w:pPr>
            <w:r w:rsidRPr="000B406D">
              <w:rPr>
                <w:sz w:val="20"/>
                <w:szCs w:val="20"/>
              </w:rPr>
              <w:tab/>
            </w:r>
          </w:p>
          <w:p w:rsidR="007D1E7E" w:rsidRPr="000B406D" w:rsidRDefault="007D1E7E" w:rsidP="007D1E7E">
            <w:pPr>
              <w:rPr>
                <w:sz w:val="20"/>
                <w:szCs w:val="20"/>
              </w:rPr>
            </w:pPr>
            <w:r w:rsidRPr="000B406D">
              <w:rPr>
                <w:sz w:val="20"/>
                <w:szCs w:val="20"/>
              </w:rPr>
              <w:lastRenderedPageBreak/>
              <w:t>Оперативное и качественное устранение аварийных ситуаций</w:t>
            </w:r>
            <w:r w:rsidRPr="000B406D">
              <w:rPr>
                <w:sz w:val="20"/>
                <w:szCs w:val="20"/>
              </w:rPr>
              <w:tab/>
            </w:r>
          </w:p>
          <w:p w:rsidR="007D1E7E" w:rsidRPr="000B406D" w:rsidRDefault="007D1E7E" w:rsidP="007D1E7E">
            <w:pPr>
              <w:rPr>
                <w:sz w:val="20"/>
                <w:szCs w:val="20"/>
              </w:rPr>
            </w:pPr>
            <w:r w:rsidRPr="000B406D">
              <w:rPr>
                <w:sz w:val="20"/>
                <w:szCs w:val="20"/>
              </w:rPr>
              <w:tab/>
            </w:r>
          </w:p>
          <w:p w:rsidR="007D1E7E" w:rsidRPr="000B406D" w:rsidRDefault="007D1E7E" w:rsidP="007D1E7E">
            <w:pPr>
              <w:rPr>
                <w:sz w:val="20"/>
                <w:szCs w:val="20"/>
              </w:rPr>
            </w:pPr>
            <w:r w:rsidRPr="000B406D">
              <w:rPr>
                <w:sz w:val="20"/>
                <w:szCs w:val="20"/>
              </w:rPr>
              <w:t>Отсутствие обоснованных жалоб на некачественное исполнение должностных обязанностей</w:t>
            </w:r>
            <w:r w:rsidRPr="000B406D">
              <w:rPr>
                <w:sz w:val="20"/>
                <w:szCs w:val="20"/>
              </w:rPr>
              <w:tab/>
            </w:r>
          </w:p>
          <w:p w:rsidR="007D1E7E" w:rsidRPr="000B406D" w:rsidRDefault="007D1E7E" w:rsidP="007D1E7E">
            <w:pPr>
              <w:rPr>
                <w:sz w:val="20"/>
                <w:szCs w:val="20"/>
              </w:rPr>
            </w:pPr>
            <w:r w:rsidRPr="000B406D">
              <w:rPr>
                <w:sz w:val="20"/>
                <w:szCs w:val="20"/>
              </w:rPr>
              <w:tab/>
            </w:r>
          </w:p>
          <w:p w:rsidR="007D1E7E" w:rsidRPr="000B406D" w:rsidRDefault="007D1E7E" w:rsidP="007D1E7E">
            <w:pPr>
              <w:rPr>
                <w:sz w:val="20"/>
                <w:szCs w:val="20"/>
              </w:rPr>
            </w:pPr>
            <w:r w:rsidRPr="000B406D">
              <w:rPr>
                <w:sz w:val="20"/>
                <w:szCs w:val="20"/>
              </w:rPr>
              <w:t>Выполнение разовых, особо важных, сложных работ, поручений, не предусмотренных должностными обязанностями</w:t>
            </w:r>
            <w:r w:rsidRPr="000B406D">
              <w:rPr>
                <w:sz w:val="20"/>
                <w:szCs w:val="20"/>
              </w:rPr>
              <w:tab/>
            </w:r>
          </w:p>
          <w:p w:rsidR="007D1E7E" w:rsidRPr="000B406D" w:rsidRDefault="007D1E7E" w:rsidP="007D1E7E">
            <w:pPr>
              <w:rPr>
                <w:sz w:val="20"/>
                <w:szCs w:val="20"/>
              </w:rPr>
            </w:pPr>
            <w:r w:rsidRPr="000B406D">
              <w:rPr>
                <w:sz w:val="20"/>
                <w:szCs w:val="20"/>
              </w:rPr>
              <w:tab/>
            </w:r>
          </w:p>
          <w:p w:rsidR="007D1E7E" w:rsidRPr="000B406D" w:rsidRDefault="007D1E7E" w:rsidP="007D1E7E">
            <w:pPr>
              <w:rPr>
                <w:sz w:val="20"/>
                <w:szCs w:val="20"/>
              </w:rPr>
            </w:pPr>
            <w:r w:rsidRPr="000B406D">
              <w:rPr>
                <w:sz w:val="20"/>
                <w:szCs w:val="20"/>
              </w:rPr>
              <w:t>Соблюдение ТБ И ПБ</w:t>
            </w:r>
          </w:p>
          <w:p w:rsidR="007D1E7E" w:rsidRPr="000B406D" w:rsidRDefault="007D1E7E" w:rsidP="007D1E7E">
            <w:pPr>
              <w:rPr>
                <w:sz w:val="20"/>
                <w:szCs w:val="20"/>
              </w:rPr>
            </w:pPr>
            <w:r w:rsidRPr="000B406D">
              <w:rPr>
                <w:sz w:val="20"/>
                <w:szCs w:val="20"/>
              </w:rPr>
              <w:tab/>
            </w:r>
          </w:p>
          <w:p w:rsidR="007D1E7E" w:rsidRPr="000B406D" w:rsidRDefault="007D1E7E" w:rsidP="007D1E7E">
            <w:pPr>
              <w:rPr>
                <w:sz w:val="20"/>
                <w:szCs w:val="20"/>
              </w:rPr>
            </w:pPr>
            <w:r w:rsidRPr="000B406D">
              <w:rPr>
                <w:sz w:val="20"/>
                <w:szCs w:val="20"/>
              </w:rPr>
              <w:t>Соблюдение этики по отношению к коллегам, родителям, воспитанникам.</w:t>
            </w:r>
            <w:r w:rsidRPr="000B406D">
              <w:rPr>
                <w:sz w:val="20"/>
                <w:szCs w:val="20"/>
              </w:rPr>
              <w:tab/>
            </w:r>
          </w:p>
          <w:p w:rsidR="007D1E7E" w:rsidRPr="000B406D" w:rsidRDefault="007D1E7E" w:rsidP="007D1E7E">
            <w:pPr>
              <w:rPr>
                <w:sz w:val="20"/>
                <w:szCs w:val="20"/>
              </w:rPr>
            </w:pPr>
            <w:r w:rsidRPr="000B406D">
              <w:rPr>
                <w:sz w:val="20"/>
                <w:szCs w:val="20"/>
              </w:rPr>
              <w:tab/>
            </w:r>
          </w:p>
          <w:p w:rsidR="007D1E7E" w:rsidRPr="000B406D" w:rsidRDefault="007D1E7E" w:rsidP="007D1E7E">
            <w:pPr>
              <w:rPr>
                <w:sz w:val="20"/>
                <w:szCs w:val="20"/>
              </w:rPr>
            </w:pPr>
            <w:r w:rsidRPr="000B406D">
              <w:rPr>
                <w:sz w:val="20"/>
                <w:szCs w:val="20"/>
              </w:rPr>
              <w:t>Обеспечение сохранности школьного имущества</w:t>
            </w:r>
          </w:p>
        </w:tc>
        <w:tc>
          <w:tcPr>
            <w:tcW w:w="3178" w:type="dxa"/>
          </w:tcPr>
          <w:p w:rsidR="007D1E7E" w:rsidRPr="000B406D" w:rsidRDefault="007D1E7E" w:rsidP="007D1E7E">
            <w:pPr>
              <w:rPr>
                <w:sz w:val="20"/>
                <w:szCs w:val="20"/>
              </w:rPr>
            </w:pPr>
            <w:r w:rsidRPr="000B406D">
              <w:rPr>
                <w:sz w:val="20"/>
                <w:szCs w:val="20"/>
              </w:rPr>
              <w:lastRenderedPageBreak/>
              <w:t>1-2</w:t>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lastRenderedPageBreak/>
              <w:t>1-2</w:t>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1-2</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1-3</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1-2</w:t>
            </w: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1</w:t>
            </w:r>
          </w:p>
          <w:p w:rsidR="007D1E7E" w:rsidRPr="000B406D" w:rsidRDefault="007D1E7E" w:rsidP="007D1E7E">
            <w:pPr>
              <w:rPr>
                <w:sz w:val="20"/>
                <w:szCs w:val="20"/>
              </w:rPr>
            </w:pPr>
          </w:p>
          <w:p w:rsidR="007D1E7E" w:rsidRPr="000B406D" w:rsidRDefault="007D1E7E" w:rsidP="007D1E7E">
            <w:pPr>
              <w:rPr>
                <w:sz w:val="20"/>
                <w:szCs w:val="20"/>
              </w:rPr>
            </w:pPr>
          </w:p>
          <w:p w:rsidR="007D1E7E" w:rsidRPr="000B406D" w:rsidRDefault="007D1E7E" w:rsidP="007D1E7E">
            <w:pPr>
              <w:rPr>
                <w:sz w:val="20"/>
                <w:szCs w:val="20"/>
              </w:rPr>
            </w:pPr>
            <w:r w:rsidRPr="000B406D">
              <w:rPr>
                <w:sz w:val="20"/>
                <w:szCs w:val="20"/>
              </w:rPr>
              <w:t>1</w:t>
            </w:r>
          </w:p>
        </w:tc>
      </w:tr>
    </w:tbl>
    <w:p w:rsidR="007D1E7E" w:rsidRPr="000B406D" w:rsidRDefault="007D1E7E" w:rsidP="007D1E7E">
      <w:pPr>
        <w:rPr>
          <w:sz w:val="20"/>
          <w:szCs w:val="20"/>
        </w:rPr>
      </w:pPr>
    </w:p>
    <w:p w:rsidR="007D1E7E" w:rsidRPr="000B406D" w:rsidRDefault="007D1E7E" w:rsidP="007D1E7E">
      <w:pPr>
        <w:ind w:right="-6"/>
        <w:jc w:val="both"/>
        <w:rPr>
          <w:kern w:val="1"/>
          <w:sz w:val="20"/>
          <w:szCs w:val="20"/>
        </w:rPr>
      </w:pPr>
      <w:r w:rsidRPr="000B406D">
        <w:rPr>
          <w:kern w:val="1"/>
          <w:sz w:val="20"/>
          <w:szCs w:val="20"/>
        </w:rPr>
        <w:t>Критерии, понижающие стимулирующую часть оплаты труда.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96"/>
        <w:gridCol w:w="1080"/>
        <w:gridCol w:w="720"/>
        <w:gridCol w:w="1162"/>
      </w:tblGrid>
      <w:tr w:rsidR="007D1E7E" w:rsidRPr="000B406D" w:rsidTr="00177EE2">
        <w:tc>
          <w:tcPr>
            <w:tcW w:w="648"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 п\п</w:t>
            </w:r>
          </w:p>
        </w:tc>
        <w:tc>
          <w:tcPr>
            <w:tcW w:w="5996"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Критерии  понижающие  уровень стимулирования</w:t>
            </w:r>
          </w:p>
        </w:tc>
        <w:tc>
          <w:tcPr>
            <w:tcW w:w="1800" w:type="dxa"/>
            <w:gridSpan w:val="2"/>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Измерители</w:t>
            </w:r>
          </w:p>
        </w:tc>
        <w:tc>
          <w:tcPr>
            <w:tcW w:w="1162"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баллы</w:t>
            </w:r>
          </w:p>
        </w:tc>
      </w:tr>
      <w:tr w:rsidR="007D1E7E" w:rsidRPr="000B406D" w:rsidTr="00177EE2">
        <w:tc>
          <w:tcPr>
            <w:tcW w:w="648"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1</w:t>
            </w:r>
          </w:p>
        </w:tc>
        <w:tc>
          <w:tcPr>
            <w:tcW w:w="5996"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Травматизм учащихся во время образовательного процесса и сотрудников на рабочем месте по вине технического работника.</w:t>
            </w:r>
          </w:p>
        </w:tc>
        <w:tc>
          <w:tcPr>
            <w:tcW w:w="108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Да</w:t>
            </w:r>
          </w:p>
        </w:tc>
        <w:tc>
          <w:tcPr>
            <w:tcW w:w="72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p>
        </w:tc>
        <w:tc>
          <w:tcPr>
            <w:tcW w:w="1162"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center"/>
              <w:rPr>
                <w:kern w:val="1"/>
                <w:sz w:val="20"/>
                <w:szCs w:val="20"/>
              </w:rPr>
            </w:pPr>
            <w:r w:rsidRPr="000B406D">
              <w:rPr>
                <w:kern w:val="1"/>
                <w:sz w:val="20"/>
                <w:szCs w:val="20"/>
              </w:rPr>
              <w:t>-2</w:t>
            </w:r>
          </w:p>
        </w:tc>
      </w:tr>
      <w:tr w:rsidR="007D1E7E" w:rsidRPr="000B406D" w:rsidTr="00177EE2">
        <w:tc>
          <w:tcPr>
            <w:tcW w:w="648"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2</w:t>
            </w:r>
          </w:p>
        </w:tc>
        <w:tc>
          <w:tcPr>
            <w:tcW w:w="5996"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Нарушение графика работы</w:t>
            </w:r>
          </w:p>
        </w:tc>
        <w:tc>
          <w:tcPr>
            <w:tcW w:w="108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Да</w:t>
            </w:r>
          </w:p>
        </w:tc>
        <w:tc>
          <w:tcPr>
            <w:tcW w:w="72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p>
        </w:tc>
        <w:tc>
          <w:tcPr>
            <w:tcW w:w="1162"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center"/>
              <w:rPr>
                <w:kern w:val="1"/>
                <w:sz w:val="20"/>
                <w:szCs w:val="20"/>
              </w:rPr>
            </w:pPr>
            <w:r w:rsidRPr="000B406D">
              <w:rPr>
                <w:kern w:val="1"/>
                <w:sz w:val="20"/>
                <w:szCs w:val="20"/>
              </w:rPr>
              <w:t>-2</w:t>
            </w:r>
          </w:p>
        </w:tc>
      </w:tr>
      <w:tr w:rsidR="007D1E7E" w:rsidRPr="000B406D" w:rsidTr="00177EE2">
        <w:tc>
          <w:tcPr>
            <w:tcW w:w="648"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3</w:t>
            </w:r>
          </w:p>
        </w:tc>
        <w:tc>
          <w:tcPr>
            <w:tcW w:w="5996"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Обоснованные жалобы участников образовательного процесса, нашедшие отражение в административных актах.</w:t>
            </w:r>
          </w:p>
        </w:tc>
        <w:tc>
          <w:tcPr>
            <w:tcW w:w="108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r w:rsidRPr="000B406D">
              <w:rPr>
                <w:kern w:val="1"/>
                <w:sz w:val="20"/>
                <w:szCs w:val="20"/>
              </w:rPr>
              <w:t>Да</w:t>
            </w:r>
          </w:p>
        </w:tc>
        <w:tc>
          <w:tcPr>
            <w:tcW w:w="72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both"/>
              <w:rPr>
                <w:kern w:val="1"/>
                <w:sz w:val="20"/>
                <w:szCs w:val="20"/>
              </w:rPr>
            </w:pPr>
          </w:p>
        </w:tc>
        <w:tc>
          <w:tcPr>
            <w:tcW w:w="1162"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ind w:right="-6"/>
              <w:jc w:val="center"/>
              <w:rPr>
                <w:kern w:val="1"/>
                <w:sz w:val="20"/>
                <w:szCs w:val="20"/>
              </w:rPr>
            </w:pPr>
            <w:r w:rsidRPr="000B406D">
              <w:rPr>
                <w:kern w:val="1"/>
                <w:sz w:val="20"/>
                <w:szCs w:val="20"/>
              </w:rPr>
              <w:t>-2</w:t>
            </w:r>
          </w:p>
        </w:tc>
      </w:tr>
    </w:tbl>
    <w:p w:rsidR="007D1E7E" w:rsidRPr="000B406D" w:rsidRDefault="007D1E7E" w:rsidP="007D1E7E">
      <w:pPr>
        <w:rPr>
          <w:sz w:val="20"/>
          <w:szCs w:val="20"/>
        </w:rPr>
      </w:pPr>
    </w:p>
    <w:p w:rsidR="007D1E7E" w:rsidRPr="000B406D" w:rsidRDefault="007D1E7E" w:rsidP="007D1E7E">
      <w:pPr>
        <w:ind w:right="-6"/>
        <w:jc w:val="both"/>
        <w:rPr>
          <w:kern w:val="1"/>
          <w:sz w:val="20"/>
          <w:szCs w:val="20"/>
        </w:rPr>
      </w:pPr>
      <w:r w:rsidRPr="000B406D">
        <w:rPr>
          <w:kern w:val="1"/>
          <w:sz w:val="20"/>
          <w:szCs w:val="20"/>
        </w:rPr>
        <w:t>3.13.3. Критерии  материального  стимулирования водителя автобуса школы.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99"/>
        <w:gridCol w:w="2248"/>
        <w:gridCol w:w="1373"/>
      </w:tblGrid>
      <w:tr w:rsidR="007D1E7E" w:rsidRPr="000B406D" w:rsidTr="007D1E7E">
        <w:trPr>
          <w:trHeight w:val="627"/>
        </w:trPr>
        <w:tc>
          <w:tcPr>
            <w:tcW w:w="648" w:type="dxa"/>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w:t>
            </w:r>
          </w:p>
        </w:tc>
        <w:tc>
          <w:tcPr>
            <w:tcW w:w="5199" w:type="dxa"/>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Критерии материального стимулирования</w:t>
            </w:r>
          </w:p>
        </w:tc>
        <w:tc>
          <w:tcPr>
            <w:tcW w:w="2248" w:type="dxa"/>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Измерители</w:t>
            </w:r>
          </w:p>
        </w:tc>
        <w:tc>
          <w:tcPr>
            <w:tcW w:w="1373" w:type="dxa"/>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Баллы</w:t>
            </w:r>
          </w:p>
        </w:tc>
      </w:tr>
      <w:tr w:rsidR="007D1E7E" w:rsidRPr="000B406D" w:rsidTr="007D1E7E">
        <w:trPr>
          <w:trHeight w:val="520"/>
        </w:trPr>
        <w:tc>
          <w:tcPr>
            <w:tcW w:w="6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w:t>
            </w:r>
          </w:p>
        </w:tc>
        <w:tc>
          <w:tcPr>
            <w:tcW w:w="5199" w:type="dxa"/>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Обеспечение исправного технического состояния автотранспорта</w:t>
            </w:r>
          </w:p>
        </w:tc>
        <w:tc>
          <w:tcPr>
            <w:tcW w:w="22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373"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r>
      <w:tr w:rsidR="007D1E7E" w:rsidRPr="000B406D" w:rsidTr="007D1E7E">
        <w:trPr>
          <w:trHeight w:val="520"/>
        </w:trPr>
        <w:tc>
          <w:tcPr>
            <w:tcW w:w="6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c>
          <w:tcPr>
            <w:tcW w:w="5199" w:type="dxa"/>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Обеспечение безопасности по перевозке детей</w:t>
            </w:r>
          </w:p>
        </w:tc>
        <w:tc>
          <w:tcPr>
            <w:tcW w:w="22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373"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r>
      <w:tr w:rsidR="007D1E7E" w:rsidRPr="000B406D" w:rsidTr="007D1E7E">
        <w:trPr>
          <w:trHeight w:val="520"/>
        </w:trPr>
        <w:tc>
          <w:tcPr>
            <w:tcW w:w="6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3.</w:t>
            </w:r>
          </w:p>
        </w:tc>
        <w:tc>
          <w:tcPr>
            <w:tcW w:w="5199" w:type="dxa"/>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Отсутствие ДТП</w:t>
            </w:r>
          </w:p>
        </w:tc>
        <w:tc>
          <w:tcPr>
            <w:tcW w:w="22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373"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r>
      <w:tr w:rsidR="007D1E7E" w:rsidRPr="000B406D" w:rsidTr="007D1E7E">
        <w:trPr>
          <w:trHeight w:val="520"/>
        </w:trPr>
        <w:tc>
          <w:tcPr>
            <w:tcW w:w="6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4.</w:t>
            </w:r>
          </w:p>
        </w:tc>
        <w:tc>
          <w:tcPr>
            <w:tcW w:w="5199" w:type="dxa"/>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Отсутствие замечаний по ТБ и ПБ</w:t>
            </w:r>
          </w:p>
        </w:tc>
        <w:tc>
          <w:tcPr>
            <w:tcW w:w="22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373"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w:t>
            </w:r>
          </w:p>
        </w:tc>
      </w:tr>
      <w:tr w:rsidR="007D1E7E" w:rsidRPr="000B406D" w:rsidTr="007D1E7E">
        <w:trPr>
          <w:trHeight w:val="335"/>
        </w:trPr>
        <w:tc>
          <w:tcPr>
            <w:tcW w:w="6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5.</w:t>
            </w:r>
          </w:p>
        </w:tc>
        <w:tc>
          <w:tcPr>
            <w:tcW w:w="5199" w:type="dxa"/>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Обеспечение санитарного состояния ТС</w:t>
            </w:r>
          </w:p>
        </w:tc>
        <w:tc>
          <w:tcPr>
            <w:tcW w:w="22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373"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r>
      <w:tr w:rsidR="007D1E7E" w:rsidRPr="000B406D" w:rsidTr="007D1E7E">
        <w:trPr>
          <w:trHeight w:val="441"/>
        </w:trPr>
        <w:tc>
          <w:tcPr>
            <w:tcW w:w="6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6.</w:t>
            </w:r>
          </w:p>
        </w:tc>
        <w:tc>
          <w:tcPr>
            <w:tcW w:w="5199" w:type="dxa"/>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Культура водителей при перевозке</w:t>
            </w:r>
          </w:p>
        </w:tc>
        <w:tc>
          <w:tcPr>
            <w:tcW w:w="22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373"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r>
      <w:tr w:rsidR="007D1E7E" w:rsidRPr="000B406D" w:rsidTr="007D1E7E">
        <w:trPr>
          <w:trHeight w:val="441"/>
        </w:trPr>
        <w:tc>
          <w:tcPr>
            <w:tcW w:w="6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7.</w:t>
            </w:r>
          </w:p>
        </w:tc>
        <w:tc>
          <w:tcPr>
            <w:tcW w:w="5199" w:type="dxa"/>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Ведение и содержание документации-путевых листов и др. документации в надлежащем порядке</w:t>
            </w:r>
          </w:p>
        </w:tc>
        <w:tc>
          <w:tcPr>
            <w:tcW w:w="22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373"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w:t>
            </w:r>
          </w:p>
        </w:tc>
      </w:tr>
      <w:tr w:rsidR="007D1E7E" w:rsidRPr="000B406D" w:rsidTr="007D1E7E">
        <w:trPr>
          <w:trHeight w:val="441"/>
        </w:trPr>
        <w:tc>
          <w:tcPr>
            <w:tcW w:w="6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8.</w:t>
            </w:r>
          </w:p>
        </w:tc>
        <w:tc>
          <w:tcPr>
            <w:tcW w:w="5199" w:type="dxa"/>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Отсутствие замечаний на несоблюдение сроков технического осмотра автомобиля</w:t>
            </w:r>
          </w:p>
        </w:tc>
        <w:tc>
          <w:tcPr>
            <w:tcW w:w="2248"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373"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w:t>
            </w:r>
          </w:p>
        </w:tc>
      </w:tr>
    </w:tbl>
    <w:p w:rsidR="007D1E7E" w:rsidRPr="000B406D" w:rsidRDefault="007D1E7E" w:rsidP="007D1E7E">
      <w:pPr>
        <w:ind w:right="-6"/>
        <w:jc w:val="both"/>
        <w:rPr>
          <w:kern w:val="1"/>
          <w:sz w:val="20"/>
          <w:szCs w:val="20"/>
        </w:rPr>
      </w:pPr>
    </w:p>
    <w:p w:rsidR="007D1E7E" w:rsidRPr="000B406D" w:rsidRDefault="007D1E7E" w:rsidP="007D1E7E">
      <w:pPr>
        <w:ind w:right="-6"/>
        <w:jc w:val="both"/>
        <w:rPr>
          <w:kern w:val="1"/>
          <w:sz w:val="20"/>
          <w:szCs w:val="20"/>
        </w:rPr>
      </w:pPr>
      <w:r w:rsidRPr="000B406D">
        <w:rPr>
          <w:kern w:val="1"/>
          <w:sz w:val="20"/>
          <w:szCs w:val="20"/>
        </w:rPr>
        <w:t>Критерии, понижающие стимулирующую часть водителя школы.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93"/>
        <w:gridCol w:w="2178"/>
        <w:gridCol w:w="1422"/>
      </w:tblGrid>
      <w:tr w:rsidR="007D1E7E" w:rsidRPr="000B406D" w:rsidTr="007D1E7E">
        <w:tc>
          <w:tcPr>
            <w:tcW w:w="675" w:type="dxa"/>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w:t>
            </w:r>
          </w:p>
        </w:tc>
        <w:tc>
          <w:tcPr>
            <w:tcW w:w="5193" w:type="dxa"/>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Критерии понижающие уровень стимулирования.</w:t>
            </w:r>
          </w:p>
        </w:tc>
        <w:tc>
          <w:tcPr>
            <w:tcW w:w="2178" w:type="dxa"/>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Измерители</w:t>
            </w:r>
          </w:p>
        </w:tc>
        <w:tc>
          <w:tcPr>
            <w:tcW w:w="1422" w:type="dxa"/>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Баллы</w:t>
            </w:r>
          </w:p>
        </w:tc>
      </w:tr>
      <w:tr w:rsidR="007D1E7E" w:rsidRPr="000B406D" w:rsidTr="007D1E7E">
        <w:tc>
          <w:tcPr>
            <w:tcW w:w="675" w:type="dxa"/>
          </w:tcPr>
          <w:p w:rsidR="007D1E7E" w:rsidRPr="00605862" w:rsidRDefault="007D1E7E" w:rsidP="007D1E7E">
            <w:pPr>
              <w:suppressAutoHyphens w:val="0"/>
              <w:jc w:val="center"/>
              <w:rPr>
                <w:sz w:val="20"/>
                <w:szCs w:val="20"/>
                <w:lang w:eastAsia="ru-RU"/>
              </w:rPr>
            </w:pPr>
            <w:r w:rsidRPr="00605862">
              <w:rPr>
                <w:sz w:val="20"/>
                <w:szCs w:val="20"/>
                <w:lang w:eastAsia="ru-RU"/>
              </w:rPr>
              <w:t>1.</w:t>
            </w:r>
          </w:p>
        </w:tc>
        <w:tc>
          <w:tcPr>
            <w:tcW w:w="5193" w:type="dxa"/>
          </w:tcPr>
          <w:p w:rsidR="007D1E7E" w:rsidRPr="00605862" w:rsidRDefault="007D1E7E" w:rsidP="007D1E7E">
            <w:pPr>
              <w:suppressAutoHyphens w:val="0"/>
              <w:jc w:val="both"/>
              <w:rPr>
                <w:sz w:val="20"/>
                <w:szCs w:val="20"/>
                <w:lang w:eastAsia="ru-RU"/>
              </w:rPr>
            </w:pPr>
            <w:r w:rsidRPr="00605862">
              <w:rPr>
                <w:sz w:val="20"/>
                <w:szCs w:val="20"/>
                <w:lang w:eastAsia="ru-RU"/>
              </w:rPr>
              <w:t>Невыполнение правил техники безопасности и правил дорожного движения</w:t>
            </w:r>
          </w:p>
        </w:tc>
        <w:tc>
          <w:tcPr>
            <w:tcW w:w="2178" w:type="dxa"/>
          </w:tcPr>
          <w:p w:rsidR="007D1E7E" w:rsidRPr="00605862" w:rsidRDefault="007D1E7E" w:rsidP="007D1E7E">
            <w:pPr>
              <w:suppressAutoHyphens w:val="0"/>
              <w:jc w:val="center"/>
              <w:rPr>
                <w:sz w:val="20"/>
                <w:szCs w:val="20"/>
                <w:lang w:eastAsia="ru-RU"/>
              </w:rPr>
            </w:pPr>
            <w:r w:rsidRPr="00605862">
              <w:rPr>
                <w:sz w:val="20"/>
                <w:szCs w:val="20"/>
                <w:lang w:eastAsia="ru-RU"/>
              </w:rPr>
              <w:t>Да</w:t>
            </w:r>
          </w:p>
        </w:tc>
        <w:tc>
          <w:tcPr>
            <w:tcW w:w="1422" w:type="dxa"/>
          </w:tcPr>
          <w:p w:rsidR="007D1E7E" w:rsidRPr="00605862" w:rsidRDefault="007D1E7E" w:rsidP="007D1E7E">
            <w:pPr>
              <w:suppressAutoHyphens w:val="0"/>
              <w:jc w:val="center"/>
              <w:rPr>
                <w:sz w:val="20"/>
                <w:szCs w:val="20"/>
                <w:lang w:eastAsia="ru-RU"/>
              </w:rPr>
            </w:pPr>
            <w:r w:rsidRPr="00605862">
              <w:rPr>
                <w:sz w:val="20"/>
                <w:szCs w:val="20"/>
                <w:lang w:eastAsia="ru-RU"/>
              </w:rPr>
              <w:t>-2</w:t>
            </w:r>
          </w:p>
        </w:tc>
      </w:tr>
      <w:tr w:rsidR="007D1E7E" w:rsidRPr="000B406D" w:rsidTr="007D1E7E">
        <w:tc>
          <w:tcPr>
            <w:tcW w:w="675" w:type="dxa"/>
          </w:tcPr>
          <w:p w:rsidR="007D1E7E" w:rsidRPr="00605862" w:rsidRDefault="007D1E7E" w:rsidP="007D1E7E">
            <w:pPr>
              <w:suppressAutoHyphens w:val="0"/>
              <w:jc w:val="center"/>
              <w:rPr>
                <w:sz w:val="20"/>
                <w:szCs w:val="20"/>
                <w:lang w:eastAsia="ru-RU"/>
              </w:rPr>
            </w:pPr>
            <w:r w:rsidRPr="00605862">
              <w:rPr>
                <w:sz w:val="20"/>
                <w:szCs w:val="20"/>
                <w:lang w:eastAsia="ru-RU"/>
              </w:rPr>
              <w:t>2.</w:t>
            </w:r>
          </w:p>
        </w:tc>
        <w:tc>
          <w:tcPr>
            <w:tcW w:w="5193" w:type="dxa"/>
          </w:tcPr>
          <w:p w:rsidR="007D1E7E" w:rsidRPr="00605862" w:rsidRDefault="007D1E7E" w:rsidP="007D1E7E">
            <w:pPr>
              <w:suppressAutoHyphens w:val="0"/>
              <w:jc w:val="both"/>
              <w:rPr>
                <w:sz w:val="20"/>
                <w:szCs w:val="20"/>
                <w:lang w:eastAsia="ru-RU"/>
              </w:rPr>
            </w:pPr>
            <w:r w:rsidRPr="00605862">
              <w:rPr>
                <w:sz w:val="20"/>
                <w:szCs w:val="20"/>
                <w:lang w:eastAsia="ru-RU"/>
              </w:rPr>
              <w:t>Обоснованные жалобы участников образовательного процесса, нашедшие отражение в административных актах</w:t>
            </w:r>
          </w:p>
        </w:tc>
        <w:tc>
          <w:tcPr>
            <w:tcW w:w="2178" w:type="dxa"/>
          </w:tcPr>
          <w:p w:rsidR="007D1E7E" w:rsidRPr="00605862" w:rsidRDefault="007D1E7E" w:rsidP="007D1E7E">
            <w:pPr>
              <w:suppressAutoHyphens w:val="0"/>
              <w:jc w:val="center"/>
              <w:rPr>
                <w:sz w:val="20"/>
                <w:szCs w:val="20"/>
                <w:lang w:eastAsia="ru-RU"/>
              </w:rPr>
            </w:pPr>
            <w:r w:rsidRPr="00605862">
              <w:rPr>
                <w:sz w:val="20"/>
                <w:szCs w:val="20"/>
                <w:lang w:eastAsia="ru-RU"/>
              </w:rPr>
              <w:t>Да</w:t>
            </w:r>
          </w:p>
        </w:tc>
        <w:tc>
          <w:tcPr>
            <w:tcW w:w="1422" w:type="dxa"/>
          </w:tcPr>
          <w:p w:rsidR="007D1E7E" w:rsidRPr="00605862" w:rsidRDefault="007D1E7E" w:rsidP="007D1E7E">
            <w:pPr>
              <w:suppressAutoHyphens w:val="0"/>
              <w:jc w:val="center"/>
              <w:rPr>
                <w:sz w:val="20"/>
                <w:szCs w:val="20"/>
                <w:lang w:eastAsia="ru-RU"/>
              </w:rPr>
            </w:pPr>
            <w:r w:rsidRPr="00605862">
              <w:rPr>
                <w:sz w:val="20"/>
                <w:szCs w:val="20"/>
                <w:lang w:eastAsia="ru-RU"/>
              </w:rPr>
              <w:t>-2</w:t>
            </w:r>
          </w:p>
        </w:tc>
      </w:tr>
      <w:tr w:rsidR="007D1E7E" w:rsidRPr="000B406D" w:rsidTr="007D1E7E">
        <w:tc>
          <w:tcPr>
            <w:tcW w:w="675" w:type="dxa"/>
          </w:tcPr>
          <w:p w:rsidR="007D1E7E" w:rsidRPr="00605862" w:rsidRDefault="007D1E7E" w:rsidP="007D1E7E">
            <w:pPr>
              <w:suppressAutoHyphens w:val="0"/>
              <w:jc w:val="center"/>
              <w:rPr>
                <w:sz w:val="20"/>
                <w:szCs w:val="20"/>
                <w:lang w:eastAsia="ru-RU"/>
              </w:rPr>
            </w:pPr>
            <w:r w:rsidRPr="00605862">
              <w:rPr>
                <w:sz w:val="20"/>
                <w:szCs w:val="20"/>
                <w:lang w:eastAsia="ru-RU"/>
              </w:rPr>
              <w:t>3.</w:t>
            </w:r>
          </w:p>
        </w:tc>
        <w:tc>
          <w:tcPr>
            <w:tcW w:w="5193" w:type="dxa"/>
          </w:tcPr>
          <w:p w:rsidR="007D1E7E" w:rsidRPr="00605862" w:rsidRDefault="007D1E7E" w:rsidP="007D1E7E">
            <w:pPr>
              <w:suppressAutoHyphens w:val="0"/>
              <w:jc w:val="both"/>
              <w:rPr>
                <w:sz w:val="20"/>
                <w:szCs w:val="20"/>
                <w:lang w:eastAsia="ru-RU"/>
              </w:rPr>
            </w:pPr>
            <w:r w:rsidRPr="00605862">
              <w:rPr>
                <w:sz w:val="20"/>
                <w:szCs w:val="20"/>
                <w:lang w:eastAsia="ru-RU"/>
              </w:rPr>
              <w:t>Нарушение технической эксплуатации автобуса</w:t>
            </w:r>
          </w:p>
        </w:tc>
        <w:tc>
          <w:tcPr>
            <w:tcW w:w="2178" w:type="dxa"/>
          </w:tcPr>
          <w:p w:rsidR="007D1E7E" w:rsidRPr="00605862" w:rsidRDefault="007D1E7E" w:rsidP="007D1E7E">
            <w:pPr>
              <w:suppressAutoHyphens w:val="0"/>
              <w:jc w:val="center"/>
              <w:rPr>
                <w:sz w:val="20"/>
                <w:szCs w:val="20"/>
                <w:lang w:eastAsia="ru-RU"/>
              </w:rPr>
            </w:pPr>
            <w:r w:rsidRPr="00605862">
              <w:rPr>
                <w:sz w:val="20"/>
                <w:szCs w:val="20"/>
                <w:lang w:eastAsia="ru-RU"/>
              </w:rPr>
              <w:t>Да</w:t>
            </w:r>
          </w:p>
        </w:tc>
        <w:tc>
          <w:tcPr>
            <w:tcW w:w="1422" w:type="dxa"/>
          </w:tcPr>
          <w:p w:rsidR="007D1E7E" w:rsidRPr="00605862" w:rsidRDefault="007D1E7E" w:rsidP="007D1E7E">
            <w:pPr>
              <w:suppressAutoHyphens w:val="0"/>
              <w:jc w:val="center"/>
              <w:rPr>
                <w:sz w:val="20"/>
                <w:szCs w:val="20"/>
                <w:lang w:eastAsia="ru-RU"/>
              </w:rPr>
            </w:pPr>
            <w:r w:rsidRPr="00605862">
              <w:rPr>
                <w:sz w:val="20"/>
                <w:szCs w:val="20"/>
                <w:lang w:eastAsia="ru-RU"/>
              </w:rPr>
              <w:t>-2</w:t>
            </w:r>
          </w:p>
        </w:tc>
      </w:tr>
    </w:tbl>
    <w:p w:rsidR="007D1E7E" w:rsidRDefault="007D1E7E" w:rsidP="007D1E7E">
      <w:pPr>
        <w:ind w:right="-6"/>
        <w:jc w:val="both"/>
        <w:rPr>
          <w:kern w:val="1"/>
          <w:sz w:val="20"/>
          <w:szCs w:val="20"/>
        </w:rPr>
      </w:pPr>
    </w:p>
    <w:p w:rsidR="007D1E7E" w:rsidRDefault="007D1E7E" w:rsidP="007D1E7E">
      <w:pPr>
        <w:ind w:right="-6"/>
        <w:jc w:val="both"/>
        <w:rPr>
          <w:kern w:val="1"/>
          <w:sz w:val="20"/>
          <w:szCs w:val="20"/>
        </w:rPr>
      </w:pPr>
    </w:p>
    <w:p w:rsidR="007D1E7E" w:rsidRDefault="007D1E7E" w:rsidP="007D1E7E">
      <w:pPr>
        <w:ind w:right="-6"/>
        <w:jc w:val="both"/>
        <w:rPr>
          <w:kern w:val="1"/>
          <w:sz w:val="20"/>
          <w:szCs w:val="20"/>
        </w:rPr>
      </w:pPr>
    </w:p>
    <w:p w:rsidR="007D1E7E" w:rsidRDefault="007D1E7E" w:rsidP="007D1E7E">
      <w:pPr>
        <w:ind w:right="-6"/>
        <w:jc w:val="both"/>
        <w:rPr>
          <w:kern w:val="1"/>
          <w:sz w:val="20"/>
          <w:szCs w:val="20"/>
        </w:rPr>
      </w:pPr>
    </w:p>
    <w:p w:rsidR="007D1E7E" w:rsidRPr="000B406D" w:rsidRDefault="007D1E7E" w:rsidP="007D1E7E">
      <w:pPr>
        <w:ind w:right="-6"/>
        <w:jc w:val="both"/>
        <w:rPr>
          <w:kern w:val="1"/>
          <w:sz w:val="20"/>
          <w:szCs w:val="20"/>
        </w:rPr>
      </w:pPr>
    </w:p>
    <w:p w:rsidR="007D1E7E" w:rsidRPr="000B406D" w:rsidRDefault="007D1E7E" w:rsidP="007D1E7E">
      <w:pPr>
        <w:ind w:right="-6"/>
        <w:jc w:val="both"/>
        <w:rPr>
          <w:kern w:val="1"/>
          <w:sz w:val="20"/>
          <w:szCs w:val="20"/>
        </w:rPr>
      </w:pPr>
      <w:r w:rsidRPr="000B406D">
        <w:rPr>
          <w:kern w:val="1"/>
          <w:sz w:val="20"/>
          <w:szCs w:val="20"/>
        </w:rPr>
        <w:t>3.13.4.  Критерии  материального  стимулирования сторожа школы.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99"/>
        <w:gridCol w:w="2248"/>
        <w:gridCol w:w="1373"/>
      </w:tblGrid>
      <w:tr w:rsidR="007D1E7E" w:rsidRPr="000B406D" w:rsidTr="007D1E7E">
        <w:trPr>
          <w:trHeight w:val="627"/>
        </w:trPr>
        <w:tc>
          <w:tcPr>
            <w:tcW w:w="648" w:type="dxa"/>
          </w:tcPr>
          <w:p w:rsidR="007D1E7E" w:rsidRPr="000B406D" w:rsidRDefault="007D1E7E" w:rsidP="007D1E7E">
            <w:pPr>
              <w:ind w:right="-6"/>
              <w:jc w:val="both"/>
              <w:rPr>
                <w:kern w:val="1"/>
                <w:sz w:val="20"/>
                <w:szCs w:val="20"/>
              </w:rPr>
            </w:pPr>
            <w:r w:rsidRPr="000B406D">
              <w:rPr>
                <w:kern w:val="1"/>
                <w:sz w:val="20"/>
                <w:szCs w:val="20"/>
              </w:rPr>
              <w:t>№ п/п</w:t>
            </w:r>
          </w:p>
        </w:tc>
        <w:tc>
          <w:tcPr>
            <w:tcW w:w="5199" w:type="dxa"/>
          </w:tcPr>
          <w:p w:rsidR="007D1E7E" w:rsidRPr="000B406D" w:rsidRDefault="007D1E7E" w:rsidP="007D1E7E">
            <w:pPr>
              <w:ind w:right="-6"/>
              <w:jc w:val="both"/>
              <w:rPr>
                <w:kern w:val="1"/>
                <w:sz w:val="20"/>
                <w:szCs w:val="20"/>
              </w:rPr>
            </w:pPr>
            <w:r w:rsidRPr="000B406D">
              <w:rPr>
                <w:kern w:val="1"/>
                <w:sz w:val="20"/>
                <w:szCs w:val="20"/>
              </w:rPr>
              <w:t>Критерии материального стимулирования</w:t>
            </w:r>
          </w:p>
        </w:tc>
        <w:tc>
          <w:tcPr>
            <w:tcW w:w="2248" w:type="dxa"/>
          </w:tcPr>
          <w:p w:rsidR="007D1E7E" w:rsidRPr="000B406D" w:rsidRDefault="007D1E7E" w:rsidP="007D1E7E">
            <w:pPr>
              <w:ind w:right="-6"/>
              <w:jc w:val="both"/>
              <w:rPr>
                <w:kern w:val="1"/>
                <w:sz w:val="20"/>
                <w:szCs w:val="20"/>
              </w:rPr>
            </w:pPr>
            <w:r w:rsidRPr="000B406D">
              <w:rPr>
                <w:kern w:val="1"/>
                <w:sz w:val="20"/>
                <w:szCs w:val="20"/>
              </w:rPr>
              <w:t>Измерители</w:t>
            </w:r>
          </w:p>
        </w:tc>
        <w:tc>
          <w:tcPr>
            <w:tcW w:w="1373" w:type="dxa"/>
          </w:tcPr>
          <w:p w:rsidR="007D1E7E" w:rsidRPr="000B406D" w:rsidRDefault="007D1E7E" w:rsidP="007D1E7E">
            <w:pPr>
              <w:ind w:right="-6"/>
              <w:jc w:val="both"/>
              <w:rPr>
                <w:kern w:val="1"/>
                <w:sz w:val="20"/>
                <w:szCs w:val="20"/>
              </w:rPr>
            </w:pPr>
            <w:r w:rsidRPr="000B406D">
              <w:rPr>
                <w:kern w:val="1"/>
                <w:sz w:val="20"/>
                <w:szCs w:val="20"/>
              </w:rPr>
              <w:t>Баллы</w:t>
            </w:r>
          </w:p>
        </w:tc>
      </w:tr>
      <w:tr w:rsidR="007D1E7E" w:rsidRPr="000B406D" w:rsidTr="007D1E7E">
        <w:trPr>
          <w:trHeight w:val="520"/>
        </w:trPr>
        <w:tc>
          <w:tcPr>
            <w:tcW w:w="648" w:type="dxa"/>
          </w:tcPr>
          <w:p w:rsidR="007D1E7E" w:rsidRPr="000B406D" w:rsidRDefault="007D1E7E" w:rsidP="007D1E7E">
            <w:pPr>
              <w:ind w:right="-6"/>
              <w:jc w:val="both"/>
              <w:rPr>
                <w:kern w:val="1"/>
                <w:sz w:val="20"/>
                <w:szCs w:val="20"/>
              </w:rPr>
            </w:pPr>
            <w:r w:rsidRPr="000B406D">
              <w:rPr>
                <w:kern w:val="1"/>
                <w:sz w:val="20"/>
                <w:szCs w:val="20"/>
              </w:rPr>
              <w:lastRenderedPageBreak/>
              <w:t>1</w:t>
            </w:r>
          </w:p>
        </w:tc>
        <w:tc>
          <w:tcPr>
            <w:tcW w:w="5199" w:type="dxa"/>
          </w:tcPr>
          <w:p w:rsidR="007D1E7E" w:rsidRPr="000B406D" w:rsidRDefault="007D1E7E" w:rsidP="007D1E7E">
            <w:pPr>
              <w:ind w:right="-6"/>
              <w:jc w:val="both"/>
              <w:rPr>
                <w:kern w:val="1"/>
                <w:sz w:val="20"/>
                <w:szCs w:val="20"/>
              </w:rPr>
            </w:pPr>
            <w:r w:rsidRPr="000B406D">
              <w:rPr>
                <w:kern w:val="1"/>
                <w:sz w:val="20"/>
                <w:szCs w:val="20"/>
              </w:rPr>
              <w:t xml:space="preserve">Отсутствие замечаний на санитарно-техническое состояние территории </w:t>
            </w:r>
          </w:p>
        </w:tc>
        <w:tc>
          <w:tcPr>
            <w:tcW w:w="2248" w:type="dxa"/>
          </w:tcPr>
          <w:p w:rsidR="007D1E7E" w:rsidRPr="000B406D" w:rsidRDefault="007D1E7E" w:rsidP="007D1E7E">
            <w:pPr>
              <w:ind w:right="-6"/>
              <w:jc w:val="both"/>
              <w:rPr>
                <w:kern w:val="1"/>
                <w:sz w:val="20"/>
                <w:szCs w:val="20"/>
              </w:rPr>
            </w:pPr>
            <w:r w:rsidRPr="000B406D">
              <w:rPr>
                <w:kern w:val="1"/>
                <w:sz w:val="20"/>
                <w:szCs w:val="20"/>
              </w:rPr>
              <w:t>Да</w:t>
            </w:r>
          </w:p>
        </w:tc>
        <w:tc>
          <w:tcPr>
            <w:tcW w:w="1373" w:type="dxa"/>
          </w:tcPr>
          <w:p w:rsidR="007D1E7E" w:rsidRPr="000B406D" w:rsidRDefault="007D1E7E" w:rsidP="007D1E7E">
            <w:pPr>
              <w:ind w:right="-6"/>
              <w:jc w:val="center"/>
              <w:rPr>
                <w:kern w:val="1"/>
                <w:sz w:val="20"/>
                <w:szCs w:val="20"/>
              </w:rPr>
            </w:pPr>
            <w:r w:rsidRPr="000B406D">
              <w:rPr>
                <w:kern w:val="1"/>
                <w:sz w:val="20"/>
                <w:szCs w:val="20"/>
              </w:rPr>
              <w:t>1-2</w:t>
            </w:r>
          </w:p>
        </w:tc>
      </w:tr>
      <w:tr w:rsidR="007D1E7E" w:rsidRPr="000B406D" w:rsidTr="007D1E7E">
        <w:trPr>
          <w:trHeight w:val="520"/>
        </w:trPr>
        <w:tc>
          <w:tcPr>
            <w:tcW w:w="648" w:type="dxa"/>
          </w:tcPr>
          <w:p w:rsidR="007D1E7E" w:rsidRPr="000B406D" w:rsidRDefault="007D1E7E" w:rsidP="007D1E7E">
            <w:pPr>
              <w:ind w:right="-6"/>
              <w:jc w:val="both"/>
              <w:rPr>
                <w:kern w:val="1"/>
                <w:sz w:val="20"/>
                <w:szCs w:val="20"/>
              </w:rPr>
            </w:pPr>
            <w:r w:rsidRPr="000B406D">
              <w:rPr>
                <w:kern w:val="1"/>
                <w:sz w:val="20"/>
                <w:szCs w:val="20"/>
              </w:rPr>
              <w:t>2</w:t>
            </w:r>
          </w:p>
        </w:tc>
        <w:tc>
          <w:tcPr>
            <w:tcW w:w="5199" w:type="dxa"/>
          </w:tcPr>
          <w:p w:rsidR="007D1E7E" w:rsidRPr="000B406D" w:rsidRDefault="007D1E7E" w:rsidP="007D1E7E">
            <w:pPr>
              <w:ind w:right="-6"/>
              <w:jc w:val="both"/>
              <w:rPr>
                <w:kern w:val="1"/>
                <w:sz w:val="20"/>
                <w:szCs w:val="20"/>
              </w:rPr>
            </w:pPr>
            <w:r w:rsidRPr="000B406D">
              <w:rPr>
                <w:kern w:val="1"/>
                <w:sz w:val="20"/>
                <w:szCs w:val="20"/>
              </w:rPr>
              <w:t xml:space="preserve">Отсутствие обоснованных жалоб на работу сторожа.  </w:t>
            </w:r>
          </w:p>
        </w:tc>
        <w:tc>
          <w:tcPr>
            <w:tcW w:w="2248" w:type="dxa"/>
          </w:tcPr>
          <w:p w:rsidR="007D1E7E" w:rsidRPr="000B406D" w:rsidRDefault="007D1E7E" w:rsidP="007D1E7E">
            <w:pPr>
              <w:ind w:right="-6"/>
              <w:jc w:val="both"/>
              <w:rPr>
                <w:kern w:val="1"/>
                <w:sz w:val="20"/>
                <w:szCs w:val="20"/>
              </w:rPr>
            </w:pPr>
            <w:r w:rsidRPr="000B406D">
              <w:rPr>
                <w:kern w:val="1"/>
                <w:sz w:val="20"/>
                <w:szCs w:val="20"/>
              </w:rPr>
              <w:t>Да</w:t>
            </w:r>
          </w:p>
        </w:tc>
        <w:tc>
          <w:tcPr>
            <w:tcW w:w="1373" w:type="dxa"/>
          </w:tcPr>
          <w:p w:rsidR="007D1E7E" w:rsidRPr="000B406D" w:rsidRDefault="007D1E7E" w:rsidP="007D1E7E">
            <w:pPr>
              <w:ind w:right="-6"/>
              <w:jc w:val="center"/>
              <w:rPr>
                <w:kern w:val="1"/>
                <w:sz w:val="20"/>
                <w:szCs w:val="20"/>
              </w:rPr>
            </w:pPr>
            <w:r w:rsidRPr="000B406D">
              <w:rPr>
                <w:kern w:val="1"/>
                <w:sz w:val="20"/>
                <w:szCs w:val="20"/>
              </w:rPr>
              <w:t>1-2</w:t>
            </w:r>
          </w:p>
        </w:tc>
      </w:tr>
      <w:tr w:rsidR="007D1E7E" w:rsidRPr="000B406D" w:rsidTr="007D1E7E">
        <w:trPr>
          <w:trHeight w:val="520"/>
        </w:trPr>
        <w:tc>
          <w:tcPr>
            <w:tcW w:w="648" w:type="dxa"/>
          </w:tcPr>
          <w:p w:rsidR="007D1E7E" w:rsidRPr="000B406D" w:rsidRDefault="007D1E7E" w:rsidP="007D1E7E">
            <w:pPr>
              <w:ind w:right="-6"/>
              <w:jc w:val="both"/>
              <w:rPr>
                <w:kern w:val="1"/>
                <w:sz w:val="20"/>
                <w:szCs w:val="20"/>
              </w:rPr>
            </w:pPr>
            <w:r w:rsidRPr="000B406D">
              <w:rPr>
                <w:kern w:val="1"/>
                <w:sz w:val="20"/>
                <w:szCs w:val="20"/>
              </w:rPr>
              <w:t>3</w:t>
            </w:r>
          </w:p>
        </w:tc>
        <w:tc>
          <w:tcPr>
            <w:tcW w:w="5199" w:type="dxa"/>
          </w:tcPr>
          <w:p w:rsidR="007D1E7E" w:rsidRPr="000B406D" w:rsidRDefault="007D1E7E" w:rsidP="007D1E7E">
            <w:pPr>
              <w:ind w:right="-6"/>
              <w:jc w:val="both"/>
              <w:rPr>
                <w:kern w:val="1"/>
                <w:sz w:val="20"/>
                <w:szCs w:val="20"/>
              </w:rPr>
            </w:pPr>
            <w:r w:rsidRPr="000B406D">
              <w:rPr>
                <w:kern w:val="1"/>
                <w:sz w:val="20"/>
                <w:szCs w:val="20"/>
              </w:rPr>
              <w:t xml:space="preserve">Отсутствие замечаний на несоблюдение установленного графика работы </w:t>
            </w:r>
          </w:p>
        </w:tc>
        <w:tc>
          <w:tcPr>
            <w:tcW w:w="2248" w:type="dxa"/>
          </w:tcPr>
          <w:p w:rsidR="007D1E7E" w:rsidRPr="000B406D" w:rsidRDefault="007D1E7E" w:rsidP="007D1E7E">
            <w:pPr>
              <w:ind w:right="-6"/>
              <w:jc w:val="both"/>
              <w:rPr>
                <w:kern w:val="1"/>
                <w:sz w:val="20"/>
                <w:szCs w:val="20"/>
              </w:rPr>
            </w:pPr>
            <w:r w:rsidRPr="000B406D">
              <w:rPr>
                <w:kern w:val="1"/>
                <w:sz w:val="20"/>
                <w:szCs w:val="20"/>
              </w:rPr>
              <w:t>Да</w:t>
            </w:r>
          </w:p>
        </w:tc>
        <w:tc>
          <w:tcPr>
            <w:tcW w:w="1373" w:type="dxa"/>
          </w:tcPr>
          <w:p w:rsidR="007D1E7E" w:rsidRPr="000B406D" w:rsidRDefault="007D1E7E" w:rsidP="007D1E7E">
            <w:pPr>
              <w:ind w:right="-6"/>
              <w:jc w:val="center"/>
              <w:rPr>
                <w:kern w:val="1"/>
                <w:sz w:val="20"/>
                <w:szCs w:val="20"/>
              </w:rPr>
            </w:pPr>
            <w:r w:rsidRPr="000B406D">
              <w:rPr>
                <w:kern w:val="1"/>
                <w:sz w:val="20"/>
                <w:szCs w:val="20"/>
              </w:rPr>
              <w:t>1</w:t>
            </w:r>
          </w:p>
        </w:tc>
      </w:tr>
      <w:tr w:rsidR="007D1E7E" w:rsidRPr="000B406D" w:rsidTr="007D1E7E">
        <w:trPr>
          <w:trHeight w:val="335"/>
        </w:trPr>
        <w:tc>
          <w:tcPr>
            <w:tcW w:w="648" w:type="dxa"/>
          </w:tcPr>
          <w:p w:rsidR="007D1E7E" w:rsidRPr="000B406D" w:rsidRDefault="007D1E7E" w:rsidP="007D1E7E">
            <w:pPr>
              <w:ind w:right="-6"/>
              <w:jc w:val="both"/>
              <w:rPr>
                <w:kern w:val="1"/>
                <w:sz w:val="20"/>
                <w:szCs w:val="20"/>
              </w:rPr>
            </w:pPr>
            <w:r w:rsidRPr="000B406D">
              <w:rPr>
                <w:kern w:val="1"/>
                <w:sz w:val="20"/>
                <w:szCs w:val="20"/>
              </w:rPr>
              <w:t>4</w:t>
            </w:r>
          </w:p>
        </w:tc>
        <w:tc>
          <w:tcPr>
            <w:tcW w:w="5199" w:type="dxa"/>
          </w:tcPr>
          <w:p w:rsidR="007D1E7E" w:rsidRPr="000B406D" w:rsidRDefault="007D1E7E" w:rsidP="007D1E7E">
            <w:pPr>
              <w:ind w:right="-6"/>
              <w:jc w:val="both"/>
              <w:rPr>
                <w:kern w:val="1"/>
                <w:sz w:val="20"/>
                <w:szCs w:val="20"/>
              </w:rPr>
            </w:pPr>
            <w:r w:rsidRPr="000B406D">
              <w:rPr>
                <w:kern w:val="1"/>
                <w:sz w:val="20"/>
                <w:szCs w:val="20"/>
              </w:rPr>
              <w:t xml:space="preserve">Отсутствие замечаний на несоблюдение правил пожарной безопасности </w:t>
            </w:r>
          </w:p>
        </w:tc>
        <w:tc>
          <w:tcPr>
            <w:tcW w:w="2248" w:type="dxa"/>
          </w:tcPr>
          <w:p w:rsidR="007D1E7E" w:rsidRPr="000B406D" w:rsidRDefault="007D1E7E" w:rsidP="007D1E7E">
            <w:pPr>
              <w:ind w:right="-6"/>
              <w:jc w:val="both"/>
              <w:rPr>
                <w:kern w:val="1"/>
                <w:sz w:val="20"/>
                <w:szCs w:val="20"/>
              </w:rPr>
            </w:pPr>
            <w:r w:rsidRPr="000B406D">
              <w:rPr>
                <w:kern w:val="1"/>
                <w:sz w:val="20"/>
                <w:szCs w:val="20"/>
              </w:rPr>
              <w:t>Да</w:t>
            </w:r>
          </w:p>
        </w:tc>
        <w:tc>
          <w:tcPr>
            <w:tcW w:w="1373" w:type="dxa"/>
          </w:tcPr>
          <w:p w:rsidR="007D1E7E" w:rsidRPr="000B406D" w:rsidRDefault="007D1E7E" w:rsidP="007D1E7E">
            <w:pPr>
              <w:ind w:right="-6"/>
              <w:jc w:val="center"/>
              <w:rPr>
                <w:kern w:val="1"/>
                <w:sz w:val="20"/>
                <w:szCs w:val="20"/>
              </w:rPr>
            </w:pPr>
            <w:r w:rsidRPr="000B406D">
              <w:rPr>
                <w:kern w:val="1"/>
                <w:sz w:val="20"/>
                <w:szCs w:val="20"/>
              </w:rPr>
              <w:t>1-2</w:t>
            </w:r>
          </w:p>
        </w:tc>
      </w:tr>
      <w:tr w:rsidR="007D1E7E" w:rsidRPr="000B406D" w:rsidTr="007D1E7E">
        <w:trPr>
          <w:trHeight w:val="441"/>
        </w:trPr>
        <w:tc>
          <w:tcPr>
            <w:tcW w:w="648" w:type="dxa"/>
          </w:tcPr>
          <w:p w:rsidR="007D1E7E" w:rsidRPr="000B406D" w:rsidRDefault="007D1E7E" w:rsidP="007D1E7E">
            <w:pPr>
              <w:ind w:right="-6"/>
              <w:jc w:val="both"/>
              <w:rPr>
                <w:kern w:val="1"/>
                <w:sz w:val="20"/>
                <w:szCs w:val="20"/>
              </w:rPr>
            </w:pPr>
            <w:r w:rsidRPr="000B406D">
              <w:rPr>
                <w:kern w:val="1"/>
                <w:sz w:val="20"/>
                <w:szCs w:val="20"/>
              </w:rPr>
              <w:t>5</w:t>
            </w:r>
          </w:p>
        </w:tc>
        <w:tc>
          <w:tcPr>
            <w:tcW w:w="5199" w:type="dxa"/>
          </w:tcPr>
          <w:p w:rsidR="007D1E7E" w:rsidRPr="000B406D" w:rsidRDefault="007D1E7E" w:rsidP="007D1E7E">
            <w:pPr>
              <w:ind w:right="-6"/>
              <w:jc w:val="both"/>
              <w:rPr>
                <w:kern w:val="1"/>
                <w:sz w:val="20"/>
                <w:szCs w:val="20"/>
              </w:rPr>
            </w:pPr>
            <w:r w:rsidRPr="000B406D">
              <w:rPr>
                <w:kern w:val="1"/>
                <w:sz w:val="20"/>
                <w:szCs w:val="20"/>
              </w:rPr>
              <w:t xml:space="preserve">Отсутствие случаев кражи по вине сторожа </w:t>
            </w:r>
          </w:p>
        </w:tc>
        <w:tc>
          <w:tcPr>
            <w:tcW w:w="2248" w:type="dxa"/>
          </w:tcPr>
          <w:p w:rsidR="007D1E7E" w:rsidRPr="000B406D" w:rsidRDefault="007D1E7E" w:rsidP="007D1E7E">
            <w:pPr>
              <w:ind w:right="-6"/>
              <w:jc w:val="both"/>
              <w:rPr>
                <w:kern w:val="1"/>
                <w:sz w:val="20"/>
                <w:szCs w:val="20"/>
              </w:rPr>
            </w:pPr>
            <w:r w:rsidRPr="000B406D">
              <w:rPr>
                <w:kern w:val="1"/>
                <w:sz w:val="20"/>
                <w:szCs w:val="20"/>
              </w:rPr>
              <w:t>Да</w:t>
            </w:r>
          </w:p>
        </w:tc>
        <w:tc>
          <w:tcPr>
            <w:tcW w:w="1373" w:type="dxa"/>
          </w:tcPr>
          <w:p w:rsidR="007D1E7E" w:rsidRPr="000B406D" w:rsidRDefault="007D1E7E" w:rsidP="007D1E7E">
            <w:pPr>
              <w:ind w:right="-6"/>
              <w:jc w:val="center"/>
              <w:rPr>
                <w:kern w:val="1"/>
                <w:sz w:val="20"/>
                <w:szCs w:val="20"/>
              </w:rPr>
            </w:pPr>
            <w:r w:rsidRPr="000B406D">
              <w:rPr>
                <w:kern w:val="1"/>
                <w:sz w:val="20"/>
                <w:szCs w:val="20"/>
              </w:rPr>
              <w:t>1</w:t>
            </w:r>
          </w:p>
        </w:tc>
      </w:tr>
      <w:tr w:rsidR="007D1E7E" w:rsidRPr="000B406D" w:rsidTr="007D1E7E">
        <w:trPr>
          <w:trHeight w:val="181"/>
        </w:trPr>
        <w:tc>
          <w:tcPr>
            <w:tcW w:w="648" w:type="dxa"/>
          </w:tcPr>
          <w:p w:rsidR="007D1E7E" w:rsidRPr="000B406D" w:rsidRDefault="007D1E7E" w:rsidP="007D1E7E">
            <w:pPr>
              <w:ind w:right="-6"/>
              <w:jc w:val="both"/>
              <w:rPr>
                <w:kern w:val="1"/>
                <w:sz w:val="20"/>
                <w:szCs w:val="20"/>
              </w:rPr>
            </w:pPr>
            <w:r w:rsidRPr="000B406D">
              <w:rPr>
                <w:kern w:val="1"/>
                <w:sz w:val="20"/>
                <w:szCs w:val="20"/>
              </w:rPr>
              <w:t>6</w:t>
            </w:r>
          </w:p>
        </w:tc>
        <w:tc>
          <w:tcPr>
            <w:tcW w:w="5199" w:type="dxa"/>
          </w:tcPr>
          <w:p w:rsidR="007D1E7E" w:rsidRPr="000B406D" w:rsidRDefault="007D1E7E" w:rsidP="007D1E7E">
            <w:pPr>
              <w:ind w:right="-6"/>
              <w:jc w:val="both"/>
              <w:rPr>
                <w:kern w:val="1"/>
                <w:sz w:val="20"/>
                <w:szCs w:val="20"/>
              </w:rPr>
            </w:pPr>
            <w:r w:rsidRPr="000B406D">
              <w:rPr>
                <w:kern w:val="1"/>
                <w:sz w:val="20"/>
                <w:szCs w:val="20"/>
              </w:rPr>
              <w:t>Ведение и содержание документации по дежурству в надлежащем порядке</w:t>
            </w:r>
          </w:p>
        </w:tc>
        <w:tc>
          <w:tcPr>
            <w:tcW w:w="2248" w:type="dxa"/>
          </w:tcPr>
          <w:p w:rsidR="007D1E7E" w:rsidRPr="000B406D" w:rsidRDefault="007D1E7E" w:rsidP="007D1E7E">
            <w:pPr>
              <w:ind w:right="-6"/>
              <w:jc w:val="both"/>
              <w:rPr>
                <w:kern w:val="1"/>
                <w:sz w:val="20"/>
                <w:szCs w:val="20"/>
              </w:rPr>
            </w:pPr>
            <w:r w:rsidRPr="000B406D">
              <w:rPr>
                <w:kern w:val="1"/>
                <w:sz w:val="20"/>
                <w:szCs w:val="20"/>
              </w:rPr>
              <w:t>Да</w:t>
            </w:r>
          </w:p>
        </w:tc>
        <w:tc>
          <w:tcPr>
            <w:tcW w:w="1373" w:type="dxa"/>
          </w:tcPr>
          <w:p w:rsidR="007D1E7E" w:rsidRPr="000B406D" w:rsidRDefault="007D1E7E" w:rsidP="007D1E7E">
            <w:pPr>
              <w:ind w:right="-6"/>
              <w:jc w:val="center"/>
              <w:rPr>
                <w:kern w:val="1"/>
                <w:sz w:val="20"/>
                <w:szCs w:val="20"/>
              </w:rPr>
            </w:pPr>
            <w:r w:rsidRPr="000B406D">
              <w:rPr>
                <w:kern w:val="1"/>
                <w:sz w:val="20"/>
                <w:szCs w:val="20"/>
              </w:rPr>
              <w:t>1-3</w:t>
            </w:r>
          </w:p>
        </w:tc>
      </w:tr>
    </w:tbl>
    <w:p w:rsidR="007D1E7E" w:rsidRPr="000B406D" w:rsidRDefault="007D1E7E" w:rsidP="007D1E7E">
      <w:pPr>
        <w:ind w:right="-6"/>
        <w:jc w:val="both"/>
        <w:rPr>
          <w:kern w:val="1"/>
          <w:sz w:val="20"/>
          <w:szCs w:val="20"/>
        </w:rPr>
      </w:pPr>
    </w:p>
    <w:p w:rsidR="007D1E7E" w:rsidRPr="000B406D" w:rsidRDefault="007D1E7E" w:rsidP="007D1E7E">
      <w:pPr>
        <w:ind w:right="-6"/>
        <w:jc w:val="both"/>
        <w:rPr>
          <w:kern w:val="1"/>
          <w:sz w:val="20"/>
          <w:szCs w:val="20"/>
        </w:rPr>
      </w:pPr>
      <w:r w:rsidRPr="000B406D">
        <w:rPr>
          <w:kern w:val="1"/>
          <w:sz w:val="20"/>
          <w:szCs w:val="20"/>
        </w:rPr>
        <w:t>Критерии, понижающие стимулирующую часть сторожа школы.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93"/>
        <w:gridCol w:w="2178"/>
        <w:gridCol w:w="1422"/>
      </w:tblGrid>
      <w:tr w:rsidR="007D1E7E" w:rsidRPr="000B406D" w:rsidTr="007D1E7E">
        <w:tc>
          <w:tcPr>
            <w:tcW w:w="675" w:type="dxa"/>
          </w:tcPr>
          <w:p w:rsidR="007D1E7E" w:rsidRPr="000B406D" w:rsidRDefault="007D1E7E" w:rsidP="007D1E7E">
            <w:pPr>
              <w:ind w:right="-6"/>
              <w:jc w:val="both"/>
              <w:rPr>
                <w:kern w:val="1"/>
                <w:sz w:val="20"/>
                <w:szCs w:val="20"/>
              </w:rPr>
            </w:pPr>
            <w:r w:rsidRPr="000B406D">
              <w:rPr>
                <w:kern w:val="1"/>
                <w:sz w:val="20"/>
                <w:szCs w:val="20"/>
              </w:rPr>
              <w:t>№ п/п</w:t>
            </w:r>
          </w:p>
        </w:tc>
        <w:tc>
          <w:tcPr>
            <w:tcW w:w="5193" w:type="dxa"/>
          </w:tcPr>
          <w:p w:rsidR="007D1E7E" w:rsidRPr="000B406D" w:rsidRDefault="007D1E7E" w:rsidP="007D1E7E">
            <w:pPr>
              <w:ind w:right="-6"/>
              <w:jc w:val="both"/>
              <w:rPr>
                <w:kern w:val="1"/>
                <w:sz w:val="20"/>
                <w:szCs w:val="20"/>
              </w:rPr>
            </w:pPr>
            <w:r w:rsidRPr="000B406D">
              <w:rPr>
                <w:kern w:val="1"/>
                <w:sz w:val="20"/>
                <w:szCs w:val="20"/>
              </w:rPr>
              <w:t>Критерии  понижающие  уровень стимулирования</w:t>
            </w:r>
          </w:p>
        </w:tc>
        <w:tc>
          <w:tcPr>
            <w:tcW w:w="2178" w:type="dxa"/>
          </w:tcPr>
          <w:p w:rsidR="007D1E7E" w:rsidRPr="000B406D" w:rsidRDefault="007D1E7E" w:rsidP="007D1E7E">
            <w:pPr>
              <w:ind w:right="-6"/>
              <w:jc w:val="both"/>
              <w:rPr>
                <w:kern w:val="1"/>
                <w:sz w:val="20"/>
                <w:szCs w:val="20"/>
              </w:rPr>
            </w:pPr>
            <w:r w:rsidRPr="000B406D">
              <w:rPr>
                <w:kern w:val="1"/>
                <w:sz w:val="20"/>
                <w:szCs w:val="20"/>
              </w:rPr>
              <w:t>Измерители</w:t>
            </w:r>
          </w:p>
        </w:tc>
        <w:tc>
          <w:tcPr>
            <w:tcW w:w="1422" w:type="dxa"/>
          </w:tcPr>
          <w:p w:rsidR="007D1E7E" w:rsidRPr="000B406D" w:rsidRDefault="007D1E7E" w:rsidP="007D1E7E">
            <w:pPr>
              <w:ind w:right="-6"/>
              <w:jc w:val="both"/>
              <w:rPr>
                <w:kern w:val="1"/>
                <w:sz w:val="20"/>
                <w:szCs w:val="20"/>
              </w:rPr>
            </w:pPr>
            <w:r w:rsidRPr="000B406D">
              <w:rPr>
                <w:kern w:val="1"/>
                <w:sz w:val="20"/>
                <w:szCs w:val="20"/>
              </w:rPr>
              <w:t>Баллы</w:t>
            </w:r>
          </w:p>
        </w:tc>
      </w:tr>
      <w:tr w:rsidR="007D1E7E" w:rsidRPr="000B406D" w:rsidTr="007D1E7E">
        <w:tc>
          <w:tcPr>
            <w:tcW w:w="675" w:type="dxa"/>
          </w:tcPr>
          <w:p w:rsidR="007D1E7E" w:rsidRPr="000B406D" w:rsidRDefault="007D1E7E" w:rsidP="007D1E7E">
            <w:pPr>
              <w:ind w:right="-6"/>
              <w:jc w:val="both"/>
              <w:rPr>
                <w:kern w:val="1"/>
                <w:sz w:val="20"/>
                <w:szCs w:val="20"/>
              </w:rPr>
            </w:pPr>
            <w:r w:rsidRPr="000B406D">
              <w:rPr>
                <w:kern w:val="1"/>
                <w:sz w:val="20"/>
                <w:szCs w:val="20"/>
              </w:rPr>
              <w:t>1</w:t>
            </w:r>
          </w:p>
        </w:tc>
        <w:tc>
          <w:tcPr>
            <w:tcW w:w="5193" w:type="dxa"/>
          </w:tcPr>
          <w:p w:rsidR="007D1E7E" w:rsidRPr="000B406D" w:rsidRDefault="007D1E7E" w:rsidP="007D1E7E">
            <w:pPr>
              <w:ind w:right="-6"/>
              <w:jc w:val="both"/>
              <w:rPr>
                <w:kern w:val="1"/>
                <w:sz w:val="20"/>
                <w:szCs w:val="20"/>
              </w:rPr>
            </w:pPr>
            <w:r w:rsidRPr="000B406D">
              <w:rPr>
                <w:kern w:val="1"/>
                <w:sz w:val="20"/>
                <w:szCs w:val="20"/>
              </w:rPr>
              <w:t>Нарушение графика работы</w:t>
            </w:r>
          </w:p>
        </w:tc>
        <w:tc>
          <w:tcPr>
            <w:tcW w:w="2178" w:type="dxa"/>
          </w:tcPr>
          <w:p w:rsidR="007D1E7E" w:rsidRPr="000B406D" w:rsidRDefault="007D1E7E" w:rsidP="007D1E7E">
            <w:pPr>
              <w:ind w:right="-6"/>
              <w:jc w:val="both"/>
              <w:rPr>
                <w:kern w:val="1"/>
                <w:sz w:val="20"/>
                <w:szCs w:val="20"/>
              </w:rPr>
            </w:pPr>
            <w:r w:rsidRPr="000B406D">
              <w:rPr>
                <w:kern w:val="1"/>
                <w:sz w:val="20"/>
                <w:szCs w:val="20"/>
              </w:rPr>
              <w:t>Да</w:t>
            </w:r>
          </w:p>
        </w:tc>
        <w:tc>
          <w:tcPr>
            <w:tcW w:w="1418" w:type="dxa"/>
          </w:tcPr>
          <w:p w:rsidR="007D1E7E" w:rsidRPr="000B406D" w:rsidRDefault="007D1E7E" w:rsidP="007D1E7E">
            <w:pPr>
              <w:ind w:right="-6"/>
              <w:jc w:val="center"/>
              <w:rPr>
                <w:kern w:val="1"/>
                <w:sz w:val="20"/>
                <w:szCs w:val="20"/>
              </w:rPr>
            </w:pPr>
            <w:r w:rsidRPr="000B406D">
              <w:rPr>
                <w:kern w:val="1"/>
                <w:sz w:val="20"/>
                <w:szCs w:val="20"/>
              </w:rPr>
              <w:t>– 2</w:t>
            </w:r>
          </w:p>
        </w:tc>
      </w:tr>
      <w:tr w:rsidR="007D1E7E" w:rsidRPr="000B406D" w:rsidTr="007D1E7E">
        <w:tc>
          <w:tcPr>
            <w:tcW w:w="675" w:type="dxa"/>
          </w:tcPr>
          <w:p w:rsidR="007D1E7E" w:rsidRPr="000B406D" w:rsidRDefault="007D1E7E" w:rsidP="007D1E7E">
            <w:pPr>
              <w:ind w:right="-6"/>
              <w:jc w:val="both"/>
              <w:rPr>
                <w:kern w:val="1"/>
                <w:sz w:val="20"/>
                <w:szCs w:val="20"/>
              </w:rPr>
            </w:pPr>
            <w:r w:rsidRPr="000B406D">
              <w:rPr>
                <w:kern w:val="1"/>
                <w:sz w:val="20"/>
                <w:szCs w:val="20"/>
              </w:rPr>
              <w:t>2</w:t>
            </w:r>
          </w:p>
        </w:tc>
        <w:tc>
          <w:tcPr>
            <w:tcW w:w="5193" w:type="dxa"/>
          </w:tcPr>
          <w:p w:rsidR="007D1E7E" w:rsidRPr="000B406D" w:rsidRDefault="007D1E7E" w:rsidP="007D1E7E">
            <w:pPr>
              <w:ind w:right="-6"/>
              <w:jc w:val="both"/>
              <w:rPr>
                <w:kern w:val="1"/>
                <w:sz w:val="20"/>
                <w:szCs w:val="20"/>
              </w:rPr>
            </w:pPr>
            <w:r w:rsidRPr="000B406D">
              <w:rPr>
                <w:kern w:val="1"/>
                <w:sz w:val="20"/>
                <w:szCs w:val="20"/>
              </w:rPr>
              <w:t>Невыполнение инструкций по охране труда</w:t>
            </w:r>
          </w:p>
        </w:tc>
        <w:tc>
          <w:tcPr>
            <w:tcW w:w="2178" w:type="dxa"/>
          </w:tcPr>
          <w:p w:rsidR="007D1E7E" w:rsidRPr="000B406D" w:rsidRDefault="007D1E7E" w:rsidP="007D1E7E">
            <w:pPr>
              <w:ind w:right="-6"/>
              <w:jc w:val="both"/>
              <w:rPr>
                <w:kern w:val="1"/>
                <w:sz w:val="20"/>
                <w:szCs w:val="20"/>
              </w:rPr>
            </w:pPr>
            <w:r w:rsidRPr="000B406D">
              <w:rPr>
                <w:kern w:val="1"/>
                <w:sz w:val="20"/>
                <w:szCs w:val="20"/>
              </w:rPr>
              <w:t xml:space="preserve">Да </w:t>
            </w:r>
          </w:p>
        </w:tc>
        <w:tc>
          <w:tcPr>
            <w:tcW w:w="1418" w:type="dxa"/>
          </w:tcPr>
          <w:p w:rsidR="007D1E7E" w:rsidRPr="000B406D" w:rsidRDefault="007D1E7E" w:rsidP="007D1E7E">
            <w:pPr>
              <w:ind w:right="-6"/>
              <w:jc w:val="center"/>
              <w:rPr>
                <w:kern w:val="1"/>
                <w:sz w:val="20"/>
                <w:szCs w:val="20"/>
              </w:rPr>
            </w:pPr>
            <w:r w:rsidRPr="000B406D">
              <w:rPr>
                <w:kern w:val="1"/>
                <w:sz w:val="20"/>
                <w:szCs w:val="20"/>
              </w:rPr>
              <w:t>– 2</w:t>
            </w:r>
          </w:p>
        </w:tc>
      </w:tr>
      <w:tr w:rsidR="007D1E7E" w:rsidRPr="000B406D" w:rsidTr="007D1E7E">
        <w:tc>
          <w:tcPr>
            <w:tcW w:w="675" w:type="dxa"/>
          </w:tcPr>
          <w:p w:rsidR="007D1E7E" w:rsidRPr="000B406D" w:rsidRDefault="007D1E7E" w:rsidP="007D1E7E">
            <w:pPr>
              <w:ind w:right="-6"/>
              <w:jc w:val="both"/>
              <w:rPr>
                <w:kern w:val="1"/>
                <w:sz w:val="20"/>
                <w:szCs w:val="20"/>
              </w:rPr>
            </w:pPr>
            <w:r w:rsidRPr="000B406D">
              <w:rPr>
                <w:kern w:val="1"/>
                <w:sz w:val="20"/>
                <w:szCs w:val="20"/>
              </w:rPr>
              <w:t>3</w:t>
            </w:r>
          </w:p>
        </w:tc>
        <w:tc>
          <w:tcPr>
            <w:tcW w:w="5193" w:type="dxa"/>
          </w:tcPr>
          <w:p w:rsidR="007D1E7E" w:rsidRPr="000B406D" w:rsidRDefault="007D1E7E" w:rsidP="007D1E7E">
            <w:pPr>
              <w:ind w:right="-6"/>
              <w:jc w:val="both"/>
              <w:rPr>
                <w:kern w:val="1"/>
                <w:sz w:val="20"/>
                <w:szCs w:val="20"/>
              </w:rPr>
            </w:pPr>
            <w:r w:rsidRPr="000B406D">
              <w:rPr>
                <w:kern w:val="1"/>
                <w:sz w:val="20"/>
                <w:szCs w:val="20"/>
              </w:rPr>
              <w:t>Нарушение норм техники безопасности.</w:t>
            </w:r>
          </w:p>
        </w:tc>
        <w:tc>
          <w:tcPr>
            <w:tcW w:w="2178" w:type="dxa"/>
          </w:tcPr>
          <w:p w:rsidR="007D1E7E" w:rsidRPr="000B406D" w:rsidRDefault="007D1E7E" w:rsidP="007D1E7E">
            <w:pPr>
              <w:ind w:right="-6"/>
              <w:jc w:val="both"/>
              <w:rPr>
                <w:kern w:val="1"/>
                <w:sz w:val="20"/>
                <w:szCs w:val="20"/>
              </w:rPr>
            </w:pPr>
            <w:r w:rsidRPr="000B406D">
              <w:rPr>
                <w:kern w:val="1"/>
                <w:sz w:val="20"/>
                <w:szCs w:val="20"/>
              </w:rPr>
              <w:t xml:space="preserve">Да </w:t>
            </w:r>
          </w:p>
        </w:tc>
        <w:tc>
          <w:tcPr>
            <w:tcW w:w="1418" w:type="dxa"/>
          </w:tcPr>
          <w:p w:rsidR="007D1E7E" w:rsidRPr="000B406D" w:rsidRDefault="007D1E7E" w:rsidP="007D1E7E">
            <w:pPr>
              <w:ind w:right="-6"/>
              <w:jc w:val="center"/>
              <w:rPr>
                <w:kern w:val="1"/>
                <w:sz w:val="20"/>
                <w:szCs w:val="20"/>
              </w:rPr>
            </w:pPr>
            <w:r w:rsidRPr="000B406D">
              <w:rPr>
                <w:kern w:val="1"/>
                <w:sz w:val="20"/>
                <w:szCs w:val="20"/>
              </w:rPr>
              <w:t>– 2</w:t>
            </w:r>
          </w:p>
        </w:tc>
      </w:tr>
    </w:tbl>
    <w:p w:rsidR="007D1E7E" w:rsidRPr="000B406D" w:rsidRDefault="007D1E7E" w:rsidP="007D1E7E">
      <w:pPr>
        <w:rPr>
          <w:b/>
          <w:sz w:val="20"/>
          <w:szCs w:val="20"/>
        </w:rPr>
      </w:pPr>
    </w:p>
    <w:p w:rsidR="007D1E7E" w:rsidRPr="000B406D" w:rsidRDefault="007D1E7E" w:rsidP="007D1E7E">
      <w:pPr>
        <w:ind w:hanging="360"/>
        <w:jc w:val="center"/>
        <w:rPr>
          <w:sz w:val="20"/>
          <w:szCs w:val="20"/>
          <w:lang w:eastAsia="ru-RU"/>
        </w:rPr>
      </w:pPr>
      <w:r w:rsidRPr="000B406D">
        <w:rPr>
          <w:color w:val="000000"/>
          <w:kern w:val="1"/>
          <w:sz w:val="20"/>
          <w:szCs w:val="20"/>
        </w:rPr>
        <w:t xml:space="preserve">3.13.5. </w:t>
      </w:r>
      <w:r w:rsidRPr="000B406D">
        <w:rPr>
          <w:sz w:val="20"/>
          <w:szCs w:val="20"/>
          <w:lang w:eastAsia="ru-RU"/>
        </w:rPr>
        <w:t>Критерии расчета стимулирующих выплат специалисту по кадрам</w:t>
      </w:r>
    </w:p>
    <w:tbl>
      <w:tblPr>
        <w:tblW w:w="95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84"/>
        <w:gridCol w:w="7331"/>
        <w:gridCol w:w="1680"/>
      </w:tblGrid>
      <w:tr w:rsidR="007D1E7E" w:rsidRPr="000B406D" w:rsidTr="007D1E7E">
        <w:trPr>
          <w:tblCellSpacing w:w="0" w:type="dxa"/>
        </w:trPr>
        <w:tc>
          <w:tcPr>
            <w:tcW w:w="584" w:type="dxa"/>
            <w:tcBorders>
              <w:top w:val="single" w:sz="4" w:space="0" w:color="auto"/>
              <w:left w:val="single" w:sz="4" w:space="0" w:color="auto"/>
              <w:bottom w:val="single" w:sz="4" w:space="0" w:color="auto"/>
              <w:right w:val="single" w:sz="4" w:space="0" w:color="auto"/>
            </w:tcBorders>
            <w:vAlign w:val="center"/>
            <w:hideMark/>
          </w:tcPr>
          <w:p w:rsidR="007D1E7E" w:rsidRPr="000B406D" w:rsidRDefault="007D1E7E" w:rsidP="007D1E7E">
            <w:pPr>
              <w:suppressAutoHyphens w:val="0"/>
              <w:rPr>
                <w:sz w:val="20"/>
                <w:szCs w:val="20"/>
                <w:lang w:eastAsia="ru-RU"/>
              </w:rPr>
            </w:pPr>
            <w:r w:rsidRPr="000B406D">
              <w:rPr>
                <w:b/>
                <w:color w:val="000000"/>
                <w:sz w:val="20"/>
                <w:szCs w:val="20"/>
                <w:lang w:eastAsia="ru-RU"/>
              </w:rPr>
              <w:t>№</w:t>
            </w:r>
          </w:p>
        </w:tc>
        <w:tc>
          <w:tcPr>
            <w:tcW w:w="7331" w:type="dxa"/>
            <w:tcBorders>
              <w:top w:val="single" w:sz="4" w:space="0" w:color="auto"/>
              <w:left w:val="single" w:sz="4" w:space="0" w:color="auto"/>
              <w:bottom w:val="single" w:sz="4" w:space="0" w:color="auto"/>
              <w:right w:val="single" w:sz="4" w:space="0" w:color="auto"/>
            </w:tcBorders>
            <w:vAlign w:val="center"/>
            <w:hideMark/>
          </w:tcPr>
          <w:p w:rsidR="007D1E7E" w:rsidRPr="000B406D" w:rsidRDefault="007D1E7E" w:rsidP="007D1E7E">
            <w:pPr>
              <w:suppressAutoHyphens w:val="0"/>
              <w:jc w:val="center"/>
              <w:rPr>
                <w:sz w:val="20"/>
                <w:szCs w:val="20"/>
                <w:lang w:eastAsia="ru-RU"/>
              </w:rPr>
            </w:pPr>
            <w:r w:rsidRPr="000B406D">
              <w:rPr>
                <w:b/>
                <w:bCs/>
                <w:color w:val="000000"/>
                <w:sz w:val="20"/>
                <w:szCs w:val="20"/>
                <w:lang w:eastAsia="ru-RU"/>
              </w:rPr>
              <w:t xml:space="preserve">Критерии </w:t>
            </w:r>
          </w:p>
        </w:tc>
        <w:tc>
          <w:tcPr>
            <w:tcW w:w="1680" w:type="dxa"/>
            <w:tcBorders>
              <w:top w:val="single" w:sz="4" w:space="0" w:color="auto"/>
              <w:left w:val="single" w:sz="4" w:space="0" w:color="auto"/>
              <w:bottom w:val="single" w:sz="4" w:space="0" w:color="auto"/>
              <w:right w:val="single" w:sz="4" w:space="0" w:color="auto"/>
            </w:tcBorders>
            <w:vAlign w:val="center"/>
            <w:hideMark/>
          </w:tcPr>
          <w:p w:rsidR="007D1E7E" w:rsidRPr="000B406D" w:rsidRDefault="007D1E7E" w:rsidP="007D1E7E">
            <w:pPr>
              <w:suppressAutoHyphens w:val="0"/>
              <w:jc w:val="center"/>
              <w:rPr>
                <w:sz w:val="20"/>
                <w:szCs w:val="20"/>
                <w:lang w:eastAsia="ru-RU"/>
              </w:rPr>
            </w:pPr>
            <w:r w:rsidRPr="000B406D">
              <w:rPr>
                <w:b/>
                <w:bCs/>
                <w:color w:val="000000"/>
                <w:sz w:val="20"/>
                <w:szCs w:val="20"/>
                <w:lang w:eastAsia="ru-RU"/>
              </w:rPr>
              <w:t>Макси-мальный балл</w:t>
            </w:r>
          </w:p>
        </w:tc>
      </w:tr>
      <w:tr w:rsidR="007D1E7E" w:rsidRPr="000B406D" w:rsidTr="007D1E7E">
        <w:trPr>
          <w:tblCellSpacing w:w="0" w:type="dxa"/>
        </w:trPr>
        <w:tc>
          <w:tcPr>
            <w:tcW w:w="584" w:type="dxa"/>
            <w:tcBorders>
              <w:top w:val="single" w:sz="4" w:space="0" w:color="auto"/>
              <w:left w:val="single" w:sz="4" w:space="0" w:color="auto"/>
              <w:bottom w:val="single" w:sz="4" w:space="0" w:color="auto"/>
              <w:right w:val="single" w:sz="4" w:space="0" w:color="auto"/>
            </w:tcBorders>
            <w:vAlign w:val="center"/>
            <w:hideMark/>
          </w:tcPr>
          <w:p w:rsidR="007D1E7E" w:rsidRPr="000B406D" w:rsidRDefault="007D1E7E" w:rsidP="007D1E7E">
            <w:pPr>
              <w:suppressAutoHyphens w:val="0"/>
              <w:jc w:val="center"/>
              <w:rPr>
                <w:sz w:val="20"/>
                <w:szCs w:val="20"/>
                <w:lang w:eastAsia="ru-RU"/>
              </w:rPr>
            </w:pPr>
            <w:r w:rsidRPr="000B406D">
              <w:rPr>
                <w:b/>
                <w:color w:val="000000"/>
                <w:sz w:val="20"/>
                <w:szCs w:val="20"/>
                <w:lang w:eastAsia="ru-RU"/>
              </w:rPr>
              <w:t>1.</w:t>
            </w:r>
          </w:p>
        </w:tc>
        <w:tc>
          <w:tcPr>
            <w:tcW w:w="7331"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rPr>
                <w:sz w:val="20"/>
                <w:szCs w:val="20"/>
                <w:lang w:eastAsia="ru-RU"/>
              </w:rPr>
            </w:pPr>
            <w:r w:rsidRPr="000B406D">
              <w:rPr>
                <w:color w:val="000000"/>
                <w:sz w:val="20"/>
                <w:szCs w:val="20"/>
                <w:lang w:eastAsia="ru-RU"/>
              </w:rPr>
              <w:t>Отсутствие замечаний контролирующих органов по ведению документации по деятельности школы, делопроизводству</w:t>
            </w:r>
          </w:p>
        </w:tc>
        <w:tc>
          <w:tcPr>
            <w:tcW w:w="168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sz w:val="20"/>
                <w:szCs w:val="20"/>
                <w:lang w:eastAsia="ru-RU"/>
              </w:rPr>
            </w:pPr>
            <w:r w:rsidRPr="000B406D">
              <w:rPr>
                <w:color w:val="000000"/>
                <w:sz w:val="20"/>
                <w:szCs w:val="20"/>
                <w:lang w:eastAsia="ru-RU"/>
              </w:rPr>
              <w:t>1-2</w:t>
            </w:r>
          </w:p>
        </w:tc>
      </w:tr>
      <w:tr w:rsidR="007D1E7E" w:rsidRPr="000B406D" w:rsidTr="007D1E7E">
        <w:trPr>
          <w:tblCellSpacing w:w="0" w:type="dxa"/>
        </w:trPr>
        <w:tc>
          <w:tcPr>
            <w:tcW w:w="584" w:type="dxa"/>
            <w:tcBorders>
              <w:top w:val="single" w:sz="4" w:space="0" w:color="auto"/>
              <w:left w:val="single" w:sz="4" w:space="0" w:color="auto"/>
              <w:bottom w:val="single" w:sz="4" w:space="0" w:color="auto"/>
              <w:right w:val="single" w:sz="4" w:space="0" w:color="auto"/>
            </w:tcBorders>
            <w:vAlign w:val="center"/>
            <w:hideMark/>
          </w:tcPr>
          <w:p w:rsidR="007D1E7E" w:rsidRPr="000B406D" w:rsidRDefault="007D1E7E" w:rsidP="007D1E7E">
            <w:pPr>
              <w:suppressAutoHyphens w:val="0"/>
              <w:jc w:val="center"/>
              <w:rPr>
                <w:sz w:val="20"/>
                <w:szCs w:val="20"/>
                <w:lang w:eastAsia="ru-RU"/>
              </w:rPr>
            </w:pPr>
            <w:r w:rsidRPr="000B406D">
              <w:rPr>
                <w:b/>
                <w:color w:val="000000"/>
                <w:sz w:val="20"/>
                <w:szCs w:val="20"/>
                <w:lang w:eastAsia="ru-RU"/>
              </w:rPr>
              <w:t>2.</w:t>
            </w:r>
          </w:p>
        </w:tc>
        <w:tc>
          <w:tcPr>
            <w:tcW w:w="7331"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rPr>
                <w:sz w:val="20"/>
                <w:szCs w:val="20"/>
                <w:lang w:eastAsia="ru-RU"/>
              </w:rPr>
            </w:pPr>
            <w:r w:rsidRPr="000B406D">
              <w:rPr>
                <w:color w:val="000000"/>
                <w:sz w:val="20"/>
                <w:szCs w:val="20"/>
                <w:lang w:eastAsia="ru-RU"/>
              </w:rPr>
              <w:t>Использование информационных технологий в ведении учета и создании базы данных сетевых показателей, архивном учёте и делопроизводстве</w:t>
            </w:r>
          </w:p>
        </w:tc>
        <w:tc>
          <w:tcPr>
            <w:tcW w:w="168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sz w:val="20"/>
                <w:szCs w:val="20"/>
                <w:lang w:eastAsia="ru-RU"/>
              </w:rPr>
            </w:pPr>
            <w:r w:rsidRPr="000B406D">
              <w:rPr>
                <w:color w:val="000000"/>
                <w:sz w:val="20"/>
                <w:szCs w:val="20"/>
                <w:lang w:eastAsia="ru-RU"/>
              </w:rPr>
              <w:t>1-2</w:t>
            </w:r>
          </w:p>
        </w:tc>
      </w:tr>
      <w:tr w:rsidR="007D1E7E" w:rsidRPr="000B406D" w:rsidTr="007D1E7E">
        <w:trPr>
          <w:tblCellSpacing w:w="0" w:type="dxa"/>
        </w:trPr>
        <w:tc>
          <w:tcPr>
            <w:tcW w:w="584" w:type="dxa"/>
            <w:tcBorders>
              <w:top w:val="single" w:sz="4" w:space="0" w:color="auto"/>
              <w:left w:val="single" w:sz="4" w:space="0" w:color="auto"/>
              <w:bottom w:val="single" w:sz="4" w:space="0" w:color="auto"/>
              <w:right w:val="single" w:sz="4" w:space="0" w:color="auto"/>
            </w:tcBorders>
            <w:vAlign w:val="center"/>
            <w:hideMark/>
          </w:tcPr>
          <w:p w:rsidR="007D1E7E" w:rsidRPr="000B406D" w:rsidRDefault="007D1E7E" w:rsidP="007D1E7E">
            <w:pPr>
              <w:suppressAutoHyphens w:val="0"/>
              <w:jc w:val="center"/>
              <w:rPr>
                <w:sz w:val="20"/>
                <w:szCs w:val="20"/>
                <w:lang w:eastAsia="ru-RU"/>
              </w:rPr>
            </w:pPr>
            <w:r w:rsidRPr="000B406D">
              <w:rPr>
                <w:b/>
                <w:color w:val="000000"/>
                <w:sz w:val="20"/>
                <w:szCs w:val="20"/>
                <w:lang w:eastAsia="ru-RU"/>
              </w:rPr>
              <w:t>3.</w:t>
            </w:r>
          </w:p>
        </w:tc>
        <w:tc>
          <w:tcPr>
            <w:tcW w:w="7331"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rPr>
                <w:sz w:val="20"/>
                <w:szCs w:val="20"/>
                <w:lang w:eastAsia="ru-RU"/>
              </w:rPr>
            </w:pPr>
            <w:r w:rsidRPr="000B406D">
              <w:rPr>
                <w:rFonts w:ascii="Georgia" w:hAnsi="Georgia"/>
                <w:sz w:val="20"/>
                <w:szCs w:val="20"/>
              </w:rPr>
              <w:t>Наличие зафиксированных позитивных отзывов со стороны администрации, педагогов, родителей.</w:t>
            </w:r>
          </w:p>
        </w:tc>
        <w:tc>
          <w:tcPr>
            <w:tcW w:w="168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sz w:val="20"/>
                <w:szCs w:val="20"/>
                <w:lang w:eastAsia="ru-RU"/>
              </w:rPr>
            </w:pPr>
            <w:r w:rsidRPr="000B406D">
              <w:rPr>
                <w:color w:val="000000"/>
                <w:sz w:val="20"/>
                <w:szCs w:val="20"/>
                <w:lang w:eastAsia="ru-RU"/>
              </w:rPr>
              <w:t>1-2</w:t>
            </w:r>
          </w:p>
        </w:tc>
      </w:tr>
      <w:tr w:rsidR="007D1E7E" w:rsidRPr="000B406D" w:rsidTr="007D1E7E">
        <w:trPr>
          <w:tblCellSpacing w:w="0" w:type="dxa"/>
        </w:trPr>
        <w:tc>
          <w:tcPr>
            <w:tcW w:w="584" w:type="dxa"/>
            <w:tcBorders>
              <w:top w:val="single" w:sz="4" w:space="0" w:color="auto"/>
              <w:left w:val="single" w:sz="4" w:space="0" w:color="auto"/>
              <w:bottom w:val="single" w:sz="4" w:space="0" w:color="auto"/>
              <w:right w:val="single" w:sz="4" w:space="0" w:color="auto"/>
            </w:tcBorders>
            <w:vAlign w:val="center"/>
            <w:hideMark/>
          </w:tcPr>
          <w:p w:rsidR="007D1E7E" w:rsidRPr="000B406D" w:rsidRDefault="007D1E7E" w:rsidP="007D1E7E">
            <w:pPr>
              <w:suppressAutoHyphens w:val="0"/>
              <w:jc w:val="center"/>
              <w:rPr>
                <w:sz w:val="20"/>
                <w:szCs w:val="20"/>
                <w:lang w:eastAsia="ru-RU"/>
              </w:rPr>
            </w:pPr>
            <w:r w:rsidRPr="000B406D">
              <w:rPr>
                <w:b/>
                <w:color w:val="000000"/>
                <w:sz w:val="20"/>
                <w:szCs w:val="20"/>
                <w:lang w:eastAsia="ru-RU"/>
              </w:rPr>
              <w:t>4.</w:t>
            </w:r>
          </w:p>
        </w:tc>
        <w:tc>
          <w:tcPr>
            <w:tcW w:w="7331"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rPr>
                <w:sz w:val="20"/>
                <w:szCs w:val="20"/>
                <w:lang w:eastAsia="ru-RU"/>
              </w:rPr>
            </w:pPr>
            <w:r w:rsidRPr="000B406D">
              <w:rPr>
                <w:color w:val="000000"/>
                <w:sz w:val="20"/>
                <w:szCs w:val="20"/>
                <w:lang w:eastAsia="ru-RU"/>
              </w:rPr>
              <w:t>Уровень исполнительской дисциплины (оперативность, системность и качество ведения документации)</w:t>
            </w:r>
          </w:p>
        </w:tc>
        <w:tc>
          <w:tcPr>
            <w:tcW w:w="168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sz w:val="20"/>
                <w:szCs w:val="20"/>
                <w:lang w:eastAsia="ru-RU"/>
              </w:rPr>
            </w:pPr>
            <w:r w:rsidRPr="000B406D">
              <w:rPr>
                <w:color w:val="000000"/>
                <w:sz w:val="20"/>
                <w:szCs w:val="20"/>
                <w:lang w:eastAsia="ru-RU"/>
              </w:rPr>
              <w:t>1-2</w:t>
            </w:r>
          </w:p>
        </w:tc>
      </w:tr>
      <w:tr w:rsidR="007D1E7E" w:rsidRPr="000B406D" w:rsidTr="007D1E7E">
        <w:trPr>
          <w:tblCellSpacing w:w="0" w:type="dxa"/>
        </w:trPr>
        <w:tc>
          <w:tcPr>
            <w:tcW w:w="584" w:type="dxa"/>
            <w:tcBorders>
              <w:top w:val="single" w:sz="4" w:space="0" w:color="auto"/>
              <w:left w:val="single" w:sz="4" w:space="0" w:color="auto"/>
              <w:bottom w:val="single" w:sz="4" w:space="0" w:color="auto"/>
              <w:right w:val="single" w:sz="4" w:space="0" w:color="auto"/>
            </w:tcBorders>
            <w:vAlign w:val="center"/>
          </w:tcPr>
          <w:p w:rsidR="007D1E7E" w:rsidRPr="000B406D" w:rsidRDefault="007D1E7E" w:rsidP="007D1E7E">
            <w:pPr>
              <w:suppressAutoHyphens w:val="0"/>
              <w:jc w:val="center"/>
              <w:rPr>
                <w:b/>
                <w:color w:val="000000"/>
                <w:sz w:val="20"/>
                <w:szCs w:val="20"/>
                <w:lang w:eastAsia="ru-RU"/>
              </w:rPr>
            </w:pPr>
            <w:r w:rsidRPr="000B406D">
              <w:rPr>
                <w:b/>
                <w:color w:val="000000"/>
                <w:sz w:val="20"/>
                <w:szCs w:val="20"/>
                <w:lang w:eastAsia="ru-RU"/>
              </w:rPr>
              <w:t>5.</w:t>
            </w:r>
          </w:p>
        </w:tc>
        <w:tc>
          <w:tcPr>
            <w:tcW w:w="7331"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rPr>
                <w:color w:val="000000"/>
                <w:sz w:val="20"/>
                <w:szCs w:val="20"/>
                <w:lang w:eastAsia="ru-RU"/>
              </w:rPr>
            </w:pPr>
            <w:r w:rsidRPr="000B406D">
              <w:rPr>
                <w:rFonts w:ascii="Georgia" w:hAnsi="Georgia"/>
                <w:sz w:val="20"/>
                <w:szCs w:val="20"/>
              </w:rPr>
              <w:t>Рационализаторские предложения и результативность их внедрения по усовершенствованию работы (участков, подразделений, служб и пр.)</w:t>
            </w:r>
          </w:p>
        </w:tc>
        <w:tc>
          <w:tcPr>
            <w:tcW w:w="168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center"/>
              <w:rPr>
                <w:color w:val="000000"/>
                <w:sz w:val="20"/>
                <w:szCs w:val="20"/>
                <w:lang w:eastAsia="ru-RU"/>
              </w:rPr>
            </w:pPr>
            <w:r w:rsidRPr="000B406D">
              <w:rPr>
                <w:color w:val="000000"/>
                <w:sz w:val="20"/>
                <w:szCs w:val="20"/>
                <w:lang w:eastAsia="ru-RU"/>
              </w:rPr>
              <w:t>1-3</w:t>
            </w:r>
          </w:p>
        </w:tc>
      </w:tr>
      <w:tr w:rsidR="007D1E7E" w:rsidRPr="000B406D" w:rsidTr="007D1E7E">
        <w:trPr>
          <w:tblCellSpacing w:w="0" w:type="dxa"/>
        </w:trPr>
        <w:tc>
          <w:tcPr>
            <w:tcW w:w="584" w:type="dxa"/>
            <w:tcBorders>
              <w:top w:val="single" w:sz="4" w:space="0" w:color="auto"/>
              <w:left w:val="single" w:sz="4" w:space="0" w:color="auto"/>
              <w:bottom w:val="single" w:sz="4" w:space="0" w:color="auto"/>
              <w:right w:val="single" w:sz="4" w:space="0" w:color="auto"/>
            </w:tcBorders>
            <w:vAlign w:val="center"/>
          </w:tcPr>
          <w:p w:rsidR="007D1E7E" w:rsidRPr="000B406D" w:rsidRDefault="007D1E7E" w:rsidP="007D1E7E">
            <w:pPr>
              <w:suppressAutoHyphens w:val="0"/>
              <w:jc w:val="center"/>
              <w:rPr>
                <w:b/>
                <w:color w:val="000000"/>
                <w:sz w:val="20"/>
                <w:szCs w:val="20"/>
                <w:lang w:eastAsia="ru-RU"/>
              </w:rPr>
            </w:pPr>
            <w:r w:rsidRPr="000B406D">
              <w:rPr>
                <w:b/>
                <w:color w:val="000000"/>
                <w:sz w:val="20"/>
                <w:szCs w:val="20"/>
                <w:lang w:eastAsia="ru-RU"/>
              </w:rPr>
              <w:t>6.</w:t>
            </w:r>
          </w:p>
        </w:tc>
        <w:tc>
          <w:tcPr>
            <w:tcW w:w="7331"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rPr>
                <w:rFonts w:ascii="Georgia" w:hAnsi="Georgia"/>
                <w:sz w:val="20"/>
                <w:szCs w:val="20"/>
              </w:rPr>
            </w:pPr>
            <w:r w:rsidRPr="000B406D">
              <w:rPr>
                <w:sz w:val="20"/>
                <w:szCs w:val="20"/>
              </w:rPr>
              <w:t>Выполнение разовых, особо важных, сложных работ, поручений, не предусмотренных должностными обязанностями</w:t>
            </w:r>
          </w:p>
        </w:tc>
        <w:tc>
          <w:tcPr>
            <w:tcW w:w="168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center"/>
              <w:rPr>
                <w:color w:val="000000"/>
                <w:sz w:val="20"/>
                <w:szCs w:val="20"/>
                <w:lang w:eastAsia="ru-RU"/>
              </w:rPr>
            </w:pPr>
            <w:r w:rsidRPr="000B406D">
              <w:rPr>
                <w:color w:val="000000"/>
                <w:sz w:val="20"/>
                <w:szCs w:val="20"/>
                <w:lang w:eastAsia="ru-RU"/>
              </w:rPr>
              <w:t>1-3</w:t>
            </w:r>
          </w:p>
        </w:tc>
      </w:tr>
      <w:tr w:rsidR="007D1E7E" w:rsidRPr="000B406D" w:rsidTr="007D1E7E">
        <w:trPr>
          <w:tblCellSpacing w:w="0" w:type="dxa"/>
        </w:trPr>
        <w:tc>
          <w:tcPr>
            <w:tcW w:w="584" w:type="dxa"/>
            <w:tcBorders>
              <w:top w:val="single" w:sz="4" w:space="0" w:color="auto"/>
              <w:left w:val="single" w:sz="4" w:space="0" w:color="auto"/>
              <w:bottom w:val="single" w:sz="4" w:space="0" w:color="auto"/>
              <w:right w:val="single" w:sz="4" w:space="0" w:color="auto"/>
            </w:tcBorders>
            <w:vAlign w:val="center"/>
          </w:tcPr>
          <w:p w:rsidR="007D1E7E" w:rsidRPr="000B406D" w:rsidRDefault="007D1E7E" w:rsidP="007D1E7E">
            <w:pPr>
              <w:suppressAutoHyphens w:val="0"/>
              <w:jc w:val="center"/>
              <w:rPr>
                <w:b/>
                <w:color w:val="000000"/>
                <w:sz w:val="20"/>
                <w:szCs w:val="20"/>
                <w:lang w:eastAsia="ru-RU"/>
              </w:rPr>
            </w:pPr>
            <w:r w:rsidRPr="000B406D">
              <w:rPr>
                <w:b/>
                <w:color w:val="000000"/>
                <w:sz w:val="20"/>
                <w:szCs w:val="20"/>
                <w:lang w:eastAsia="ru-RU"/>
              </w:rPr>
              <w:t>7.</w:t>
            </w:r>
          </w:p>
        </w:tc>
        <w:tc>
          <w:tcPr>
            <w:tcW w:w="7331"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rPr>
                <w:sz w:val="20"/>
                <w:szCs w:val="20"/>
              </w:rPr>
            </w:pPr>
            <w:r w:rsidRPr="000B406D">
              <w:rPr>
                <w:sz w:val="20"/>
                <w:szCs w:val="20"/>
              </w:rPr>
              <w:t>Повышение квалификации</w:t>
            </w:r>
          </w:p>
        </w:tc>
        <w:tc>
          <w:tcPr>
            <w:tcW w:w="168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center"/>
              <w:rPr>
                <w:color w:val="000000"/>
                <w:sz w:val="20"/>
                <w:szCs w:val="20"/>
                <w:lang w:eastAsia="ru-RU"/>
              </w:rPr>
            </w:pPr>
            <w:r w:rsidRPr="000B406D">
              <w:rPr>
                <w:color w:val="000000"/>
                <w:sz w:val="20"/>
                <w:szCs w:val="20"/>
                <w:lang w:eastAsia="ru-RU"/>
              </w:rPr>
              <w:t>1</w:t>
            </w:r>
          </w:p>
        </w:tc>
      </w:tr>
      <w:tr w:rsidR="007D1E7E" w:rsidRPr="000B406D" w:rsidTr="007D1E7E">
        <w:trPr>
          <w:tblCellSpacing w:w="0" w:type="dxa"/>
        </w:trPr>
        <w:tc>
          <w:tcPr>
            <w:tcW w:w="584" w:type="dxa"/>
            <w:tcBorders>
              <w:top w:val="single" w:sz="4" w:space="0" w:color="auto"/>
              <w:left w:val="single" w:sz="4" w:space="0" w:color="auto"/>
              <w:bottom w:val="single" w:sz="4" w:space="0" w:color="auto"/>
              <w:right w:val="single" w:sz="4" w:space="0" w:color="auto"/>
            </w:tcBorders>
            <w:vAlign w:val="center"/>
          </w:tcPr>
          <w:p w:rsidR="007D1E7E" w:rsidRPr="000B406D" w:rsidRDefault="007D1E7E" w:rsidP="007D1E7E">
            <w:pPr>
              <w:suppressAutoHyphens w:val="0"/>
              <w:jc w:val="center"/>
              <w:rPr>
                <w:b/>
                <w:color w:val="000000"/>
                <w:sz w:val="20"/>
                <w:szCs w:val="20"/>
                <w:lang w:eastAsia="ru-RU"/>
              </w:rPr>
            </w:pPr>
            <w:r w:rsidRPr="000B406D">
              <w:rPr>
                <w:b/>
                <w:color w:val="000000"/>
                <w:sz w:val="20"/>
                <w:szCs w:val="20"/>
                <w:lang w:eastAsia="ru-RU"/>
              </w:rPr>
              <w:t>8.</w:t>
            </w:r>
          </w:p>
        </w:tc>
        <w:tc>
          <w:tcPr>
            <w:tcW w:w="7331"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rPr>
                <w:sz w:val="20"/>
                <w:szCs w:val="20"/>
              </w:rPr>
            </w:pPr>
            <w:r w:rsidRPr="000B406D">
              <w:rPr>
                <w:sz w:val="20"/>
                <w:szCs w:val="20"/>
              </w:rPr>
              <w:t>Работа с электронной почтой школы</w:t>
            </w:r>
          </w:p>
        </w:tc>
        <w:tc>
          <w:tcPr>
            <w:tcW w:w="168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center"/>
              <w:rPr>
                <w:color w:val="000000"/>
                <w:sz w:val="20"/>
                <w:szCs w:val="20"/>
                <w:lang w:eastAsia="ru-RU"/>
              </w:rPr>
            </w:pPr>
            <w:r w:rsidRPr="000B406D">
              <w:rPr>
                <w:color w:val="000000"/>
                <w:sz w:val="20"/>
                <w:szCs w:val="20"/>
                <w:lang w:eastAsia="ru-RU"/>
              </w:rPr>
              <w:t>1-2</w:t>
            </w:r>
          </w:p>
        </w:tc>
      </w:tr>
      <w:tr w:rsidR="007D1E7E" w:rsidRPr="000B406D" w:rsidTr="007D1E7E">
        <w:trPr>
          <w:tblCellSpacing w:w="0" w:type="dxa"/>
        </w:trPr>
        <w:tc>
          <w:tcPr>
            <w:tcW w:w="584" w:type="dxa"/>
            <w:tcBorders>
              <w:top w:val="single" w:sz="4" w:space="0" w:color="auto"/>
              <w:left w:val="single" w:sz="4" w:space="0" w:color="auto"/>
              <w:bottom w:val="single" w:sz="4" w:space="0" w:color="auto"/>
              <w:right w:val="single" w:sz="4" w:space="0" w:color="auto"/>
            </w:tcBorders>
            <w:vAlign w:val="center"/>
          </w:tcPr>
          <w:p w:rsidR="007D1E7E" w:rsidRPr="000B406D" w:rsidRDefault="007D1E7E" w:rsidP="007D1E7E">
            <w:pPr>
              <w:suppressAutoHyphens w:val="0"/>
              <w:jc w:val="center"/>
              <w:rPr>
                <w:b/>
                <w:color w:val="000000"/>
                <w:sz w:val="20"/>
                <w:szCs w:val="20"/>
                <w:lang w:eastAsia="ru-RU"/>
              </w:rPr>
            </w:pPr>
            <w:r w:rsidRPr="000B406D">
              <w:rPr>
                <w:b/>
                <w:color w:val="000000"/>
                <w:sz w:val="20"/>
                <w:szCs w:val="20"/>
                <w:lang w:eastAsia="ru-RU"/>
              </w:rPr>
              <w:t>9.</w:t>
            </w:r>
          </w:p>
        </w:tc>
        <w:tc>
          <w:tcPr>
            <w:tcW w:w="7331"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rPr>
                <w:sz w:val="20"/>
                <w:szCs w:val="20"/>
              </w:rPr>
            </w:pPr>
            <w:r w:rsidRPr="000B406D">
              <w:rPr>
                <w:sz w:val="20"/>
                <w:szCs w:val="20"/>
              </w:rPr>
              <w:t>Активное участие в работе по адаптации вновь принятых работников к производственной деятельности, в разработке мероприятий по снижению текучести кадров и улучшению трудовой дисциплины</w:t>
            </w:r>
          </w:p>
        </w:tc>
        <w:tc>
          <w:tcPr>
            <w:tcW w:w="168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center"/>
              <w:rPr>
                <w:color w:val="000000"/>
                <w:sz w:val="20"/>
                <w:szCs w:val="20"/>
                <w:lang w:eastAsia="ru-RU"/>
              </w:rPr>
            </w:pPr>
            <w:r w:rsidRPr="000B406D">
              <w:rPr>
                <w:color w:val="000000"/>
                <w:sz w:val="20"/>
                <w:szCs w:val="20"/>
                <w:lang w:eastAsia="ru-RU"/>
              </w:rPr>
              <w:t>1-2</w:t>
            </w:r>
          </w:p>
        </w:tc>
      </w:tr>
      <w:tr w:rsidR="007D1E7E" w:rsidRPr="000B406D" w:rsidTr="007D1E7E">
        <w:trPr>
          <w:tblCellSpacing w:w="0" w:type="dxa"/>
        </w:trPr>
        <w:tc>
          <w:tcPr>
            <w:tcW w:w="584" w:type="dxa"/>
            <w:tcBorders>
              <w:top w:val="single" w:sz="4" w:space="0" w:color="auto"/>
              <w:left w:val="single" w:sz="4" w:space="0" w:color="auto"/>
              <w:bottom w:val="single" w:sz="4" w:space="0" w:color="auto"/>
              <w:right w:val="single" w:sz="4" w:space="0" w:color="auto"/>
            </w:tcBorders>
            <w:vAlign w:val="center"/>
          </w:tcPr>
          <w:p w:rsidR="007D1E7E" w:rsidRPr="000B406D" w:rsidRDefault="007D1E7E" w:rsidP="007D1E7E">
            <w:pPr>
              <w:suppressAutoHyphens w:val="0"/>
              <w:jc w:val="center"/>
              <w:rPr>
                <w:b/>
                <w:color w:val="000000"/>
                <w:sz w:val="20"/>
                <w:szCs w:val="20"/>
                <w:lang w:eastAsia="ru-RU"/>
              </w:rPr>
            </w:pPr>
            <w:r w:rsidRPr="000B406D">
              <w:rPr>
                <w:b/>
                <w:color w:val="000000"/>
                <w:sz w:val="20"/>
                <w:szCs w:val="20"/>
                <w:lang w:eastAsia="ru-RU"/>
              </w:rPr>
              <w:t>10.</w:t>
            </w:r>
          </w:p>
        </w:tc>
        <w:tc>
          <w:tcPr>
            <w:tcW w:w="7331"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rPr>
                <w:sz w:val="20"/>
                <w:szCs w:val="20"/>
              </w:rPr>
            </w:pPr>
            <w:r w:rsidRPr="000B406D">
              <w:rPr>
                <w:sz w:val="20"/>
                <w:szCs w:val="20"/>
              </w:rPr>
              <w:t>Активное участие в подготовке предложений по развитию персонала, обучению и повышению квалификации кадров</w:t>
            </w:r>
          </w:p>
        </w:tc>
        <w:tc>
          <w:tcPr>
            <w:tcW w:w="168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center"/>
              <w:rPr>
                <w:color w:val="000000"/>
                <w:sz w:val="20"/>
                <w:szCs w:val="20"/>
                <w:lang w:eastAsia="ru-RU"/>
              </w:rPr>
            </w:pPr>
            <w:r w:rsidRPr="000B406D">
              <w:rPr>
                <w:color w:val="000000"/>
                <w:sz w:val="20"/>
                <w:szCs w:val="20"/>
                <w:lang w:eastAsia="ru-RU"/>
              </w:rPr>
              <w:t>1-2</w:t>
            </w:r>
          </w:p>
        </w:tc>
      </w:tr>
    </w:tbl>
    <w:p w:rsidR="007D1E7E" w:rsidRPr="000B406D" w:rsidRDefault="007D1E7E" w:rsidP="007D1E7E">
      <w:pPr>
        <w:widowControl w:val="0"/>
        <w:autoSpaceDE w:val="0"/>
        <w:ind w:firstLine="709"/>
        <w:jc w:val="both"/>
        <w:rPr>
          <w:rFonts w:eastAsia="Arial"/>
          <w:color w:val="000000"/>
          <w:kern w:val="1"/>
          <w:sz w:val="20"/>
          <w:szCs w:val="20"/>
        </w:rPr>
      </w:pPr>
    </w:p>
    <w:p w:rsidR="007D1E7E" w:rsidRPr="000B406D" w:rsidRDefault="007D1E7E" w:rsidP="007D1E7E">
      <w:pPr>
        <w:ind w:right="-6"/>
        <w:jc w:val="both"/>
        <w:rPr>
          <w:kern w:val="1"/>
          <w:sz w:val="20"/>
          <w:szCs w:val="20"/>
        </w:rPr>
      </w:pPr>
      <w:r w:rsidRPr="000B406D">
        <w:rPr>
          <w:kern w:val="1"/>
          <w:sz w:val="20"/>
          <w:szCs w:val="20"/>
        </w:rPr>
        <w:t>Критерии, понижающие стимулирующую часть специалиста по кадрам.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93"/>
        <w:gridCol w:w="2178"/>
        <w:gridCol w:w="1422"/>
      </w:tblGrid>
      <w:tr w:rsidR="007D1E7E" w:rsidRPr="000B406D" w:rsidTr="007D1E7E">
        <w:tc>
          <w:tcPr>
            <w:tcW w:w="675" w:type="dxa"/>
          </w:tcPr>
          <w:p w:rsidR="007D1E7E" w:rsidRPr="000B406D" w:rsidRDefault="007D1E7E" w:rsidP="007D1E7E">
            <w:pPr>
              <w:ind w:right="-6"/>
              <w:jc w:val="both"/>
              <w:rPr>
                <w:kern w:val="1"/>
                <w:sz w:val="20"/>
                <w:szCs w:val="20"/>
              </w:rPr>
            </w:pPr>
            <w:r w:rsidRPr="000B406D">
              <w:rPr>
                <w:kern w:val="1"/>
                <w:sz w:val="20"/>
                <w:szCs w:val="20"/>
              </w:rPr>
              <w:t>№ п/п</w:t>
            </w:r>
          </w:p>
        </w:tc>
        <w:tc>
          <w:tcPr>
            <w:tcW w:w="5193" w:type="dxa"/>
          </w:tcPr>
          <w:p w:rsidR="007D1E7E" w:rsidRPr="000B406D" w:rsidRDefault="007D1E7E" w:rsidP="007D1E7E">
            <w:pPr>
              <w:ind w:right="-6"/>
              <w:jc w:val="both"/>
              <w:rPr>
                <w:kern w:val="1"/>
                <w:sz w:val="20"/>
                <w:szCs w:val="20"/>
              </w:rPr>
            </w:pPr>
            <w:r w:rsidRPr="000B406D">
              <w:rPr>
                <w:kern w:val="1"/>
                <w:sz w:val="20"/>
                <w:szCs w:val="20"/>
              </w:rPr>
              <w:t>Критерии  понижающие  уровень стимулирования</w:t>
            </w:r>
          </w:p>
        </w:tc>
        <w:tc>
          <w:tcPr>
            <w:tcW w:w="2178" w:type="dxa"/>
          </w:tcPr>
          <w:p w:rsidR="007D1E7E" w:rsidRPr="000B406D" w:rsidRDefault="007D1E7E" w:rsidP="007D1E7E">
            <w:pPr>
              <w:ind w:right="-6"/>
              <w:jc w:val="both"/>
              <w:rPr>
                <w:kern w:val="1"/>
                <w:sz w:val="20"/>
                <w:szCs w:val="20"/>
              </w:rPr>
            </w:pPr>
            <w:r w:rsidRPr="000B406D">
              <w:rPr>
                <w:kern w:val="1"/>
                <w:sz w:val="20"/>
                <w:szCs w:val="20"/>
              </w:rPr>
              <w:t>Измерители</w:t>
            </w:r>
          </w:p>
        </w:tc>
        <w:tc>
          <w:tcPr>
            <w:tcW w:w="1422" w:type="dxa"/>
          </w:tcPr>
          <w:p w:rsidR="007D1E7E" w:rsidRPr="000B406D" w:rsidRDefault="007D1E7E" w:rsidP="007D1E7E">
            <w:pPr>
              <w:ind w:right="-6"/>
              <w:jc w:val="both"/>
              <w:rPr>
                <w:kern w:val="1"/>
                <w:sz w:val="20"/>
                <w:szCs w:val="20"/>
              </w:rPr>
            </w:pPr>
            <w:r w:rsidRPr="000B406D">
              <w:rPr>
                <w:kern w:val="1"/>
                <w:sz w:val="20"/>
                <w:szCs w:val="20"/>
              </w:rPr>
              <w:t>Баллы</w:t>
            </w:r>
          </w:p>
        </w:tc>
      </w:tr>
      <w:tr w:rsidR="007D1E7E" w:rsidRPr="000B406D" w:rsidTr="007D1E7E">
        <w:tc>
          <w:tcPr>
            <w:tcW w:w="675" w:type="dxa"/>
          </w:tcPr>
          <w:p w:rsidR="007D1E7E" w:rsidRPr="000B406D" w:rsidRDefault="007D1E7E" w:rsidP="007D1E7E">
            <w:pPr>
              <w:ind w:right="-6"/>
              <w:jc w:val="both"/>
              <w:rPr>
                <w:kern w:val="1"/>
                <w:sz w:val="20"/>
                <w:szCs w:val="20"/>
              </w:rPr>
            </w:pPr>
            <w:r w:rsidRPr="000B406D">
              <w:rPr>
                <w:kern w:val="1"/>
                <w:sz w:val="20"/>
                <w:szCs w:val="20"/>
              </w:rPr>
              <w:t>1</w:t>
            </w:r>
          </w:p>
        </w:tc>
        <w:tc>
          <w:tcPr>
            <w:tcW w:w="5193" w:type="dxa"/>
          </w:tcPr>
          <w:p w:rsidR="007D1E7E" w:rsidRPr="000B406D" w:rsidRDefault="007D1E7E" w:rsidP="007D1E7E">
            <w:pPr>
              <w:ind w:right="-6"/>
              <w:jc w:val="both"/>
              <w:rPr>
                <w:kern w:val="1"/>
                <w:sz w:val="20"/>
                <w:szCs w:val="20"/>
              </w:rPr>
            </w:pPr>
            <w:r w:rsidRPr="000B406D">
              <w:rPr>
                <w:kern w:val="1"/>
                <w:sz w:val="20"/>
                <w:szCs w:val="20"/>
              </w:rPr>
              <w:t>Нарушение графика работы</w:t>
            </w:r>
          </w:p>
        </w:tc>
        <w:tc>
          <w:tcPr>
            <w:tcW w:w="2178" w:type="dxa"/>
          </w:tcPr>
          <w:p w:rsidR="007D1E7E" w:rsidRPr="000B406D" w:rsidRDefault="007D1E7E" w:rsidP="007D1E7E">
            <w:pPr>
              <w:ind w:right="-6"/>
              <w:jc w:val="both"/>
              <w:rPr>
                <w:kern w:val="1"/>
                <w:sz w:val="20"/>
                <w:szCs w:val="20"/>
              </w:rPr>
            </w:pPr>
            <w:r w:rsidRPr="000B406D">
              <w:rPr>
                <w:kern w:val="1"/>
                <w:sz w:val="20"/>
                <w:szCs w:val="20"/>
              </w:rPr>
              <w:t>Да</w:t>
            </w:r>
          </w:p>
        </w:tc>
        <w:tc>
          <w:tcPr>
            <w:tcW w:w="1418" w:type="dxa"/>
          </w:tcPr>
          <w:p w:rsidR="007D1E7E" w:rsidRPr="000B406D" w:rsidRDefault="007D1E7E" w:rsidP="007D1E7E">
            <w:pPr>
              <w:ind w:right="-6"/>
              <w:jc w:val="both"/>
              <w:rPr>
                <w:kern w:val="1"/>
                <w:sz w:val="20"/>
                <w:szCs w:val="20"/>
              </w:rPr>
            </w:pPr>
            <w:r w:rsidRPr="000B406D">
              <w:rPr>
                <w:kern w:val="1"/>
                <w:sz w:val="20"/>
                <w:szCs w:val="20"/>
              </w:rPr>
              <w:t>– 2</w:t>
            </w:r>
          </w:p>
        </w:tc>
      </w:tr>
      <w:tr w:rsidR="007D1E7E" w:rsidRPr="000B406D" w:rsidTr="007D1E7E">
        <w:tc>
          <w:tcPr>
            <w:tcW w:w="675" w:type="dxa"/>
          </w:tcPr>
          <w:p w:rsidR="007D1E7E" w:rsidRPr="000B406D" w:rsidRDefault="007D1E7E" w:rsidP="007D1E7E">
            <w:pPr>
              <w:ind w:right="-6"/>
              <w:jc w:val="both"/>
              <w:rPr>
                <w:kern w:val="1"/>
                <w:sz w:val="20"/>
                <w:szCs w:val="20"/>
              </w:rPr>
            </w:pPr>
            <w:r w:rsidRPr="000B406D">
              <w:rPr>
                <w:kern w:val="1"/>
                <w:sz w:val="20"/>
                <w:szCs w:val="20"/>
              </w:rPr>
              <w:t>2</w:t>
            </w:r>
          </w:p>
        </w:tc>
        <w:tc>
          <w:tcPr>
            <w:tcW w:w="5193" w:type="dxa"/>
          </w:tcPr>
          <w:p w:rsidR="007D1E7E" w:rsidRPr="000B406D" w:rsidRDefault="007D1E7E" w:rsidP="007D1E7E">
            <w:pPr>
              <w:ind w:right="-6"/>
              <w:jc w:val="both"/>
              <w:rPr>
                <w:kern w:val="1"/>
                <w:sz w:val="20"/>
                <w:szCs w:val="20"/>
              </w:rPr>
            </w:pPr>
            <w:r w:rsidRPr="000B406D">
              <w:rPr>
                <w:kern w:val="1"/>
                <w:sz w:val="20"/>
                <w:szCs w:val="20"/>
              </w:rPr>
              <w:t>Невыполнение инструкций по охране труда</w:t>
            </w:r>
          </w:p>
        </w:tc>
        <w:tc>
          <w:tcPr>
            <w:tcW w:w="2178" w:type="dxa"/>
          </w:tcPr>
          <w:p w:rsidR="007D1E7E" w:rsidRPr="000B406D" w:rsidRDefault="007D1E7E" w:rsidP="007D1E7E">
            <w:pPr>
              <w:ind w:right="-6"/>
              <w:jc w:val="both"/>
              <w:rPr>
                <w:kern w:val="1"/>
                <w:sz w:val="20"/>
                <w:szCs w:val="20"/>
              </w:rPr>
            </w:pPr>
            <w:r w:rsidRPr="000B406D">
              <w:rPr>
                <w:kern w:val="1"/>
                <w:sz w:val="20"/>
                <w:szCs w:val="20"/>
              </w:rPr>
              <w:t xml:space="preserve">Да </w:t>
            </w:r>
          </w:p>
        </w:tc>
        <w:tc>
          <w:tcPr>
            <w:tcW w:w="1418" w:type="dxa"/>
          </w:tcPr>
          <w:p w:rsidR="007D1E7E" w:rsidRPr="000B406D" w:rsidRDefault="007D1E7E" w:rsidP="007D1E7E">
            <w:pPr>
              <w:ind w:right="-6"/>
              <w:jc w:val="both"/>
              <w:rPr>
                <w:kern w:val="1"/>
                <w:sz w:val="20"/>
                <w:szCs w:val="20"/>
              </w:rPr>
            </w:pPr>
            <w:r w:rsidRPr="000B406D">
              <w:rPr>
                <w:kern w:val="1"/>
                <w:sz w:val="20"/>
                <w:szCs w:val="20"/>
              </w:rPr>
              <w:t>– 2</w:t>
            </w:r>
          </w:p>
        </w:tc>
      </w:tr>
      <w:tr w:rsidR="007D1E7E" w:rsidRPr="000B406D" w:rsidTr="007D1E7E">
        <w:tc>
          <w:tcPr>
            <w:tcW w:w="675" w:type="dxa"/>
          </w:tcPr>
          <w:p w:rsidR="007D1E7E" w:rsidRPr="000B406D" w:rsidRDefault="007D1E7E" w:rsidP="007D1E7E">
            <w:pPr>
              <w:ind w:right="-6"/>
              <w:jc w:val="both"/>
              <w:rPr>
                <w:kern w:val="1"/>
                <w:sz w:val="20"/>
                <w:szCs w:val="20"/>
              </w:rPr>
            </w:pPr>
            <w:r w:rsidRPr="000B406D">
              <w:rPr>
                <w:kern w:val="1"/>
                <w:sz w:val="20"/>
                <w:szCs w:val="20"/>
              </w:rPr>
              <w:t>3</w:t>
            </w:r>
          </w:p>
        </w:tc>
        <w:tc>
          <w:tcPr>
            <w:tcW w:w="5193" w:type="dxa"/>
          </w:tcPr>
          <w:p w:rsidR="007D1E7E" w:rsidRPr="000B406D" w:rsidRDefault="007D1E7E" w:rsidP="007D1E7E">
            <w:pPr>
              <w:ind w:right="-6"/>
              <w:jc w:val="both"/>
              <w:rPr>
                <w:kern w:val="1"/>
                <w:sz w:val="20"/>
                <w:szCs w:val="20"/>
              </w:rPr>
            </w:pPr>
            <w:r w:rsidRPr="000B406D">
              <w:rPr>
                <w:kern w:val="1"/>
                <w:sz w:val="20"/>
                <w:szCs w:val="20"/>
              </w:rPr>
              <w:t>Нарушение норм техники безопасности.</w:t>
            </w:r>
          </w:p>
        </w:tc>
        <w:tc>
          <w:tcPr>
            <w:tcW w:w="2178" w:type="dxa"/>
          </w:tcPr>
          <w:p w:rsidR="007D1E7E" w:rsidRPr="000B406D" w:rsidRDefault="007D1E7E" w:rsidP="007D1E7E">
            <w:pPr>
              <w:ind w:right="-6"/>
              <w:jc w:val="both"/>
              <w:rPr>
                <w:kern w:val="1"/>
                <w:sz w:val="20"/>
                <w:szCs w:val="20"/>
              </w:rPr>
            </w:pPr>
            <w:r w:rsidRPr="000B406D">
              <w:rPr>
                <w:kern w:val="1"/>
                <w:sz w:val="20"/>
                <w:szCs w:val="20"/>
              </w:rPr>
              <w:t xml:space="preserve">Да </w:t>
            </w:r>
          </w:p>
        </w:tc>
        <w:tc>
          <w:tcPr>
            <w:tcW w:w="1418" w:type="dxa"/>
          </w:tcPr>
          <w:p w:rsidR="007D1E7E" w:rsidRPr="000B406D" w:rsidRDefault="007D1E7E" w:rsidP="007D1E7E">
            <w:pPr>
              <w:ind w:right="-6"/>
              <w:jc w:val="both"/>
              <w:rPr>
                <w:kern w:val="1"/>
                <w:sz w:val="20"/>
                <w:szCs w:val="20"/>
              </w:rPr>
            </w:pPr>
            <w:r w:rsidRPr="000B406D">
              <w:rPr>
                <w:kern w:val="1"/>
                <w:sz w:val="20"/>
                <w:szCs w:val="20"/>
              </w:rPr>
              <w:t xml:space="preserve">– 2 </w:t>
            </w:r>
          </w:p>
        </w:tc>
      </w:tr>
    </w:tbl>
    <w:p w:rsidR="007D1E7E" w:rsidRPr="000B406D" w:rsidRDefault="007D1E7E" w:rsidP="007D1E7E">
      <w:pPr>
        <w:widowControl w:val="0"/>
        <w:autoSpaceDE w:val="0"/>
        <w:ind w:firstLine="709"/>
        <w:jc w:val="both"/>
        <w:rPr>
          <w:rFonts w:eastAsia="Arial"/>
          <w:color w:val="000000"/>
          <w:kern w:val="1"/>
          <w:sz w:val="20"/>
          <w:szCs w:val="20"/>
        </w:rPr>
      </w:pPr>
    </w:p>
    <w:p w:rsidR="007D1E7E" w:rsidRPr="000B406D" w:rsidRDefault="007D1E7E" w:rsidP="007D1E7E">
      <w:pPr>
        <w:ind w:hanging="360"/>
        <w:rPr>
          <w:sz w:val="20"/>
          <w:szCs w:val="20"/>
          <w:lang w:eastAsia="ru-RU"/>
        </w:rPr>
      </w:pPr>
      <w:r w:rsidRPr="000B406D">
        <w:rPr>
          <w:color w:val="000000"/>
          <w:kern w:val="1"/>
          <w:sz w:val="20"/>
          <w:szCs w:val="20"/>
        </w:rPr>
        <w:lastRenderedPageBreak/>
        <w:t xml:space="preserve">3.13.6.  </w:t>
      </w:r>
      <w:r w:rsidRPr="000B406D">
        <w:rPr>
          <w:sz w:val="20"/>
          <w:szCs w:val="20"/>
          <w:lang w:eastAsia="ru-RU"/>
        </w:rPr>
        <w:t>Критерии расчета стимулирующих выплат лаборанту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371"/>
        <w:gridCol w:w="1418"/>
      </w:tblGrid>
      <w:tr w:rsidR="007D1E7E" w:rsidRPr="000B406D" w:rsidTr="007D1E7E">
        <w:tc>
          <w:tcPr>
            <w:tcW w:w="675" w:type="dxa"/>
            <w:shd w:val="clear" w:color="auto" w:fill="auto"/>
          </w:tcPr>
          <w:p w:rsidR="007D1E7E" w:rsidRPr="000B406D" w:rsidRDefault="007D1E7E" w:rsidP="007D1E7E">
            <w:pPr>
              <w:jc w:val="center"/>
              <w:rPr>
                <w:rFonts w:eastAsia="Calibri"/>
                <w:sz w:val="20"/>
                <w:szCs w:val="20"/>
                <w:lang w:eastAsia="ru-RU"/>
              </w:rPr>
            </w:pPr>
          </w:p>
        </w:tc>
        <w:tc>
          <w:tcPr>
            <w:tcW w:w="7371" w:type="dxa"/>
            <w:shd w:val="clear" w:color="auto" w:fill="auto"/>
          </w:tcPr>
          <w:p w:rsidR="007D1E7E" w:rsidRPr="000B406D" w:rsidRDefault="007D1E7E" w:rsidP="007D1E7E">
            <w:pPr>
              <w:jc w:val="center"/>
              <w:rPr>
                <w:rFonts w:eastAsia="Calibri"/>
                <w:sz w:val="20"/>
                <w:szCs w:val="20"/>
                <w:lang w:eastAsia="ru-RU"/>
              </w:rPr>
            </w:pPr>
            <w:r w:rsidRPr="000B406D">
              <w:rPr>
                <w:rFonts w:eastAsia="Calibri"/>
                <w:b/>
                <w:sz w:val="20"/>
                <w:szCs w:val="20"/>
                <w:lang w:eastAsia="ru-RU"/>
              </w:rPr>
              <w:t>Критерии</w:t>
            </w:r>
          </w:p>
        </w:tc>
        <w:tc>
          <w:tcPr>
            <w:tcW w:w="1418" w:type="dxa"/>
            <w:shd w:val="clear" w:color="auto" w:fill="auto"/>
          </w:tcPr>
          <w:p w:rsidR="007D1E7E" w:rsidRPr="000B406D" w:rsidRDefault="007D1E7E" w:rsidP="007D1E7E">
            <w:pPr>
              <w:jc w:val="center"/>
              <w:rPr>
                <w:rFonts w:eastAsia="Calibri"/>
                <w:sz w:val="20"/>
                <w:szCs w:val="20"/>
                <w:lang w:eastAsia="ru-RU"/>
              </w:rPr>
            </w:pPr>
            <w:r w:rsidRPr="000B406D">
              <w:rPr>
                <w:rFonts w:eastAsia="Calibri"/>
                <w:b/>
                <w:sz w:val="20"/>
                <w:szCs w:val="20"/>
                <w:lang w:eastAsia="ru-RU"/>
              </w:rPr>
              <w:t>Баллы</w:t>
            </w:r>
          </w:p>
        </w:tc>
      </w:tr>
      <w:tr w:rsidR="007D1E7E" w:rsidRPr="000B406D" w:rsidTr="007D1E7E">
        <w:tc>
          <w:tcPr>
            <w:tcW w:w="675" w:type="dxa"/>
            <w:shd w:val="clear" w:color="auto" w:fill="auto"/>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1</w:t>
            </w:r>
          </w:p>
        </w:tc>
        <w:tc>
          <w:tcPr>
            <w:tcW w:w="7371" w:type="dxa"/>
            <w:shd w:val="clear" w:color="auto" w:fill="auto"/>
          </w:tcPr>
          <w:p w:rsidR="007D1E7E" w:rsidRPr="000B406D" w:rsidRDefault="007D1E7E" w:rsidP="007D1E7E">
            <w:pPr>
              <w:rPr>
                <w:rFonts w:eastAsia="Calibri"/>
                <w:sz w:val="20"/>
                <w:szCs w:val="20"/>
                <w:lang w:eastAsia="ru-RU"/>
              </w:rPr>
            </w:pPr>
            <w:r w:rsidRPr="000B406D">
              <w:rPr>
                <w:rFonts w:eastAsia="Calibri"/>
                <w:sz w:val="20"/>
                <w:szCs w:val="20"/>
                <w:lang w:eastAsia="ru-RU"/>
              </w:rPr>
              <w:t>Качественное проведение лабораторных работ</w:t>
            </w:r>
          </w:p>
        </w:tc>
        <w:tc>
          <w:tcPr>
            <w:tcW w:w="1418" w:type="dxa"/>
            <w:shd w:val="clear" w:color="auto" w:fill="auto"/>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1-2</w:t>
            </w:r>
          </w:p>
        </w:tc>
      </w:tr>
      <w:tr w:rsidR="007D1E7E" w:rsidRPr="000B406D" w:rsidTr="007D1E7E">
        <w:tc>
          <w:tcPr>
            <w:tcW w:w="675" w:type="dxa"/>
            <w:shd w:val="clear" w:color="auto" w:fill="auto"/>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2</w:t>
            </w:r>
          </w:p>
        </w:tc>
        <w:tc>
          <w:tcPr>
            <w:tcW w:w="7371" w:type="dxa"/>
            <w:shd w:val="clear" w:color="auto" w:fill="auto"/>
          </w:tcPr>
          <w:p w:rsidR="007D1E7E" w:rsidRPr="000B406D" w:rsidRDefault="007D1E7E" w:rsidP="007D1E7E">
            <w:pPr>
              <w:rPr>
                <w:rFonts w:eastAsia="Calibri"/>
                <w:sz w:val="20"/>
                <w:szCs w:val="20"/>
                <w:lang w:eastAsia="ru-RU"/>
              </w:rPr>
            </w:pPr>
            <w:r w:rsidRPr="000B406D">
              <w:rPr>
                <w:rFonts w:eastAsia="Calibri"/>
                <w:sz w:val="20"/>
                <w:szCs w:val="20"/>
                <w:lang w:eastAsia="ru-RU"/>
              </w:rPr>
              <w:t>Содержание лаборанткой в соответствии с требованиями СанПин, качественная обработка приборов, мензурок, измерительных приборов</w:t>
            </w:r>
          </w:p>
        </w:tc>
        <w:tc>
          <w:tcPr>
            <w:tcW w:w="1418" w:type="dxa"/>
            <w:shd w:val="clear" w:color="auto" w:fill="auto"/>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1-2</w:t>
            </w:r>
          </w:p>
        </w:tc>
      </w:tr>
      <w:tr w:rsidR="007D1E7E" w:rsidRPr="000B406D" w:rsidTr="007D1E7E">
        <w:tc>
          <w:tcPr>
            <w:tcW w:w="675" w:type="dxa"/>
            <w:shd w:val="clear" w:color="auto" w:fill="auto"/>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3</w:t>
            </w:r>
          </w:p>
        </w:tc>
        <w:tc>
          <w:tcPr>
            <w:tcW w:w="7371" w:type="dxa"/>
            <w:shd w:val="clear" w:color="auto" w:fill="auto"/>
          </w:tcPr>
          <w:p w:rsidR="007D1E7E" w:rsidRPr="000B406D" w:rsidRDefault="007D1E7E" w:rsidP="007D1E7E">
            <w:pPr>
              <w:rPr>
                <w:rFonts w:eastAsia="Calibri"/>
                <w:sz w:val="20"/>
                <w:szCs w:val="20"/>
                <w:lang w:eastAsia="ru-RU"/>
              </w:rPr>
            </w:pPr>
            <w:r w:rsidRPr="000B406D">
              <w:rPr>
                <w:rFonts w:eastAsia="Calibri"/>
                <w:sz w:val="20"/>
                <w:szCs w:val="20"/>
                <w:lang w:eastAsia="ru-RU"/>
              </w:rPr>
              <w:t>Высокий уровень этики общения с участниками образовательного процесса</w:t>
            </w:r>
          </w:p>
        </w:tc>
        <w:tc>
          <w:tcPr>
            <w:tcW w:w="1418" w:type="dxa"/>
            <w:shd w:val="clear" w:color="auto" w:fill="auto"/>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1-2</w:t>
            </w:r>
          </w:p>
        </w:tc>
      </w:tr>
      <w:tr w:rsidR="007D1E7E" w:rsidRPr="000B406D" w:rsidTr="007D1E7E">
        <w:tc>
          <w:tcPr>
            <w:tcW w:w="675" w:type="dxa"/>
            <w:shd w:val="clear" w:color="auto" w:fill="auto"/>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4</w:t>
            </w:r>
          </w:p>
        </w:tc>
        <w:tc>
          <w:tcPr>
            <w:tcW w:w="7371" w:type="dxa"/>
            <w:shd w:val="clear" w:color="auto" w:fill="auto"/>
          </w:tcPr>
          <w:p w:rsidR="007D1E7E" w:rsidRPr="000B406D" w:rsidRDefault="007D1E7E" w:rsidP="007D1E7E">
            <w:pPr>
              <w:rPr>
                <w:rFonts w:eastAsia="Calibri"/>
                <w:sz w:val="20"/>
                <w:szCs w:val="20"/>
                <w:lang w:eastAsia="ru-RU"/>
              </w:rPr>
            </w:pPr>
            <w:r w:rsidRPr="000B406D">
              <w:rPr>
                <w:rFonts w:eastAsia="Calibri"/>
                <w:sz w:val="20"/>
                <w:szCs w:val="20"/>
                <w:lang w:eastAsia="ru-RU"/>
              </w:rPr>
              <w:t>Сохранность материальных ценностей</w:t>
            </w:r>
          </w:p>
        </w:tc>
        <w:tc>
          <w:tcPr>
            <w:tcW w:w="1418" w:type="dxa"/>
            <w:shd w:val="clear" w:color="auto" w:fill="auto"/>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1-2</w:t>
            </w:r>
          </w:p>
        </w:tc>
      </w:tr>
      <w:tr w:rsidR="007D1E7E" w:rsidRPr="000B406D" w:rsidTr="007D1E7E">
        <w:tc>
          <w:tcPr>
            <w:tcW w:w="675" w:type="dxa"/>
            <w:shd w:val="clear" w:color="auto" w:fill="auto"/>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5</w:t>
            </w:r>
          </w:p>
        </w:tc>
        <w:tc>
          <w:tcPr>
            <w:tcW w:w="7371" w:type="dxa"/>
            <w:shd w:val="clear" w:color="auto" w:fill="auto"/>
          </w:tcPr>
          <w:p w:rsidR="007D1E7E" w:rsidRPr="000B406D" w:rsidRDefault="007D1E7E" w:rsidP="007D1E7E">
            <w:pPr>
              <w:rPr>
                <w:rFonts w:eastAsia="Calibri"/>
                <w:sz w:val="20"/>
                <w:szCs w:val="20"/>
                <w:lang w:eastAsia="ru-RU"/>
              </w:rPr>
            </w:pPr>
            <w:r w:rsidRPr="000B406D">
              <w:rPr>
                <w:rFonts w:eastAsia="Calibri"/>
                <w:sz w:val="20"/>
                <w:szCs w:val="20"/>
              </w:rPr>
              <w:t>Наличие зафиксированных позитивных отзывов в адрес лаборанта со стороны администрации, педагогов, родителей.</w:t>
            </w:r>
          </w:p>
        </w:tc>
        <w:tc>
          <w:tcPr>
            <w:tcW w:w="1418" w:type="dxa"/>
            <w:shd w:val="clear" w:color="auto" w:fill="auto"/>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2</w:t>
            </w:r>
          </w:p>
        </w:tc>
      </w:tr>
      <w:tr w:rsidR="007D1E7E" w:rsidRPr="000B406D" w:rsidTr="007D1E7E">
        <w:tc>
          <w:tcPr>
            <w:tcW w:w="675" w:type="dxa"/>
            <w:shd w:val="clear" w:color="auto" w:fill="auto"/>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6</w:t>
            </w:r>
          </w:p>
        </w:tc>
        <w:tc>
          <w:tcPr>
            <w:tcW w:w="7371" w:type="dxa"/>
            <w:shd w:val="clear" w:color="auto" w:fill="auto"/>
          </w:tcPr>
          <w:p w:rsidR="007D1E7E" w:rsidRPr="000B406D" w:rsidRDefault="007D1E7E" w:rsidP="007D1E7E">
            <w:pPr>
              <w:rPr>
                <w:rFonts w:eastAsia="Calibri"/>
                <w:sz w:val="20"/>
                <w:szCs w:val="20"/>
                <w:lang w:eastAsia="ru-RU"/>
              </w:rPr>
            </w:pPr>
            <w:r w:rsidRPr="000B406D">
              <w:rPr>
                <w:rFonts w:eastAsia="Calibri"/>
                <w:sz w:val="20"/>
                <w:szCs w:val="20"/>
              </w:rPr>
              <w:t>Выполнение разовых, особо важных, сложных работ, поручений, не предусмотренных должностными обязанностями</w:t>
            </w:r>
          </w:p>
        </w:tc>
        <w:tc>
          <w:tcPr>
            <w:tcW w:w="1418" w:type="dxa"/>
            <w:shd w:val="clear" w:color="auto" w:fill="auto"/>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1-3</w:t>
            </w:r>
          </w:p>
        </w:tc>
      </w:tr>
    </w:tbl>
    <w:p w:rsidR="007D1E7E" w:rsidRPr="000B406D" w:rsidRDefault="007D1E7E" w:rsidP="007D1E7E">
      <w:pPr>
        <w:rPr>
          <w:vanish/>
          <w:sz w:val="20"/>
          <w:szCs w:val="20"/>
        </w:rPr>
      </w:pPr>
    </w:p>
    <w:tbl>
      <w:tblPr>
        <w:tblW w:w="9955" w:type="dxa"/>
        <w:tblLook w:val="01E0"/>
      </w:tblPr>
      <w:tblGrid>
        <w:gridCol w:w="9719"/>
        <w:gridCol w:w="236"/>
      </w:tblGrid>
      <w:tr w:rsidR="007D1E7E" w:rsidRPr="000B406D" w:rsidTr="007D1E7E">
        <w:trPr>
          <w:trHeight w:val="207"/>
        </w:trPr>
        <w:tc>
          <w:tcPr>
            <w:tcW w:w="9719" w:type="dxa"/>
          </w:tcPr>
          <w:p w:rsidR="007D1E7E" w:rsidRPr="000B406D" w:rsidRDefault="007D1E7E" w:rsidP="007D1E7E">
            <w:pPr>
              <w:suppressAutoHyphens w:val="0"/>
              <w:jc w:val="center"/>
              <w:rPr>
                <w:sz w:val="20"/>
                <w:szCs w:val="20"/>
                <w:lang w:eastAsia="ru-RU"/>
              </w:rPr>
            </w:pPr>
          </w:p>
        </w:tc>
        <w:tc>
          <w:tcPr>
            <w:tcW w:w="236" w:type="dxa"/>
          </w:tcPr>
          <w:p w:rsidR="007D1E7E" w:rsidRPr="000B406D" w:rsidRDefault="007D1E7E" w:rsidP="007D1E7E">
            <w:pPr>
              <w:suppressAutoHyphens w:val="0"/>
              <w:jc w:val="center"/>
              <w:rPr>
                <w:sz w:val="20"/>
                <w:szCs w:val="20"/>
                <w:lang w:eastAsia="ru-RU"/>
              </w:rPr>
            </w:pPr>
          </w:p>
        </w:tc>
      </w:tr>
      <w:tr w:rsidR="007D1E7E" w:rsidRPr="000B406D" w:rsidTr="007D1E7E">
        <w:trPr>
          <w:trHeight w:val="241"/>
        </w:trPr>
        <w:tc>
          <w:tcPr>
            <w:tcW w:w="9719" w:type="dxa"/>
          </w:tcPr>
          <w:p w:rsidR="007D1E7E" w:rsidRPr="000B406D" w:rsidRDefault="007D1E7E" w:rsidP="007D1E7E">
            <w:pPr>
              <w:ind w:firstLine="709"/>
              <w:jc w:val="both"/>
              <w:rPr>
                <w:color w:val="000000"/>
                <w:kern w:val="1"/>
                <w:sz w:val="20"/>
                <w:szCs w:val="20"/>
              </w:rPr>
            </w:pPr>
            <w:r w:rsidRPr="000B406D">
              <w:rPr>
                <w:color w:val="000000"/>
                <w:kern w:val="1"/>
                <w:sz w:val="20"/>
                <w:szCs w:val="20"/>
              </w:rPr>
              <w:t>Критерии, понижающие стимулирующую часть оплаты труда.</w:t>
            </w:r>
          </w:p>
          <w:tbl>
            <w:tblPr>
              <w:tblW w:w="9420" w:type="dxa"/>
              <w:tblLook w:val="0000"/>
            </w:tblPr>
            <w:tblGrid>
              <w:gridCol w:w="638"/>
              <w:gridCol w:w="6608"/>
              <w:gridCol w:w="2174"/>
            </w:tblGrid>
            <w:tr w:rsidR="007D1E7E" w:rsidRPr="000B406D" w:rsidTr="007D1E7E">
              <w:trPr>
                <w:trHeight w:val="117"/>
              </w:trPr>
              <w:tc>
                <w:tcPr>
                  <w:tcW w:w="638" w:type="dxa"/>
                  <w:tcBorders>
                    <w:top w:val="single" w:sz="4" w:space="0" w:color="000000"/>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w:t>
                  </w:r>
                </w:p>
              </w:tc>
              <w:tc>
                <w:tcPr>
                  <w:tcW w:w="6608" w:type="dxa"/>
                  <w:tcBorders>
                    <w:top w:val="single" w:sz="4" w:space="0" w:color="000000"/>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Критерии,  понижающие  уровень стимулирования</w:t>
                  </w:r>
                </w:p>
              </w:tc>
              <w:tc>
                <w:tcPr>
                  <w:tcW w:w="2174" w:type="dxa"/>
                  <w:tcBorders>
                    <w:top w:val="single" w:sz="4" w:space="0" w:color="000000"/>
                    <w:left w:val="single" w:sz="4" w:space="0" w:color="000000"/>
                    <w:bottom w:val="single" w:sz="4" w:space="0" w:color="000000"/>
                    <w:right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баллы</w:t>
                  </w:r>
                </w:p>
              </w:tc>
            </w:tr>
            <w:tr w:rsidR="007D1E7E" w:rsidRPr="000B406D" w:rsidTr="007D1E7E">
              <w:trPr>
                <w:trHeight w:val="117"/>
              </w:trPr>
              <w:tc>
                <w:tcPr>
                  <w:tcW w:w="638" w:type="dxa"/>
                  <w:tcBorders>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1</w:t>
                  </w:r>
                </w:p>
              </w:tc>
              <w:tc>
                <w:tcPr>
                  <w:tcW w:w="6608" w:type="dxa"/>
                  <w:tcBorders>
                    <w:left w:val="single" w:sz="4" w:space="0" w:color="000000"/>
                    <w:bottom w:val="single" w:sz="4" w:space="0" w:color="000000"/>
                  </w:tcBorders>
                </w:tcPr>
                <w:p w:rsidR="007D1E7E" w:rsidRPr="000B406D" w:rsidRDefault="007D1E7E" w:rsidP="007D1E7E">
                  <w:pPr>
                    <w:ind w:right="-6"/>
                    <w:jc w:val="both"/>
                    <w:rPr>
                      <w:kern w:val="1"/>
                      <w:sz w:val="20"/>
                      <w:szCs w:val="20"/>
                    </w:rPr>
                  </w:pPr>
                  <w:r w:rsidRPr="000B406D">
                    <w:rPr>
                      <w:kern w:val="1"/>
                      <w:sz w:val="20"/>
                      <w:szCs w:val="20"/>
                    </w:rPr>
                    <w:t>Нарушение графика работы</w:t>
                  </w:r>
                </w:p>
              </w:tc>
              <w:tc>
                <w:tcPr>
                  <w:tcW w:w="2174" w:type="dxa"/>
                  <w:tcBorders>
                    <w:left w:val="single" w:sz="4" w:space="0" w:color="000000"/>
                    <w:bottom w:val="single" w:sz="4" w:space="0" w:color="000000"/>
                    <w:right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-2</w:t>
                  </w:r>
                </w:p>
              </w:tc>
            </w:tr>
            <w:tr w:rsidR="007D1E7E" w:rsidRPr="000B406D" w:rsidTr="007D1E7E">
              <w:trPr>
                <w:trHeight w:val="117"/>
              </w:trPr>
              <w:tc>
                <w:tcPr>
                  <w:tcW w:w="638" w:type="dxa"/>
                  <w:tcBorders>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2</w:t>
                  </w:r>
                </w:p>
              </w:tc>
              <w:tc>
                <w:tcPr>
                  <w:tcW w:w="6608" w:type="dxa"/>
                  <w:tcBorders>
                    <w:left w:val="single" w:sz="4" w:space="0" w:color="000000"/>
                    <w:bottom w:val="single" w:sz="4" w:space="0" w:color="000000"/>
                  </w:tcBorders>
                </w:tcPr>
                <w:p w:rsidR="007D1E7E" w:rsidRPr="000B406D" w:rsidRDefault="007D1E7E" w:rsidP="007D1E7E">
                  <w:pPr>
                    <w:ind w:right="-6"/>
                    <w:jc w:val="both"/>
                    <w:rPr>
                      <w:kern w:val="1"/>
                      <w:sz w:val="20"/>
                      <w:szCs w:val="20"/>
                    </w:rPr>
                  </w:pPr>
                  <w:r w:rsidRPr="000B406D">
                    <w:rPr>
                      <w:kern w:val="1"/>
                      <w:sz w:val="20"/>
                      <w:szCs w:val="20"/>
                    </w:rPr>
                    <w:t>Невыполнение инструкций по охране труда</w:t>
                  </w:r>
                </w:p>
              </w:tc>
              <w:tc>
                <w:tcPr>
                  <w:tcW w:w="2174" w:type="dxa"/>
                  <w:tcBorders>
                    <w:left w:val="single" w:sz="4" w:space="0" w:color="000000"/>
                    <w:bottom w:val="single" w:sz="4" w:space="0" w:color="000000"/>
                    <w:right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-2</w:t>
                  </w:r>
                </w:p>
              </w:tc>
            </w:tr>
            <w:tr w:rsidR="007D1E7E" w:rsidRPr="000B406D" w:rsidTr="007D1E7E">
              <w:trPr>
                <w:trHeight w:val="117"/>
              </w:trPr>
              <w:tc>
                <w:tcPr>
                  <w:tcW w:w="638" w:type="dxa"/>
                  <w:tcBorders>
                    <w:left w:val="single" w:sz="4" w:space="0" w:color="000000"/>
                    <w:bottom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3</w:t>
                  </w:r>
                </w:p>
              </w:tc>
              <w:tc>
                <w:tcPr>
                  <w:tcW w:w="6608" w:type="dxa"/>
                  <w:tcBorders>
                    <w:left w:val="single" w:sz="4" w:space="0" w:color="000000"/>
                    <w:bottom w:val="single" w:sz="4" w:space="0" w:color="000000"/>
                  </w:tcBorders>
                </w:tcPr>
                <w:p w:rsidR="007D1E7E" w:rsidRPr="000B406D" w:rsidRDefault="007D1E7E" w:rsidP="007D1E7E">
                  <w:pPr>
                    <w:ind w:right="-6"/>
                    <w:jc w:val="both"/>
                    <w:rPr>
                      <w:kern w:val="1"/>
                      <w:sz w:val="20"/>
                      <w:szCs w:val="20"/>
                    </w:rPr>
                  </w:pPr>
                  <w:r w:rsidRPr="000B406D">
                    <w:rPr>
                      <w:kern w:val="1"/>
                      <w:sz w:val="20"/>
                      <w:szCs w:val="20"/>
                    </w:rPr>
                    <w:t>Нарушение норм техники безопасности.</w:t>
                  </w:r>
                </w:p>
              </w:tc>
              <w:tc>
                <w:tcPr>
                  <w:tcW w:w="2174" w:type="dxa"/>
                  <w:tcBorders>
                    <w:left w:val="single" w:sz="4" w:space="0" w:color="000000"/>
                    <w:bottom w:val="single" w:sz="4" w:space="0" w:color="000000"/>
                    <w:right w:val="single" w:sz="4" w:space="0" w:color="000000"/>
                  </w:tcBorders>
                </w:tcPr>
                <w:p w:rsidR="007D1E7E" w:rsidRPr="000B406D" w:rsidRDefault="007D1E7E" w:rsidP="007D1E7E">
                  <w:pPr>
                    <w:snapToGrid w:val="0"/>
                    <w:ind w:right="-6"/>
                    <w:jc w:val="center"/>
                    <w:rPr>
                      <w:color w:val="000000"/>
                      <w:kern w:val="1"/>
                      <w:sz w:val="20"/>
                      <w:szCs w:val="20"/>
                    </w:rPr>
                  </w:pPr>
                  <w:r w:rsidRPr="000B406D">
                    <w:rPr>
                      <w:color w:val="000000"/>
                      <w:kern w:val="1"/>
                      <w:sz w:val="20"/>
                      <w:szCs w:val="20"/>
                    </w:rPr>
                    <w:t>-2</w:t>
                  </w:r>
                </w:p>
              </w:tc>
            </w:tr>
          </w:tbl>
          <w:p w:rsidR="007D1E7E" w:rsidRPr="000B406D" w:rsidRDefault="007D1E7E" w:rsidP="007D1E7E">
            <w:pPr>
              <w:suppressAutoHyphens w:val="0"/>
              <w:rPr>
                <w:sz w:val="20"/>
                <w:szCs w:val="20"/>
                <w:lang w:eastAsia="ru-RU"/>
              </w:rPr>
            </w:pPr>
          </w:p>
        </w:tc>
        <w:tc>
          <w:tcPr>
            <w:tcW w:w="236" w:type="dxa"/>
          </w:tcPr>
          <w:p w:rsidR="007D1E7E" w:rsidRPr="000B406D" w:rsidRDefault="007D1E7E" w:rsidP="007D1E7E">
            <w:pPr>
              <w:suppressAutoHyphens w:val="0"/>
              <w:jc w:val="center"/>
              <w:rPr>
                <w:sz w:val="20"/>
                <w:szCs w:val="20"/>
                <w:lang w:eastAsia="ru-RU"/>
              </w:rPr>
            </w:pPr>
          </w:p>
        </w:tc>
      </w:tr>
      <w:tr w:rsidR="007D1E7E" w:rsidRPr="000B406D" w:rsidTr="007D1E7E">
        <w:trPr>
          <w:trHeight w:val="2551"/>
        </w:trPr>
        <w:tc>
          <w:tcPr>
            <w:tcW w:w="9719" w:type="dxa"/>
          </w:tcPr>
          <w:p w:rsidR="007D1E7E" w:rsidRPr="000B406D" w:rsidRDefault="007D1E7E" w:rsidP="007D1E7E">
            <w:pPr>
              <w:jc w:val="center"/>
              <w:rPr>
                <w:b/>
                <w:sz w:val="20"/>
                <w:szCs w:val="20"/>
                <w:lang w:eastAsia="ru-RU"/>
              </w:rPr>
            </w:pPr>
          </w:p>
          <w:p w:rsidR="007D1E7E" w:rsidRPr="000B406D" w:rsidRDefault="007D1E7E" w:rsidP="007D1E7E">
            <w:pPr>
              <w:jc w:val="center"/>
              <w:rPr>
                <w:sz w:val="20"/>
                <w:szCs w:val="20"/>
                <w:lang w:eastAsia="ru-RU"/>
              </w:rPr>
            </w:pPr>
            <w:r w:rsidRPr="000B406D">
              <w:rPr>
                <w:sz w:val="20"/>
                <w:szCs w:val="20"/>
                <w:lang w:eastAsia="ru-RU"/>
              </w:rPr>
              <w:t xml:space="preserve">3.13.7.   </w:t>
            </w:r>
            <w:r w:rsidRPr="000B406D">
              <w:rPr>
                <w:color w:val="000000"/>
                <w:sz w:val="20"/>
                <w:szCs w:val="20"/>
                <w:lang w:eastAsia="ru-RU"/>
              </w:rPr>
              <w:t xml:space="preserve">Критерии </w:t>
            </w:r>
            <w:bookmarkStart w:id="12" w:name="YANDEX_64"/>
            <w:bookmarkEnd w:id="12"/>
            <w:r w:rsidRPr="000B406D">
              <w:rPr>
                <w:color w:val="000000"/>
                <w:sz w:val="20"/>
                <w:szCs w:val="20"/>
                <w:lang w:eastAsia="ru-RU"/>
              </w:rPr>
              <w:t xml:space="preserve">для </w:t>
            </w:r>
            <w:bookmarkStart w:id="13" w:name="YANDEX_65"/>
            <w:bookmarkEnd w:id="13"/>
            <w:r w:rsidRPr="000B406D">
              <w:rPr>
                <w:color w:val="000000"/>
                <w:sz w:val="20"/>
                <w:szCs w:val="20"/>
                <w:lang w:eastAsia="ru-RU"/>
              </w:rPr>
              <w:t xml:space="preserve">расчета </w:t>
            </w:r>
            <w:bookmarkStart w:id="14" w:name="YANDEX_66"/>
            <w:bookmarkEnd w:id="14"/>
            <w:r w:rsidRPr="000B406D">
              <w:rPr>
                <w:color w:val="000000"/>
                <w:sz w:val="20"/>
                <w:szCs w:val="20"/>
                <w:lang w:eastAsia="ru-RU"/>
              </w:rPr>
              <w:t xml:space="preserve">стимулирующих </w:t>
            </w:r>
            <w:bookmarkStart w:id="15" w:name="YANDEX_67"/>
            <w:bookmarkEnd w:id="15"/>
            <w:r w:rsidRPr="000B406D">
              <w:rPr>
                <w:color w:val="000000"/>
                <w:sz w:val="20"/>
                <w:szCs w:val="20"/>
                <w:lang w:eastAsia="ru-RU"/>
              </w:rPr>
              <w:t>выплат секретарю директора</w:t>
            </w:r>
          </w:p>
          <w:tbl>
            <w:tblPr>
              <w:tblW w:w="9419" w:type="dxa"/>
              <w:tblCellSpacing w:w="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802"/>
              <w:gridCol w:w="4963"/>
              <w:gridCol w:w="1939"/>
              <w:gridCol w:w="1715"/>
            </w:tblGrid>
            <w:tr w:rsidR="007D1E7E" w:rsidRPr="000B406D" w:rsidTr="007D1E7E">
              <w:trPr>
                <w:trHeight w:val="352"/>
                <w:tblCellSpacing w:w="0" w:type="dxa"/>
              </w:trPr>
              <w:tc>
                <w:tcPr>
                  <w:tcW w:w="802" w:type="dxa"/>
                  <w:hideMark/>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w:t>
                  </w:r>
                </w:p>
              </w:tc>
              <w:tc>
                <w:tcPr>
                  <w:tcW w:w="4963" w:type="dxa"/>
                  <w:hideMark/>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Критерии материального стимулирования</w:t>
                  </w:r>
                </w:p>
              </w:tc>
              <w:tc>
                <w:tcPr>
                  <w:tcW w:w="1939" w:type="dxa"/>
                  <w:hideMark/>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Измерители</w:t>
                  </w:r>
                </w:p>
              </w:tc>
              <w:tc>
                <w:tcPr>
                  <w:tcW w:w="1715" w:type="dxa"/>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Баллы</w:t>
                  </w:r>
                </w:p>
              </w:tc>
            </w:tr>
            <w:tr w:rsidR="007D1E7E" w:rsidRPr="000B406D" w:rsidTr="007D1E7E">
              <w:trPr>
                <w:trHeight w:val="235"/>
                <w:tblCellSpacing w:w="0" w:type="dxa"/>
              </w:trPr>
              <w:tc>
                <w:tcPr>
                  <w:tcW w:w="802" w:type="dxa"/>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w:t>
                  </w:r>
                </w:p>
              </w:tc>
              <w:tc>
                <w:tcPr>
                  <w:tcW w:w="4963" w:type="dxa"/>
                  <w:hideMark/>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Качественное ведение делопроизводства</w:t>
                  </w:r>
                </w:p>
              </w:tc>
              <w:tc>
                <w:tcPr>
                  <w:tcW w:w="1939" w:type="dxa"/>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715"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1-3</w:t>
                  </w:r>
                </w:p>
              </w:tc>
            </w:tr>
            <w:tr w:rsidR="007D1E7E" w:rsidRPr="000B406D" w:rsidTr="007D1E7E">
              <w:trPr>
                <w:trHeight w:val="363"/>
                <w:tblCellSpacing w:w="0" w:type="dxa"/>
              </w:trPr>
              <w:tc>
                <w:tcPr>
                  <w:tcW w:w="802" w:type="dxa"/>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c>
                <w:tcPr>
                  <w:tcW w:w="4963" w:type="dxa"/>
                  <w:hideMark/>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Своевременная подготовка информации, отчетов, приказов, распоряжений</w:t>
                  </w:r>
                </w:p>
              </w:tc>
              <w:tc>
                <w:tcPr>
                  <w:tcW w:w="1939" w:type="dxa"/>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715"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1-2</w:t>
                  </w:r>
                </w:p>
              </w:tc>
            </w:tr>
            <w:tr w:rsidR="007D1E7E" w:rsidRPr="000B406D" w:rsidTr="007D1E7E">
              <w:trPr>
                <w:trHeight w:val="363"/>
                <w:tblCellSpacing w:w="0" w:type="dxa"/>
              </w:trPr>
              <w:tc>
                <w:tcPr>
                  <w:tcW w:w="802" w:type="dxa"/>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3.</w:t>
                  </w:r>
                </w:p>
              </w:tc>
              <w:tc>
                <w:tcPr>
                  <w:tcW w:w="4963" w:type="dxa"/>
                  <w:hideMark/>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Оперативное доведение информации, приказов, распоряжений администрации до исполнителей</w:t>
                  </w:r>
                </w:p>
              </w:tc>
              <w:tc>
                <w:tcPr>
                  <w:tcW w:w="1939" w:type="dxa"/>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715"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1-2</w:t>
                  </w:r>
                </w:p>
              </w:tc>
            </w:tr>
            <w:tr w:rsidR="007D1E7E" w:rsidRPr="000B406D" w:rsidTr="007D1E7E">
              <w:trPr>
                <w:trHeight w:val="390"/>
                <w:tblCellSpacing w:w="0" w:type="dxa"/>
              </w:trPr>
              <w:tc>
                <w:tcPr>
                  <w:tcW w:w="802" w:type="dxa"/>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4.</w:t>
                  </w:r>
                </w:p>
              </w:tc>
              <w:tc>
                <w:tcPr>
                  <w:tcW w:w="4963" w:type="dxa"/>
                  <w:hideMark/>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Использование в работе программ, обеспечивающих организацию учебно-воспитательного процесса</w:t>
                  </w:r>
                </w:p>
              </w:tc>
              <w:tc>
                <w:tcPr>
                  <w:tcW w:w="1939" w:type="dxa"/>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715"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1-2</w:t>
                  </w:r>
                </w:p>
              </w:tc>
            </w:tr>
            <w:tr w:rsidR="007D1E7E" w:rsidRPr="000B406D" w:rsidTr="007D1E7E">
              <w:trPr>
                <w:trHeight w:val="683"/>
                <w:tblCellSpacing w:w="0" w:type="dxa"/>
              </w:trPr>
              <w:tc>
                <w:tcPr>
                  <w:tcW w:w="802"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5.</w:t>
                  </w:r>
                </w:p>
              </w:tc>
              <w:tc>
                <w:tcPr>
                  <w:tcW w:w="4963" w:type="dxa"/>
                </w:tcPr>
                <w:p w:rsidR="007D1E7E" w:rsidRPr="000B406D" w:rsidRDefault="007D1E7E" w:rsidP="007D1E7E">
                  <w:pPr>
                    <w:suppressAutoHyphens w:val="0"/>
                    <w:jc w:val="both"/>
                    <w:rPr>
                      <w:color w:val="333333"/>
                      <w:sz w:val="20"/>
                      <w:szCs w:val="20"/>
                      <w:lang w:eastAsia="ru-RU"/>
                    </w:rPr>
                  </w:pPr>
                  <w:r w:rsidRPr="000B406D">
                    <w:rPr>
                      <w:sz w:val="20"/>
                      <w:szCs w:val="20"/>
                    </w:rPr>
                    <w:t>Наличие зафиксированных позитивных отзывов в адрес секретаря со стороны администрации, педагогов, родителей.</w:t>
                  </w:r>
                </w:p>
              </w:tc>
              <w:tc>
                <w:tcPr>
                  <w:tcW w:w="1939"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715"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r>
            <w:tr w:rsidR="007D1E7E" w:rsidRPr="000B406D" w:rsidTr="007D1E7E">
              <w:trPr>
                <w:trHeight w:val="610"/>
                <w:tblCellSpacing w:w="0" w:type="dxa"/>
              </w:trPr>
              <w:tc>
                <w:tcPr>
                  <w:tcW w:w="802"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6.</w:t>
                  </w:r>
                </w:p>
              </w:tc>
              <w:tc>
                <w:tcPr>
                  <w:tcW w:w="4963" w:type="dxa"/>
                </w:tcPr>
                <w:p w:rsidR="007D1E7E" w:rsidRPr="000B406D" w:rsidRDefault="007D1E7E" w:rsidP="007D1E7E">
                  <w:pPr>
                    <w:suppressAutoHyphens w:val="0"/>
                    <w:jc w:val="both"/>
                    <w:rPr>
                      <w:rFonts w:ascii="Georgia" w:hAnsi="Georgia"/>
                      <w:sz w:val="20"/>
                      <w:szCs w:val="20"/>
                    </w:rPr>
                  </w:pPr>
                  <w:r w:rsidRPr="000B406D">
                    <w:rPr>
                      <w:sz w:val="20"/>
                      <w:szCs w:val="20"/>
                    </w:rPr>
                    <w:t>Выполнение разовых, особо важных, сложных работ, поручений, не предусмотренных должностными обязанностями</w:t>
                  </w:r>
                </w:p>
              </w:tc>
              <w:tc>
                <w:tcPr>
                  <w:tcW w:w="1939"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715"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1-3</w:t>
                  </w:r>
                </w:p>
              </w:tc>
            </w:tr>
            <w:tr w:rsidR="007D1E7E" w:rsidRPr="000B406D" w:rsidTr="007D1E7E">
              <w:trPr>
                <w:trHeight w:val="254"/>
                <w:tblCellSpacing w:w="0" w:type="dxa"/>
              </w:trPr>
              <w:tc>
                <w:tcPr>
                  <w:tcW w:w="802"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7.</w:t>
                  </w:r>
                </w:p>
              </w:tc>
              <w:tc>
                <w:tcPr>
                  <w:tcW w:w="4963" w:type="dxa"/>
                </w:tcPr>
                <w:p w:rsidR="007D1E7E" w:rsidRPr="000B406D" w:rsidRDefault="007D1E7E" w:rsidP="007D1E7E">
                  <w:pPr>
                    <w:suppressAutoHyphens w:val="0"/>
                    <w:jc w:val="both"/>
                    <w:rPr>
                      <w:sz w:val="20"/>
                      <w:szCs w:val="20"/>
                    </w:rPr>
                  </w:pPr>
                  <w:r w:rsidRPr="000B406D">
                    <w:rPr>
                      <w:sz w:val="20"/>
                      <w:szCs w:val="20"/>
                    </w:rPr>
                    <w:t>Работа с электронной почтой школы</w:t>
                  </w:r>
                </w:p>
              </w:tc>
              <w:tc>
                <w:tcPr>
                  <w:tcW w:w="1939"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715"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1-2</w:t>
                  </w:r>
                </w:p>
              </w:tc>
            </w:tr>
            <w:tr w:rsidR="007D1E7E" w:rsidRPr="000B406D" w:rsidTr="007D1E7E">
              <w:trPr>
                <w:trHeight w:val="204"/>
                <w:tblCellSpacing w:w="0" w:type="dxa"/>
              </w:trPr>
              <w:tc>
                <w:tcPr>
                  <w:tcW w:w="802"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8.</w:t>
                  </w:r>
                </w:p>
              </w:tc>
              <w:tc>
                <w:tcPr>
                  <w:tcW w:w="4963" w:type="dxa"/>
                </w:tcPr>
                <w:p w:rsidR="007D1E7E" w:rsidRPr="000B406D" w:rsidRDefault="007D1E7E" w:rsidP="007D1E7E">
                  <w:pPr>
                    <w:suppressAutoHyphens w:val="0"/>
                    <w:jc w:val="both"/>
                    <w:rPr>
                      <w:sz w:val="20"/>
                      <w:szCs w:val="20"/>
                    </w:rPr>
                  </w:pPr>
                  <w:r w:rsidRPr="000B406D">
                    <w:rPr>
                      <w:sz w:val="20"/>
                      <w:szCs w:val="20"/>
                    </w:rPr>
                    <w:t>Отсутствие замечаний контролирующих органов</w:t>
                  </w:r>
                </w:p>
              </w:tc>
              <w:tc>
                <w:tcPr>
                  <w:tcW w:w="1939"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715"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1-2</w:t>
                  </w:r>
                </w:p>
              </w:tc>
            </w:tr>
            <w:tr w:rsidR="007D1E7E" w:rsidRPr="000B406D" w:rsidTr="007D1E7E">
              <w:trPr>
                <w:trHeight w:val="438"/>
                <w:tblCellSpacing w:w="0" w:type="dxa"/>
              </w:trPr>
              <w:tc>
                <w:tcPr>
                  <w:tcW w:w="802"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9.</w:t>
                  </w:r>
                </w:p>
              </w:tc>
              <w:tc>
                <w:tcPr>
                  <w:tcW w:w="4963" w:type="dxa"/>
                </w:tcPr>
                <w:p w:rsidR="007D1E7E" w:rsidRPr="000B406D" w:rsidRDefault="007D1E7E" w:rsidP="007D1E7E">
                  <w:pPr>
                    <w:suppressAutoHyphens w:val="0"/>
                    <w:jc w:val="both"/>
                    <w:rPr>
                      <w:sz w:val="20"/>
                      <w:szCs w:val="20"/>
                    </w:rPr>
                  </w:pPr>
                  <w:r w:rsidRPr="000B406D">
                    <w:rPr>
                      <w:sz w:val="20"/>
                      <w:szCs w:val="20"/>
                    </w:rPr>
                    <w:t>Создание банка данных по обучающимся школы, необходимого для работы ОО</w:t>
                  </w:r>
                </w:p>
              </w:tc>
              <w:tc>
                <w:tcPr>
                  <w:tcW w:w="1939"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715"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1-2</w:t>
                  </w:r>
                </w:p>
              </w:tc>
            </w:tr>
            <w:tr w:rsidR="007D1E7E" w:rsidRPr="000B406D" w:rsidTr="007D1E7E">
              <w:trPr>
                <w:trHeight w:val="564"/>
                <w:tblCellSpacing w:w="0" w:type="dxa"/>
              </w:trPr>
              <w:tc>
                <w:tcPr>
                  <w:tcW w:w="802"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10.</w:t>
                  </w:r>
                </w:p>
              </w:tc>
              <w:tc>
                <w:tcPr>
                  <w:tcW w:w="4963" w:type="dxa"/>
                </w:tcPr>
                <w:p w:rsidR="007D1E7E" w:rsidRPr="000B406D" w:rsidRDefault="007D1E7E" w:rsidP="007D1E7E">
                  <w:pPr>
                    <w:suppressAutoHyphens w:val="0"/>
                    <w:jc w:val="both"/>
                    <w:rPr>
                      <w:sz w:val="20"/>
                      <w:szCs w:val="20"/>
                    </w:rPr>
                  </w:pPr>
                  <w:r w:rsidRPr="000B406D">
                    <w:rPr>
                      <w:sz w:val="20"/>
                      <w:szCs w:val="20"/>
                    </w:rPr>
                    <w:t>Контроль за исполнением работниками школы приказов, распоряжений по учебно-воспитательной работе. Соблюдение сроков выполнения</w:t>
                  </w:r>
                </w:p>
              </w:tc>
              <w:tc>
                <w:tcPr>
                  <w:tcW w:w="1939"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715" w:type="dxa"/>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1-2</w:t>
                  </w:r>
                </w:p>
              </w:tc>
            </w:tr>
          </w:tbl>
          <w:p w:rsidR="007D1E7E" w:rsidRPr="000B406D" w:rsidRDefault="007D1E7E" w:rsidP="007D1E7E">
            <w:pPr>
              <w:suppressAutoHyphens w:val="0"/>
              <w:rPr>
                <w:sz w:val="20"/>
                <w:szCs w:val="20"/>
                <w:lang w:eastAsia="ru-RU"/>
              </w:rPr>
            </w:pPr>
          </w:p>
        </w:tc>
        <w:tc>
          <w:tcPr>
            <w:tcW w:w="236" w:type="dxa"/>
          </w:tcPr>
          <w:p w:rsidR="007D1E7E" w:rsidRPr="000B406D" w:rsidRDefault="007D1E7E" w:rsidP="007D1E7E">
            <w:pPr>
              <w:suppressAutoHyphens w:val="0"/>
              <w:jc w:val="center"/>
              <w:rPr>
                <w:sz w:val="20"/>
                <w:szCs w:val="20"/>
                <w:lang w:eastAsia="ru-RU"/>
              </w:rPr>
            </w:pPr>
          </w:p>
        </w:tc>
      </w:tr>
    </w:tbl>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Критерии, понижающие стимулирующую часть оплаты труда</w:t>
      </w:r>
    </w:p>
    <w:p w:rsidR="007D1E7E" w:rsidRPr="000B406D" w:rsidRDefault="007D1E7E" w:rsidP="007D1E7E">
      <w:pPr>
        <w:suppressAutoHyphens w:val="0"/>
        <w:jc w:val="both"/>
        <w:rPr>
          <w:color w:val="333333"/>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6250"/>
        <w:gridCol w:w="1657"/>
        <w:gridCol w:w="1180"/>
      </w:tblGrid>
      <w:tr w:rsidR="007D1E7E" w:rsidRPr="000B406D" w:rsidTr="007D1E7E">
        <w:trPr>
          <w:trHeight w:val="387"/>
          <w:jc w:val="center"/>
        </w:trPr>
        <w:tc>
          <w:tcPr>
            <w:tcW w:w="0" w:type="auto"/>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w:t>
            </w:r>
          </w:p>
        </w:tc>
        <w:tc>
          <w:tcPr>
            <w:tcW w:w="625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Критерии понижающие уровень стимулирования.</w:t>
            </w:r>
          </w:p>
        </w:tc>
        <w:tc>
          <w:tcPr>
            <w:tcW w:w="1657"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Измерители</w:t>
            </w:r>
          </w:p>
        </w:tc>
        <w:tc>
          <w:tcPr>
            <w:tcW w:w="118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Баллы</w:t>
            </w:r>
          </w:p>
        </w:tc>
      </w:tr>
      <w:tr w:rsidR="007D1E7E" w:rsidRPr="000B406D" w:rsidTr="007D1E7E">
        <w:trPr>
          <w:trHeight w:val="353"/>
          <w:jc w:val="center"/>
        </w:trPr>
        <w:tc>
          <w:tcPr>
            <w:tcW w:w="0" w:type="auto"/>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w:t>
            </w:r>
          </w:p>
        </w:tc>
        <w:tc>
          <w:tcPr>
            <w:tcW w:w="625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Невыполнение правил техники безопасности</w:t>
            </w:r>
          </w:p>
        </w:tc>
        <w:tc>
          <w:tcPr>
            <w:tcW w:w="1657"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18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r>
      <w:tr w:rsidR="007D1E7E" w:rsidRPr="000B406D" w:rsidTr="007D1E7E">
        <w:trPr>
          <w:trHeight w:val="362"/>
          <w:jc w:val="center"/>
        </w:trPr>
        <w:tc>
          <w:tcPr>
            <w:tcW w:w="0" w:type="auto"/>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c>
          <w:tcPr>
            <w:tcW w:w="625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Обоснованные жалобы участников образовательного процесса, нашедшие отражение в административных актах</w:t>
            </w:r>
          </w:p>
        </w:tc>
        <w:tc>
          <w:tcPr>
            <w:tcW w:w="1657"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18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r>
      <w:tr w:rsidR="007D1E7E" w:rsidRPr="000B406D" w:rsidTr="007D1E7E">
        <w:trPr>
          <w:trHeight w:val="362"/>
          <w:jc w:val="center"/>
        </w:trPr>
        <w:tc>
          <w:tcPr>
            <w:tcW w:w="0" w:type="auto"/>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3.</w:t>
            </w:r>
          </w:p>
        </w:tc>
        <w:tc>
          <w:tcPr>
            <w:tcW w:w="625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Нарушение графика работы</w:t>
            </w:r>
          </w:p>
        </w:tc>
        <w:tc>
          <w:tcPr>
            <w:tcW w:w="1657"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18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r>
    </w:tbl>
    <w:p w:rsidR="007D1E7E" w:rsidRDefault="007D1E7E" w:rsidP="007D1E7E">
      <w:pPr>
        <w:suppressAutoHyphens w:val="0"/>
        <w:jc w:val="center"/>
        <w:rPr>
          <w:color w:val="333333"/>
          <w:sz w:val="20"/>
          <w:szCs w:val="20"/>
          <w:lang w:eastAsia="ru-RU"/>
        </w:rPr>
      </w:pPr>
    </w:p>
    <w:p w:rsidR="007D1E7E" w:rsidRDefault="007D1E7E" w:rsidP="007D1E7E">
      <w:pPr>
        <w:suppressAutoHyphens w:val="0"/>
        <w:jc w:val="center"/>
        <w:rPr>
          <w:color w:val="333333"/>
          <w:sz w:val="20"/>
          <w:szCs w:val="20"/>
          <w:lang w:eastAsia="ru-RU"/>
        </w:rPr>
      </w:pPr>
    </w:p>
    <w:p w:rsidR="007D1E7E" w:rsidRPr="000B406D" w:rsidRDefault="007D1E7E" w:rsidP="007D1E7E">
      <w:pPr>
        <w:suppressAutoHyphens w:val="0"/>
        <w:jc w:val="center"/>
        <w:rPr>
          <w:color w:val="333333"/>
          <w:sz w:val="20"/>
          <w:szCs w:val="20"/>
          <w:lang w:eastAsia="ru-RU"/>
        </w:rPr>
      </w:pPr>
    </w:p>
    <w:p w:rsidR="007D1E7E" w:rsidRPr="000B406D" w:rsidRDefault="007D1E7E" w:rsidP="007D1E7E">
      <w:pPr>
        <w:suppressAutoHyphens w:val="0"/>
        <w:rPr>
          <w:color w:val="333333"/>
          <w:sz w:val="20"/>
          <w:szCs w:val="20"/>
          <w:lang w:eastAsia="ru-RU"/>
        </w:rPr>
      </w:pPr>
      <w:r w:rsidRPr="000B406D">
        <w:rPr>
          <w:color w:val="333333"/>
          <w:sz w:val="20"/>
          <w:szCs w:val="20"/>
          <w:lang w:eastAsia="ru-RU"/>
        </w:rPr>
        <w:t>3.13.8.  Критерии для расчета стимулирующих выплат инженеру по ОТ</w:t>
      </w:r>
    </w:p>
    <w:p w:rsidR="007D1E7E" w:rsidRPr="000B406D" w:rsidRDefault="007D1E7E" w:rsidP="007D1E7E">
      <w:pPr>
        <w:suppressAutoHyphens w:val="0"/>
        <w:jc w:val="center"/>
        <w:rPr>
          <w:color w:val="333333"/>
          <w:sz w:val="20"/>
          <w:szCs w:val="20"/>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99"/>
        <w:gridCol w:w="2160"/>
        <w:gridCol w:w="39"/>
        <w:gridCol w:w="1422"/>
      </w:tblGrid>
      <w:tr w:rsidR="007D1E7E" w:rsidRPr="000B406D" w:rsidTr="007D1E7E">
        <w:trPr>
          <w:trHeight w:val="627"/>
        </w:trPr>
        <w:tc>
          <w:tcPr>
            <w:tcW w:w="648" w:type="dxa"/>
          </w:tcPr>
          <w:p w:rsidR="007D1E7E" w:rsidRPr="000B406D" w:rsidRDefault="007D1E7E" w:rsidP="007D1E7E">
            <w:pPr>
              <w:ind w:right="-6"/>
              <w:jc w:val="both"/>
              <w:rPr>
                <w:kern w:val="1"/>
                <w:sz w:val="20"/>
                <w:szCs w:val="20"/>
              </w:rPr>
            </w:pPr>
            <w:r w:rsidRPr="000B406D">
              <w:rPr>
                <w:kern w:val="1"/>
                <w:sz w:val="20"/>
                <w:szCs w:val="20"/>
              </w:rPr>
              <w:t>№ п/п</w:t>
            </w:r>
          </w:p>
        </w:tc>
        <w:tc>
          <w:tcPr>
            <w:tcW w:w="5199" w:type="dxa"/>
          </w:tcPr>
          <w:p w:rsidR="007D1E7E" w:rsidRPr="000B406D" w:rsidRDefault="007D1E7E" w:rsidP="007D1E7E">
            <w:pPr>
              <w:ind w:right="-6"/>
              <w:jc w:val="both"/>
              <w:rPr>
                <w:kern w:val="1"/>
                <w:sz w:val="20"/>
                <w:szCs w:val="20"/>
              </w:rPr>
            </w:pPr>
            <w:r w:rsidRPr="000B406D">
              <w:rPr>
                <w:kern w:val="1"/>
                <w:sz w:val="20"/>
                <w:szCs w:val="20"/>
              </w:rPr>
              <w:t>Критерии материального стимулирования</w:t>
            </w:r>
          </w:p>
        </w:tc>
        <w:tc>
          <w:tcPr>
            <w:tcW w:w="2160" w:type="dxa"/>
          </w:tcPr>
          <w:p w:rsidR="007D1E7E" w:rsidRPr="000B406D" w:rsidRDefault="007D1E7E" w:rsidP="007D1E7E">
            <w:pPr>
              <w:ind w:right="-6"/>
              <w:jc w:val="both"/>
              <w:rPr>
                <w:kern w:val="1"/>
                <w:sz w:val="20"/>
                <w:szCs w:val="20"/>
              </w:rPr>
            </w:pPr>
            <w:r w:rsidRPr="000B406D">
              <w:rPr>
                <w:kern w:val="1"/>
                <w:sz w:val="20"/>
                <w:szCs w:val="20"/>
              </w:rPr>
              <w:t>Измерители</w:t>
            </w:r>
          </w:p>
        </w:tc>
        <w:tc>
          <w:tcPr>
            <w:tcW w:w="1461" w:type="dxa"/>
            <w:gridSpan w:val="2"/>
          </w:tcPr>
          <w:p w:rsidR="007D1E7E" w:rsidRPr="000B406D" w:rsidRDefault="007D1E7E" w:rsidP="007D1E7E">
            <w:pPr>
              <w:ind w:right="-6"/>
              <w:jc w:val="both"/>
              <w:rPr>
                <w:kern w:val="1"/>
                <w:sz w:val="20"/>
                <w:szCs w:val="20"/>
              </w:rPr>
            </w:pPr>
            <w:r w:rsidRPr="000B406D">
              <w:rPr>
                <w:kern w:val="1"/>
                <w:sz w:val="20"/>
                <w:szCs w:val="20"/>
              </w:rPr>
              <w:t>Баллы</w:t>
            </w:r>
          </w:p>
        </w:tc>
      </w:tr>
      <w:tr w:rsidR="007D1E7E" w:rsidRPr="000B406D" w:rsidTr="007D1E7E">
        <w:trPr>
          <w:trHeight w:val="520"/>
        </w:trPr>
        <w:tc>
          <w:tcPr>
            <w:tcW w:w="648" w:type="dxa"/>
          </w:tcPr>
          <w:p w:rsidR="007D1E7E" w:rsidRPr="000B406D" w:rsidRDefault="007D1E7E" w:rsidP="007D1E7E">
            <w:pPr>
              <w:ind w:right="-6"/>
              <w:jc w:val="both"/>
              <w:rPr>
                <w:kern w:val="1"/>
                <w:sz w:val="20"/>
                <w:szCs w:val="20"/>
              </w:rPr>
            </w:pPr>
            <w:r w:rsidRPr="000B406D">
              <w:rPr>
                <w:kern w:val="1"/>
                <w:sz w:val="20"/>
                <w:szCs w:val="20"/>
              </w:rPr>
              <w:t>1</w:t>
            </w:r>
          </w:p>
        </w:tc>
        <w:tc>
          <w:tcPr>
            <w:tcW w:w="5199" w:type="dxa"/>
          </w:tcPr>
          <w:p w:rsidR="007D1E7E" w:rsidRPr="000B406D" w:rsidRDefault="007D1E7E" w:rsidP="007D1E7E">
            <w:pPr>
              <w:ind w:right="-6"/>
              <w:jc w:val="both"/>
              <w:rPr>
                <w:kern w:val="1"/>
                <w:sz w:val="20"/>
                <w:szCs w:val="20"/>
              </w:rPr>
            </w:pPr>
            <w:r w:rsidRPr="000B406D">
              <w:rPr>
                <w:kern w:val="1"/>
                <w:sz w:val="20"/>
                <w:szCs w:val="20"/>
              </w:rPr>
              <w:t>Отсутствие замечаний контролирующих органов по ведению документации по соответствующему направлению</w:t>
            </w:r>
          </w:p>
        </w:tc>
        <w:tc>
          <w:tcPr>
            <w:tcW w:w="2199" w:type="dxa"/>
            <w:gridSpan w:val="2"/>
          </w:tcPr>
          <w:p w:rsidR="007D1E7E" w:rsidRPr="000B406D" w:rsidRDefault="007D1E7E" w:rsidP="007D1E7E">
            <w:pPr>
              <w:ind w:right="-6"/>
              <w:jc w:val="both"/>
              <w:rPr>
                <w:kern w:val="1"/>
                <w:sz w:val="20"/>
                <w:szCs w:val="20"/>
              </w:rPr>
            </w:pPr>
            <w:r w:rsidRPr="000B406D">
              <w:rPr>
                <w:kern w:val="1"/>
                <w:sz w:val="20"/>
                <w:szCs w:val="20"/>
              </w:rPr>
              <w:t>Да</w:t>
            </w:r>
          </w:p>
        </w:tc>
        <w:tc>
          <w:tcPr>
            <w:tcW w:w="1422" w:type="dxa"/>
          </w:tcPr>
          <w:p w:rsidR="007D1E7E" w:rsidRPr="000B406D" w:rsidRDefault="007D1E7E" w:rsidP="007D1E7E">
            <w:pPr>
              <w:ind w:right="-6"/>
              <w:jc w:val="center"/>
              <w:rPr>
                <w:kern w:val="1"/>
                <w:sz w:val="20"/>
                <w:szCs w:val="20"/>
              </w:rPr>
            </w:pPr>
            <w:r w:rsidRPr="000B406D">
              <w:rPr>
                <w:kern w:val="1"/>
                <w:sz w:val="20"/>
                <w:szCs w:val="20"/>
              </w:rPr>
              <w:t>1-2</w:t>
            </w:r>
          </w:p>
        </w:tc>
      </w:tr>
      <w:tr w:rsidR="007D1E7E" w:rsidRPr="000B406D" w:rsidTr="007D1E7E">
        <w:trPr>
          <w:trHeight w:val="520"/>
        </w:trPr>
        <w:tc>
          <w:tcPr>
            <w:tcW w:w="648" w:type="dxa"/>
          </w:tcPr>
          <w:p w:rsidR="007D1E7E" w:rsidRPr="000B406D" w:rsidRDefault="007D1E7E" w:rsidP="007D1E7E">
            <w:pPr>
              <w:ind w:right="-6"/>
              <w:jc w:val="both"/>
              <w:rPr>
                <w:kern w:val="1"/>
                <w:sz w:val="20"/>
                <w:szCs w:val="20"/>
              </w:rPr>
            </w:pPr>
            <w:r w:rsidRPr="000B406D">
              <w:rPr>
                <w:kern w:val="1"/>
                <w:sz w:val="20"/>
                <w:szCs w:val="20"/>
              </w:rPr>
              <w:t>2</w:t>
            </w:r>
          </w:p>
        </w:tc>
        <w:tc>
          <w:tcPr>
            <w:tcW w:w="5199" w:type="dxa"/>
          </w:tcPr>
          <w:p w:rsidR="007D1E7E" w:rsidRPr="000B406D" w:rsidRDefault="007D1E7E" w:rsidP="007D1E7E">
            <w:pPr>
              <w:ind w:right="-6"/>
              <w:jc w:val="both"/>
              <w:rPr>
                <w:kern w:val="1"/>
                <w:sz w:val="20"/>
                <w:szCs w:val="20"/>
              </w:rPr>
            </w:pPr>
            <w:r w:rsidRPr="000B406D">
              <w:rPr>
                <w:sz w:val="20"/>
                <w:szCs w:val="20"/>
              </w:rPr>
              <w:t>Наличие зафиксированных позитивных отзывов в адрес инженера по ОТ со стороны администрации, педагогов, родителей</w:t>
            </w:r>
            <w:r w:rsidRPr="000B406D">
              <w:rPr>
                <w:kern w:val="1"/>
                <w:sz w:val="20"/>
                <w:szCs w:val="20"/>
              </w:rPr>
              <w:t xml:space="preserve">.  </w:t>
            </w:r>
          </w:p>
        </w:tc>
        <w:tc>
          <w:tcPr>
            <w:tcW w:w="2199" w:type="dxa"/>
            <w:gridSpan w:val="2"/>
          </w:tcPr>
          <w:p w:rsidR="007D1E7E" w:rsidRPr="000B406D" w:rsidRDefault="007D1E7E" w:rsidP="007D1E7E">
            <w:pPr>
              <w:ind w:right="-6"/>
              <w:jc w:val="both"/>
              <w:rPr>
                <w:kern w:val="1"/>
                <w:sz w:val="20"/>
                <w:szCs w:val="20"/>
              </w:rPr>
            </w:pPr>
            <w:r w:rsidRPr="000B406D">
              <w:rPr>
                <w:kern w:val="1"/>
                <w:sz w:val="20"/>
                <w:szCs w:val="20"/>
              </w:rPr>
              <w:t>Да</w:t>
            </w:r>
          </w:p>
        </w:tc>
        <w:tc>
          <w:tcPr>
            <w:tcW w:w="1422" w:type="dxa"/>
          </w:tcPr>
          <w:p w:rsidR="007D1E7E" w:rsidRPr="000B406D" w:rsidRDefault="007D1E7E" w:rsidP="007D1E7E">
            <w:pPr>
              <w:ind w:right="-6"/>
              <w:jc w:val="center"/>
              <w:rPr>
                <w:kern w:val="1"/>
                <w:sz w:val="20"/>
                <w:szCs w:val="20"/>
              </w:rPr>
            </w:pPr>
            <w:r w:rsidRPr="000B406D">
              <w:rPr>
                <w:kern w:val="1"/>
                <w:sz w:val="20"/>
                <w:szCs w:val="20"/>
              </w:rPr>
              <w:t>1-2</w:t>
            </w:r>
          </w:p>
        </w:tc>
      </w:tr>
      <w:tr w:rsidR="007D1E7E" w:rsidRPr="000B406D" w:rsidTr="007D1E7E">
        <w:trPr>
          <w:trHeight w:val="520"/>
        </w:trPr>
        <w:tc>
          <w:tcPr>
            <w:tcW w:w="648" w:type="dxa"/>
          </w:tcPr>
          <w:p w:rsidR="007D1E7E" w:rsidRPr="000B406D" w:rsidRDefault="007D1E7E" w:rsidP="007D1E7E">
            <w:pPr>
              <w:ind w:right="-6"/>
              <w:jc w:val="both"/>
              <w:rPr>
                <w:kern w:val="1"/>
                <w:sz w:val="20"/>
                <w:szCs w:val="20"/>
              </w:rPr>
            </w:pPr>
            <w:r w:rsidRPr="000B406D">
              <w:rPr>
                <w:kern w:val="1"/>
                <w:sz w:val="20"/>
                <w:szCs w:val="20"/>
              </w:rPr>
              <w:t>3</w:t>
            </w:r>
          </w:p>
        </w:tc>
        <w:tc>
          <w:tcPr>
            <w:tcW w:w="5199" w:type="dxa"/>
          </w:tcPr>
          <w:p w:rsidR="007D1E7E" w:rsidRPr="000B406D" w:rsidRDefault="007D1E7E" w:rsidP="007D1E7E">
            <w:pPr>
              <w:ind w:right="-6"/>
              <w:jc w:val="both"/>
              <w:rPr>
                <w:kern w:val="1"/>
                <w:sz w:val="20"/>
                <w:szCs w:val="20"/>
              </w:rPr>
            </w:pPr>
            <w:r w:rsidRPr="000B406D">
              <w:rPr>
                <w:kern w:val="1"/>
                <w:sz w:val="20"/>
                <w:szCs w:val="20"/>
              </w:rPr>
              <w:t xml:space="preserve">За организацию и методическое руководство аттестацией рабочих мест, сертификацией работ по охране труда и контроль за их проведением </w:t>
            </w:r>
          </w:p>
        </w:tc>
        <w:tc>
          <w:tcPr>
            <w:tcW w:w="2199" w:type="dxa"/>
            <w:gridSpan w:val="2"/>
          </w:tcPr>
          <w:p w:rsidR="007D1E7E" w:rsidRPr="000B406D" w:rsidRDefault="007D1E7E" w:rsidP="007D1E7E">
            <w:pPr>
              <w:ind w:right="-6"/>
              <w:jc w:val="both"/>
              <w:rPr>
                <w:kern w:val="1"/>
                <w:sz w:val="20"/>
                <w:szCs w:val="20"/>
              </w:rPr>
            </w:pPr>
            <w:r w:rsidRPr="000B406D">
              <w:rPr>
                <w:kern w:val="1"/>
                <w:sz w:val="20"/>
                <w:szCs w:val="20"/>
              </w:rPr>
              <w:t>Да</w:t>
            </w:r>
          </w:p>
        </w:tc>
        <w:tc>
          <w:tcPr>
            <w:tcW w:w="1422" w:type="dxa"/>
          </w:tcPr>
          <w:p w:rsidR="007D1E7E" w:rsidRPr="000B406D" w:rsidRDefault="007D1E7E" w:rsidP="007D1E7E">
            <w:pPr>
              <w:ind w:right="-6"/>
              <w:jc w:val="center"/>
              <w:rPr>
                <w:kern w:val="1"/>
                <w:sz w:val="20"/>
                <w:szCs w:val="20"/>
              </w:rPr>
            </w:pPr>
            <w:r w:rsidRPr="000B406D">
              <w:rPr>
                <w:kern w:val="1"/>
                <w:sz w:val="20"/>
                <w:szCs w:val="20"/>
              </w:rPr>
              <w:t>1-2</w:t>
            </w:r>
          </w:p>
        </w:tc>
      </w:tr>
      <w:tr w:rsidR="007D1E7E" w:rsidRPr="000B406D" w:rsidTr="007D1E7E">
        <w:trPr>
          <w:trHeight w:val="335"/>
        </w:trPr>
        <w:tc>
          <w:tcPr>
            <w:tcW w:w="648" w:type="dxa"/>
          </w:tcPr>
          <w:p w:rsidR="007D1E7E" w:rsidRPr="000B406D" w:rsidRDefault="007D1E7E" w:rsidP="007D1E7E">
            <w:pPr>
              <w:ind w:right="-6"/>
              <w:jc w:val="both"/>
              <w:rPr>
                <w:kern w:val="1"/>
                <w:sz w:val="20"/>
                <w:szCs w:val="20"/>
              </w:rPr>
            </w:pPr>
            <w:r w:rsidRPr="000B406D">
              <w:rPr>
                <w:kern w:val="1"/>
                <w:sz w:val="20"/>
                <w:szCs w:val="20"/>
              </w:rPr>
              <w:t>4</w:t>
            </w:r>
          </w:p>
        </w:tc>
        <w:tc>
          <w:tcPr>
            <w:tcW w:w="5199" w:type="dxa"/>
          </w:tcPr>
          <w:p w:rsidR="007D1E7E" w:rsidRPr="000B406D" w:rsidRDefault="007D1E7E" w:rsidP="007D1E7E">
            <w:pPr>
              <w:ind w:right="-6"/>
              <w:jc w:val="both"/>
              <w:rPr>
                <w:kern w:val="1"/>
                <w:sz w:val="20"/>
                <w:szCs w:val="20"/>
              </w:rPr>
            </w:pPr>
            <w:r w:rsidRPr="000B406D">
              <w:rPr>
                <w:kern w:val="1"/>
                <w:sz w:val="20"/>
                <w:szCs w:val="20"/>
              </w:rPr>
              <w:t xml:space="preserve">За  организацию расследования несчастных случаев на производстве </w:t>
            </w:r>
          </w:p>
        </w:tc>
        <w:tc>
          <w:tcPr>
            <w:tcW w:w="2199" w:type="dxa"/>
            <w:gridSpan w:val="2"/>
          </w:tcPr>
          <w:p w:rsidR="007D1E7E" w:rsidRPr="000B406D" w:rsidRDefault="007D1E7E" w:rsidP="007D1E7E">
            <w:pPr>
              <w:ind w:right="-6"/>
              <w:jc w:val="both"/>
              <w:rPr>
                <w:kern w:val="1"/>
                <w:sz w:val="20"/>
                <w:szCs w:val="20"/>
              </w:rPr>
            </w:pPr>
            <w:r w:rsidRPr="000B406D">
              <w:rPr>
                <w:kern w:val="1"/>
                <w:sz w:val="20"/>
                <w:szCs w:val="20"/>
              </w:rPr>
              <w:t>Да</w:t>
            </w:r>
          </w:p>
        </w:tc>
        <w:tc>
          <w:tcPr>
            <w:tcW w:w="1422" w:type="dxa"/>
          </w:tcPr>
          <w:p w:rsidR="007D1E7E" w:rsidRPr="000B406D" w:rsidRDefault="007D1E7E" w:rsidP="007D1E7E">
            <w:pPr>
              <w:ind w:right="-6"/>
              <w:jc w:val="center"/>
              <w:rPr>
                <w:kern w:val="1"/>
                <w:sz w:val="20"/>
                <w:szCs w:val="20"/>
              </w:rPr>
            </w:pPr>
            <w:r w:rsidRPr="000B406D">
              <w:rPr>
                <w:kern w:val="1"/>
                <w:sz w:val="20"/>
                <w:szCs w:val="20"/>
              </w:rPr>
              <w:t>1-2</w:t>
            </w:r>
          </w:p>
        </w:tc>
      </w:tr>
      <w:tr w:rsidR="007D1E7E" w:rsidRPr="000B406D" w:rsidTr="007D1E7E">
        <w:trPr>
          <w:trHeight w:val="441"/>
        </w:trPr>
        <w:tc>
          <w:tcPr>
            <w:tcW w:w="648" w:type="dxa"/>
          </w:tcPr>
          <w:p w:rsidR="007D1E7E" w:rsidRPr="000B406D" w:rsidRDefault="007D1E7E" w:rsidP="007D1E7E">
            <w:pPr>
              <w:ind w:right="-6"/>
              <w:jc w:val="both"/>
              <w:rPr>
                <w:kern w:val="1"/>
                <w:sz w:val="20"/>
                <w:szCs w:val="20"/>
              </w:rPr>
            </w:pPr>
            <w:r w:rsidRPr="000B406D">
              <w:rPr>
                <w:kern w:val="1"/>
                <w:sz w:val="20"/>
                <w:szCs w:val="20"/>
              </w:rPr>
              <w:t>5</w:t>
            </w:r>
          </w:p>
        </w:tc>
        <w:tc>
          <w:tcPr>
            <w:tcW w:w="5199" w:type="dxa"/>
          </w:tcPr>
          <w:p w:rsidR="007D1E7E" w:rsidRPr="000B406D" w:rsidRDefault="007D1E7E" w:rsidP="007D1E7E">
            <w:pPr>
              <w:ind w:right="-6"/>
              <w:jc w:val="both"/>
              <w:rPr>
                <w:kern w:val="1"/>
                <w:sz w:val="20"/>
                <w:szCs w:val="20"/>
              </w:rPr>
            </w:pPr>
            <w:r w:rsidRPr="000B406D">
              <w:rPr>
                <w:kern w:val="1"/>
                <w:sz w:val="20"/>
                <w:szCs w:val="20"/>
              </w:rPr>
              <w:t xml:space="preserve">За учет, анализ состояния и причин производственного травматизма, профессиональных заболеваний. </w:t>
            </w:r>
          </w:p>
        </w:tc>
        <w:tc>
          <w:tcPr>
            <w:tcW w:w="2199" w:type="dxa"/>
            <w:gridSpan w:val="2"/>
          </w:tcPr>
          <w:p w:rsidR="007D1E7E" w:rsidRPr="000B406D" w:rsidRDefault="007D1E7E" w:rsidP="007D1E7E">
            <w:pPr>
              <w:ind w:right="-6"/>
              <w:jc w:val="both"/>
              <w:rPr>
                <w:kern w:val="1"/>
                <w:sz w:val="20"/>
                <w:szCs w:val="20"/>
              </w:rPr>
            </w:pPr>
            <w:r w:rsidRPr="000B406D">
              <w:rPr>
                <w:kern w:val="1"/>
                <w:sz w:val="20"/>
                <w:szCs w:val="20"/>
              </w:rPr>
              <w:t>Да</w:t>
            </w:r>
          </w:p>
        </w:tc>
        <w:tc>
          <w:tcPr>
            <w:tcW w:w="1422" w:type="dxa"/>
          </w:tcPr>
          <w:p w:rsidR="007D1E7E" w:rsidRPr="000B406D" w:rsidRDefault="007D1E7E" w:rsidP="007D1E7E">
            <w:pPr>
              <w:ind w:right="-6"/>
              <w:jc w:val="center"/>
              <w:rPr>
                <w:kern w:val="1"/>
                <w:sz w:val="20"/>
                <w:szCs w:val="20"/>
              </w:rPr>
            </w:pPr>
            <w:r w:rsidRPr="000B406D">
              <w:rPr>
                <w:kern w:val="1"/>
                <w:sz w:val="20"/>
                <w:szCs w:val="20"/>
              </w:rPr>
              <w:t>1-2</w:t>
            </w:r>
          </w:p>
        </w:tc>
      </w:tr>
      <w:tr w:rsidR="007D1E7E" w:rsidRPr="000B406D" w:rsidTr="007D1E7E">
        <w:trPr>
          <w:trHeight w:val="181"/>
        </w:trPr>
        <w:tc>
          <w:tcPr>
            <w:tcW w:w="648" w:type="dxa"/>
          </w:tcPr>
          <w:p w:rsidR="007D1E7E" w:rsidRPr="000B406D" w:rsidRDefault="007D1E7E" w:rsidP="007D1E7E">
            <w:pPr>
              <w:ind w:right="-6"/>
              <w:jc w:val="both"/>
              <w:rPr>
                <w:kern w:val="1"/>
                <w:sz w:val="20"/>
                <w:szCs w:val="20"/>
              </w:rPr>
            </w:pPr>
            <w:r w:rsidRPr="000B406D">
              <w:rPr>
                <w:kern w:val="1"/>
                <w:sz w:val="20"/>
                <w:szCs w:val="20"/>
              </w:rPr>
              <w:t>6</w:t>
            </w:r>
          </w:p>
        </w:tc>
        <w:tc>
          <w:tcPr>
            <w:tcW w:w="5199" w:type="dxa"/>
          </w:tcPr>
          <w:p w:rsidR="007D1E7E" w:rsidRPr="000B406D" w:rsidRDefault="007D1E7E" w:rsidP="007D1E7E">
            <w:pPr>
              <w:ind w:right="-6"/>
              <w:jc w:val="both"/>
              <w:rPr>
                <w:kern w:val="1"/>
                <w:sz w:val="20"/>
                <w:szCs w:val="20"/>
              </w:rPr>
            </w:pPr>
            <w:r w:rsidRPr="000B406D">
              <w:rPr>
                <w:kern w:val="1"/>
                <w:sz w:val="20"/>
                <w:szCs w:val="20"/>
              </w:rPr>
              <w:t>Оперативность, системность и качество ведения документации</w:t>
            </w:r>
          </w:p>
        </w:tc>
        <w:tc>
          <w:tcPr>
            <w:tcW w:w="2199" w:type="dxa"/>
            <w:gridSpan w:val="2"/>
          </w:tcPr>
          <w:p w:rsidR="007D1E7E" w:rsidRPr="000B406D" w:rsidRDefault="007D1E7E" w:rsidP="007D1E7E">
            <w:pPr>
              <w:ind w:right="-6"/>
              <w:jc w:val="both"/>
              <w:rPr>
                <w:kern w:val="1"/>
                <w:sz w:val="20"/>
                <w:szCs w:val="20"/>
              </w:rPr>
            </w:pPr>
            <w:r w:rsidRPr="000B406D">
              <w:rPr>
                <w:kern w:val="1"/>
                <w:sz w:val="20"/>
                <w:szCs w:val="20"/>
              </w:rPr>
              <w:t>Да</w:t>
            </w:r>
          </w:p>
        </w:tc>
        <w:tc>
          <w:tcPr>
            <w:tcW w:w="1422" w:type="dxa"/>
          </w:tcPr>
          <w:p w:rsidR="007D1E7E" w:rsidRPr="000B406D" w:rsidRDefault="007D1E7E" w:rsidP="007D1E7E">
            <w:pPr>
              <w:ind w:right="-6"/>
              <w:jc w:val="center"/>
              <w:rPr>
                <w:kern w:val="1"/>
                <w:sz w:val="20"/>
                <w:szCs w:val="20"/>
              </w:rPr>
            </w:pPr>
            <w:r w:rsidRPr="000B406D">
              <w:rPr>
                <w:kern w:val="1"/>
                <w:sz w:val="20"/>
                <w:szCs w:val="20"/>
              </w:rPr>
              <w:t>1-2</w:t>
            </w:r>
          </w:p>
        </w:tc>
      </w:tr>
      <w:tr w:rsidR="007D1E7E" w:rsidRPr="000B406D" w:rsidTr="007D1E7E">
        <w:trPr>
          <w:trHeight w:val="181"/>
        </w:trPr>
        <w:tc>
          <w:tcPr>
            <w:tcW w:w="648" w:type="dxa"/>
          </w:tcPr>
          <w:p w:rsidR="007D1E7E" w:rsidRPr="000B406D" w:rsidRDefault="007D1E7E" w:rsidP="007D1E7E">
            <w:pPr>
              <w:ind w:right="-6"/>
              <w:jc w:val="both"/>
              <w:rPr>
                <w:kern w:val="1"/>
                <w:sz w:val="20"/>
                <w:szCs w:val="20"/>
              </w:rPr>
            </w:pPr>
            <w:r w:rsidRPr="000B406D">
              <w:rPr>
                <w:kern w:val="1"/>
                <w:sz w:val="20"/>
                <w:szCs w:val="20"/>
              </w:rPr>
              <w:t>7</w:t>
            </w:r>
          </w:p>
        </w:tc>
        <w:tc>
          <w:tcPr>
            <w:tcW w:w="5199" w:type="dxa"/>
          </w:tcPr>
          <w:p w:rsidR="007D1E7E" w:rsidRPr="000B406D" w:rsidRDefault="007D1E7E" w:rsidP="007D1E7E">
            <w:pPr>
              <w:ind w:right="-6"/>
              <w:jc w:val="both"/>
              <w:rPr>
                <w:kern w:val="1"/>
                <w:sz w:val="20"/>
                <w:szCs w:val="20"/>
              </w:rPr>
            </w:pPr>
            <w:r w:rsidRPr="000B406D">
              <w:rPr>
                <w:kern w:val="1"/>
                <w:sz w:val="20"/>
                <w:szCs w:val="20"/>
              </w:rPr>
              <w:t xml:space="preserve"> Использование информационных технологий в ведении учета и создании базы данных сетевых показателей</w:t>
            </w:r>
          </w:p>
        </w:tc>
        <w:tc>
          <w:tcPr>
            <w:tcW w:w="2199" w:type="dxa"/>
            <w:gridSpan w:val="2"/>
          </w:tcPr>
          <w:p w:rsidR="007D1E7E" w:rsidRPr="000B406D" w:rsidRDefault="007D1E7E" w:rsidP="007D1E7E">
            <w:pPr>
              <w:ind w:right="-6"/>
              <w:jc w:val="both"/>
              <w:rPr>
                <w:kern w:val="1"/>
                <w:sz w:val="20"/>
                <w:szCs w:val="20"/>
              </w:rPr>
            </w:pPr>
            <w:r w:rsidRPr="000B406D">
              <w:rPr>
                <w:kern w:val="1"/>
                <w:sz w:val="20"/>
                <w:szCs w:val="20"/>
              </w:rPr>
              <w:t>Да</w:t>
            </w:r>
          </w:p>
        </w:tc>
        <w:tc>
          <w:tcPr>
            <w:tcW w:w="1422" w:type="dxa"/>
          </w:tcPr>
          <w:p w:rsidR="007D1E7E" w:rsidRPr="000B406D" w:rsidRDefault="007D1E7E" w:rsidP="007D1E7E">
            <w:pPr>
              <w:ind w:right="-6"/>
              <w:jc w:val="center"/>
              <w:rPr>
                <w:kern w:val="1"/>
                <w:sz w:val="20"/>
                <w:szCs w:val="20"/>
              </w:rPr>
            </w:pPr>
            <w:r w:rsidRPr="000B406D">
              <w:rPr>
                <w:kern w:val="1"/>
                <w:sz w:val="20"/>
                <w:szCs w:val="20"/>
              </w:rPr>
              <w:t>1</w:t>
            </w:r>
          </w:p>
        </w:tc>
      </w:tr>
      <w:tr w:rsidR="007D1E7E" w:rsidRPr="000B406D" w:rsidTr="007D1E7E">
        <w:trPr>
          <w:trHeight w:val="181"/>
        </w:trPr>
        <w:tc>
          <w:tcPr>
            <w:tcW w:w="648" w:type="dxa"/>
          </w:tcPr>
          <w:p w:rsidR="007D1E7E" w:rsidRPr="000B406D" w:rsidRDefault="007D1E7E" w:rsidP="007D1E7E">
            <w:pPr>
              <w:jc w:val="center"/>
              <w:rPr>
                <w:rFonts w:eastAsia="Calibri"/>
                <w:sz w:val="20"/>
                <w:szCs w:val="20"/>
                <w:lang w:eastAsia="ru-RU"/>
              </w:rPr>
            </w:pPr>
            <w:r w:rsidRPr="000B406D">
              <w:rPr>
                <w:rFonts w:eastAsia="Calibri"/>
                <w:sz w:val="20"/>
                <w:szCs w:val="20"/>
                <w:lang w:eastAsia="ru-RU"/>
              </w:rPr>
              <w:t>8</w:t>
            </w:r>
          </w:p>
        </w:tc>
        <w:tc>
          <w:tcPr>
            <w:tcW w:w="5199" w:type="dxa"/>
          </w:tcPr>
          <w:p w:rsidR="007D1E7E" w:rsidRPr="000B406D" w:rsidRDefault="007D1E7E" w:rsidP="007D1E7E">
            <w:pPr>
              <w:rPr>
                <w:rFonts w:eastAsia="Calibri"/>
                <w:sz w:val="20"/>
                <w:szCs w:val="20"/>
                <w:lang w:eastAsia="ru-RU"/>
              </w:rPr>
            </w:pPr>
            <w:r w:rsidRPr="000B406D">
              <w:rPr>
                <w:rFonts w:eastAsia="Calibri"/>
                <w:sz w:val="20"/>
                <w:szCs w:val="20"/>
              </w:rPr>
              <w:t>Выполнение разовых, особо важных, сложных работ, поручений, не предусмотренных должностными обязанностями</w:t>
            </w:r>
          </w:p>
        </w:tc>
        <w:tc>
          <w:tcPr>
            <w:tcW w:w="2199" w:type="dxa"/>
            <w:gridSpan w:val="2"/>
          </w:tcPr>
          <w:p w:rsidR="007D1E7E" w:rsidRPr="000B406D" w:rsidRDefault="007D1E7E" w:rsidP="007D1E7E">
            <w:pPr>
              <w:rPr>
                <w:rFonts w:eastAsia="Calibri"/>
                <w:sz w:val="20"/>
                <w:szCs w:val="20"/>
                <w:lang w:eastAsia="ru-RU"/>
              </w:rPr>
            </w:pPr>
            <w:r w:rsidRPr="000B406D">
              <w:rPr>
                <w:rFonts w:eastAsia="Calibri"/>
                <w:sz w:val="20"/>
                <w:szCs w:val="20"/>
                <w:lang w:eastAsia="ru-RU"/>
              </w:rPr>
              <w:t>Да</w:t>
            </w:r>
          </w:p>
        </w:tc>
        <w:tc>
          <w:tcPr>
            <w:tcW w:w="1422" w:type="dxa"/>
          </w:tcPr>
          <w:p w:rsidR="007D1E7E" w:rsidRPr="000B406D" w:rsidRDefault="007D1E7E" w:rsidP="007D1E7E">
            <w:pPr>
              <w:ind w:right="-6"/>
              <w:jc w:val="center"/>
              <w:rPr>
                <w:kern w:val="1"/>
                <w:sz w:val="20"/>
                <w:szCs w:val="20"/>
              </w:rPr>
            </w:pPr>
            <w:r w:rsidRPr="000B406D">
              <w:rPr>
                <w:kern w:val="1"/>
                <w:sz w:val="20"/>
                <w:szCs w:val="20"/>
              </w:rPr>
              <w:t>1-3</w:t>
            </w:r>
          </w:p>
        </w:tc>
      </w:tr>
    </w:tbl>
    <w:p w:rsidR="007D1E7E" w:rsidRPr="000B406D" w:rsidRDefault="007D1E7E" w:rsidP="007D1E7E">
      <w:pPr>
        <w:suppressAutoHyphens w:val="0"/>
        <w:jc w:val="center"/>
        <w:rPr>
          <w:color w:val="333333"/>
          <w:sz w:val="20"/>
          <w:szCs w:val="20"/>
          <w:lang w:eastAsia="ru-RU"/>
        </w:rPr>
      </w:pPr>
    </w:p>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Критерии, понижающие стимулирующую часть оплаты труда</w:t>
      </w:r>
    </w:p>
    <w:p w:rsidR="007D1E7E" w:rsidRPr="000B406D" w:rsidRDefault="007D1E7E" w:rsidP="007D1E7E">
      <w:pPr>
        <w:suppressAutoHyphens w:val="0"/>
        <w:jc w:val="both"/>
        <w:rPr>
          <w:color w:val="333333"/>
          <w:sz w:val="20"/>
          <w:szCs w:val="20"/>
          <w:lang w:eastAsia="ru-RU"/>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6250"/>
        <w:gridCol w:w="1759"/>
        <w:gridCol w:w="1180"/>
      </w:tblGrid>
      <w:tr w:rsidR="007D1E7E" w:rsidRPr="000B406D" w:rsidTr="007D1E7E">
        <w:trPr>
          <w:trHeight w:val="387"/>
          <w:jc w:val="center"/>
        </w:trPr>
        <w:tc>
          <w:tcPr>
            <w:tcW w:w="0" w:type="auto"/>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w:t>
            </w:r>
          </w:p>
        </w:tc>
        <w:tc>
          <w:tcPr>
            <w:tcW w:w="625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Критерии понижающие уровень стимулирования.</w:t>
            </w:r>
          </w:p>
        </w:tc>
        <w:tc>
          <w:tcPr>
            <w:tcW w:w="1759"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Измерители</w:t>
            </w:r>
          </w:p>
        </w:tc>
        <w:tc>
          <w:tcPr>
            <w:tcW w:w="118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b/>
                <w:color w:val="333333"/>
                <w:sz w:val="20"/>
                <w:szCs w:val="20"/>
                <w:lang w:eastAsia="ru-RU"/>
              </w:rPr>
            </w:pPr>
            <w:r w:rsidRPr="000B406D">
              <w:rPr>
                <w:b/>
                <w:color w:val="333333"/>
                <w:sz w:val="20"/>
                <w:szCs w:val="20"/>
                <w:lang w:eastAsia="ru-RU"/>
              </w:rPr>
              <w:t>Баллы</w:t>
            </w:r>
          </w:p>
        </w:tc>
      </w:tr>
      <w:tr w:rsidR="007D1E7E" w:rsidRPr="000B406D" w:rsidTr="007D1E7E">
        <w:trPr>
          <w:trHeight w:val="353"/>
          <w:jc w:val="center"/>
        </w:trPr>
        <w:tc>
          <w:tcPr>
            <w:tcW w:w="0" w:type="auto"/>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1.</w:t>
            </w:r>
          </w:p>
        </w:tc>
        <w:tc>
          <w:tcPr>
            <w:tcW w:w="625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Невыполнение правил техники безопасности</w:t>
            </w:r>
          </w:p>
        </w:tc>
        <w:tc>
          <w:tcPr>
            <w:tcW w:w="1759"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18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r>
      <w:tr w:rsidR="007D1E7E" w:rsidRPr="000B406D" w:rsidTr="007D1E7E">
        <w:trPr>
          <w:trHeight w:val="362"/>
          <w:jc w:val="center"/>
        </w:trPr>
        <w:tc>
          <w:tcPr>
            <w:tcW w:w="0" w:type="auto"/>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c>
          <w:tcPr>
            <w:tcW w:w="625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Обоснованные жалобы участников образовательного процесса, нашедшие отражение в административных актах</w:t>
            </w:r>
          </w:p>
        </w:tc>
        <w:tc>
          <w:tcPr>
            <w:tcW w:w="1759"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180" w:type="dxa"/>
            <w:tcBorders>
              <w:top w:val="single" w:sz="4" w:space="0" w:color="auto"/>
              <w:left w:val="single" w:sz="4" w:space="0" w:color="auto"/>
              <w:bottom w:val="single" w:sz="4" w:space="0" w:color="auto"/>
              <w:right w:val="single" w:sz="4" w:space="0" w:color="auto"/>
            </w:tcBorders>
            <w:hideMark/>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r>
      <w:tr w:rsidR="007D1E7E" w:rsidRPr="000B406D" w:rsidTr="007D1E7E">
        <w:trPr>
          <w:trHeight w:val="362"/>
          <w:jc w:val="center"/>
        </w:trPr>
        <w:tc>
          <w:tcPr>
            <w:tcW w:w="0" w:type="auto"/>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3.</w:t>
            </w:r>
          </w:p>
        </w:tc>
        <w:tc>
          <w:tcPr>
            <w:tcW w:w="625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both"/>
              <w:rPr>
                <w:color w:val="333333"/>
                <w:sz w:val="20"/>
                <w:szCs w:val="20"/>
                <w:lang w:eastAsia="ru-RU"/>
              </w:rPr>
            </w:pPr>
            <w:r w:rsidRPr="000B406D">
              <w:rPr>
                <w:color w:val="333333"/>
                <w:sz w:val="20"/>
                <w:szCs w:val="20"/>
                <w:lang w:eastAsia="ru-RU"/>
              </w:rPr>
              <w:t>Нарушение графика работы</w:t>
            </w:r>
          </w:p>
        </w:tc>
        <w:tc>
          <w:tcPr>
            <w:tcW w:w="1759"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Да</w:t>
            </w:r>
          </w:p>
        </w:tc>
        <w:tc>
          <w:tcPr>
            <w:tcW w:w="1180" w:type="dxa"/>
            <w:tcBorders>
              <w:top w:val="single" w:sz="4" w:space="0" w:color="auto"/>
              <w:left w:val="single" w:sz="4" w:space="0" w:color="auto"/>
              <w:bottom w:val="single" w:sz="4" w:space="0" w:color="auto"/>
              <w:right w:val="single" w:sz="4" w:space="0" w:color="auto"/>
            </w:tcBorders>
          </w:tcPr>
          <w:p w:rsidR="007D1E7E" w:rsidRPr="000B406D" w:rsidRDefault="007D1E7E" w:rsidP="007D1E7E">
            <w:pPr>
              <w:suppressAutoHyphens w:val="0"/>
              <w:jc w:val="center"/>
              <w:rPr>
                <w:color w:val="333333"/>
                <w:sz w:val="20"/>
                <w:szCs w:val="20"/>
                <w:lang w:eastAsia="ru-RU"/>
              </w:rPr>
            </w:pPr>
            <w:r w:rsidRPr="000B406D">
              <w:rPr>
                <w:color w:val="333333"/>
                <w:sz w:val="20"/>
                <w:szCs w:val="20"/>
                <w:lang w:eastAsia="ru-RU"/>
              </w:rPr>
              <w:t>-2</w:t>
            </w:r>
          </w:p>
        </w:tc>
      </w:tr>
    </w:tbl>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3.14. Выплаты стимулирующего характера к должностному окладу работника организации за результативность и качество труда устанавливается приказом руководителя организации в денежной сумме на период, предусмотренный системой оплаты труда в данной организации. Размеры выплат стимулирующего характера работника максимальными размерами не ограничиваются и определяются в зависимости от качества и объема работ, выполняемых им.</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3.15. Размер выплат стимулирующего характера руководителю организации устанавливается распоряжением учредителя по согласованию с </w:t>
      </w:r>
      <w:r>
        <w:rPr>
          <w:color w:val="000000"/>
          <w:sz w:val="20"/>
          <w:szCs w:val="20"/>
        </w:rPr>
        <w:t xml:space="preserve">представительным </w:t>
      </w:r>
      <w:r w:rsidRPr="000B406D">
        <w:rPr>
          <w:color w:val="000000"/>
          <w:sz w:val="20"/>
          <w:szCs w:val="20"/>
        </w:rPr>
        <w:t>органом организации.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3.16. Основанием для определения размера выплат стимулирующего характера работникам организации за результативность и качество труда является итоговый оценочный лист и решение органа самоуправления организации о согласовании оценки результативности деятельности работников организации. Оценка результативности и качества труда работников ОО проводится экспертно-аналитической группой с оформлением оценочного листа работника.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3.17. Состав экспертно-аналитической группы утверждается приказом руководителя организации. В состав экспертно-аналитической группы могут входить руководитель организации, заместители руководителя организации, руководители методических объединений (комиссий), представители представительного органа работников, представители органа самоуправления организации.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3.18. Экспертно-аналитическая группа заполняет оценочные листы на педагогических работников согласно критериям и баллам, утвержденным положением о распределении стимулирующей части фонда оплаты труда организации. Координирует деятельность экспертно-аналитической группы руководитель или заместитель руководителя организации.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3.19. Форма и содержание оценочных листов результативности и качества деятельности работника включает: должность,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3.20. Утверждение итоговых оценочных листов работников организации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w:t>
      </w:r>
      <w:r w:rsidRPr="000B406D">
        <w:rPr>
          <w:color w:val="000000"/>
          <w:sz w:val="20"/>
          <w:szCs w:val="20"/>
        </w:rPr>
        <w:lastRenderedPageBreak/>
        <w:t>группы, фамилия и занимаемая должность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3.21. В течение 5 рабочих дней с момента итогового заседания экспертно-аналитической группы руководитель организации знакомит каждого сотрудника организации с итоговым оценочным листом, в котором работник ставит дату ознакомления и роспись.</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3.22. В случае несогласия с оценкой результатов своей деятельности работник организации в течение 5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3.23. 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может ознакомиться работник, а также органы, уполномоченные рассматривать трудовые споры.</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3.24. Руководитель организации представляет в </w:t>
      </w:r>
      <w:r>
        <w:rPr>
          <w:color w:val="000000"/>
          <w:sz w:val="20"/>
          <w:szCs w:val="20"/>
        </w:rPr>
        <w:t xml:space="preserve">представительный </w:t>
      </w:r>
      <w:r w:rsidRPr="000B406D">
        <w:rPr>
          <w:color w:val="000000"/>
          <w:sz w:val="20"/>
          <w:szCs w:val="20"/>
        </w:rPr>
        <w:t>орган организации аналитическую информацию о достижениях работников организации, стимулирование которых производится за результативность и интенсивность труда, в виде итогового оценочного листа, включающего критерии и количество баллов.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3.25. На основании представления руководителя организации </w:t>
      </w:r>
      <w:r>
        <w:rPr>
          <w:color w:val="000000"/>
          <w:sz w:val="20"/>
          <w:szCs w:val="20"/>
        </w:rPr>
        <w:t xml:space="preserve">представительный </w:t>
      </w:r>
      <w:r w:rsidRPr="000B406D">
        <w:rPr>
          <w:color w:val="000000"/>
          <w:sz w:val="20"/>
          <w:szCs w:val="20"/>
        </w:rPr>
        <w:t xml:space="preserve">орган организации принимает решение о согласовании представленных результатов или же предлагает мотивированные изменения. Решение по вопросам согласования, внесения мотивированных изменений принимается простым большинством голосов. Правомочность принятия решений </w:t>
      </w:r>
      <w:r>
        <w:rPr>
          <w:color w:val="000000"/>
          <w:sz w:val="20"/>
          <w:szCs w:val="20"/>
        </w:rPr>
        <w:t xml:space="preserve">представительного </w:t>
      </w:r>
      <w:r w:rsidRPr="000B406D">
        <w:rPr>
          <w:color w:val="000000"/>
          <w:sz w:val="20"/>
          <w:szCs w:val="20"/>
        </w:rPr>
        <w:t>органа организации определяется на основании документов, регламентирующих его деятельность.</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3.26. На основании проведенной оценки достижений работников организации производится подсчет баллов за соответствующий период по каждому работнику организации и составляется итоговая ведомость, отражающая сумму баллов по всем критериям оценки, зафиксированных в итоговых оценочных листах по каждому работнику. Подсчет баллов для оценки руководителя организации проводится учредителем. Полученное количество баллов суммируется с баллами других работников организации и определяется итоговое количество баллов по организации.</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3.27. Размер стимулирующей части фонда оплаты труда, запланированный на период установления стимулирующих надбавок, за минусом суммы, необходимой на уплату страховых взносов в государственные внебюджетные фонды и выслуги лет, делится на итоговое количество баллов по организации. В результате получается денежный вес (в рублях) каждого балла "Д".</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Величина ежемесячной стимулирующей выплаты работнику ОО рассчитывается по формуле:</w:t>
      </w:r>
    </w:p>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center"/>
        <w:rPr>
          <w:color w:val="000000"/>
          <w:sz w:val="20"/>
          <w:szCs w:val="20"/>
        </w:rPr>
      </w:pPr>
      <w:r w:rsidRPr="000B406D">
        <w:rPr>
          <w:color w:val="000000"/>
          <w:sz w:val="20"/>
          <w:szCs w:val="20"/>
        </w:rPr>
        <w:t>НЕ = (Д x Б) / М, где:</w:t>
      </w:r>
    </w:p>
    <w:p w:rsidR="007D1E7E" w:rsidRPr="000B406D" w:rsidRDefault="007D1E7E" w:rsidP="007D1E7E">
      <w:pPr>
        <w:numPr>
          <w:ilvl w:val="0"/>
          <w:numId w:val="1"/>
        </w:numPr>
        <w:ind w:left="0" w:firstLine="0"/>
        <w:jc w:val="both"/>
        <w:rPr>
          <w:color w:val="000000"/>
          <w:sz w:val="20"/>
          <w:szCs w:val="20"/>
        </w:rPr>
      </w:pP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НЕ - ежемесячная стимулирующая выплата работнику;</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Д - денежный вес одного балла;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Б - количество баллов;</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М - количество месяцев в периоде, на который устанавливается стимулирующая надбавка.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 xml:space="preserve">    Например, ФОТ надбавок на период с сентября по декабрь включительно составляет 250000 рублей, а общая сумма баллов, набранная работниками ОО, = 1000, тогда денежный вес 1 балла = 250000 рублей / 1000 = 250 рублей.</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Денежный вес 1 балла умножается на сумму баллов каждого работника ОО и получается размер поощрительных надбавок по результатам труда каждому работнику на период с сентября по декабрь включительно.</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Определение размеров поощрительных надбавок за результаты труда на январь - август очередного года происходит по такой же схеме в январе очередного года.</w:t>
      </w:r>
    </w:p>
    <w:p w:rsidR="007D1E7E" w:rsidRPr="000B406D" w:rsidRDefault="007D1E7E" w:rsidP="007D1E7E">
      <w:pPr>
        <w:numPr>
          <w:ilvl w:val="0"/>
          <w:numId w:val="1"/>
        </w:numPr>
        <w:ind w:left="0" w:firstLine="0"/>
        <w:jc w:val="both"/>
        <w:rPr>
          <w:color w:val="000000"/>
          <w:sz w:val="20"/>
          <w:szCs w:val="20"/>
        </w:rPr>
      </w:pPr>
      <w:r w:rsidRPr="000B406D">
        <w:rPr>
          <w:color w:val="000000"/>
          <w:sz w:val="20"/>
          <w:szCs w:val="20"/>
        </w:rPr>
        <w:t>В школе два периода для расчета стимулирующих выплат за интенсивность и высокие результаты. 1 период – с 1 сентября по 31 декабря; 2 период – с 1 января по 31 августа.</w:t>
      </w:r>
    </w:p>
    <w:p w:rsidR="007D1E7E" w:rsidRDefault="007D1E7E" w:rsidP="007D1E7E">
      <w:pPr>
        <w:numPr>
          <w:ilvl w:val="0"/>
          <w:numId w:val="1"/>
        </w:numPr>
        <w:ind w:left="0" w:firstLine="0"/>
        <w:jc w:val="both"/>
        <w:rPr>
          <w:color w:val="000000"/>
          <w:sz w:val="20"/>
          <w:szCs w:val="20"/>
        </w:rPr>
      </w:pPr>
      <w:r w:rsidRPr="000B406D">
        <w:rPr>
          <w:color w:val="000000"/>
          <w:sz w:val="20"/>
          <w:szCs w:val="20"/>
        </w:rPr>
        <w:t xml:space="preserve">       4. Стимулирование работников организации, критериальная база оценки качества и результативности труд, по должностям которых не предусмотрена разделом 3 настоящего приложения, производится за счет доли фонда стимулирующих выплат, пропорциональной доле базового фонда оплаты труда, используемой на оплату труда этой категории работников.</w:t>
      </w:r>
    </w:p>
    <w:p w:rsidR="007D1E7E" w:rsidRDefault="007D1E7E" w:rsidP="007D1E7E">
      <w:pPr>
        <w:jc w:val="both"/>
        <w:rPr>
          <w:color w:val="000000"/>
          <w:sz w:val="20"/>
          <w:szCs w:val="20"/>
        </w:rPr>
      </w:pPr>
    </w:p>
    <w:p w:rsidR="007D1E7E" w:rsidRDefault="007D1E7E" w:rsidP="007D1E7E">
      <w:pPr>
        <w:jc w:val="both"/>
        <w:rPr>
          <w:color w:val="000000"/>
          <w:sz w:val="20"/>
          <w:szCs w:val="20"/>
        </w:rPr>
      </w:pPr>
    </w:p>
    <w:p w:rsidR="007D1E7E" w:rsidRDefault="007D1E7E" w:rsidP="007D1E7E">
      <w:pPr>
        <w:jc w:val="both"/>
        <w:rPr>
          <w:color w:val="000000"/>
          <w:sz w:val="20"/>
          <w:szCs w:val="20"/>
        </w:rPr>
      </w:pPr>
    </w:p>
    <w:p w:rsidR="007D1E7E" w:rsidRDefault="007D1E7E" w:rsidP="007D1E7E">
      <w:pPr>
        <w:jc w:val="both"/>
        <w:rPr>
          <w:color w:val="000000"/>
          <w:sz w:val="20"/>
          <w:szCs w:val="20"/>
        </w:rPr>
      </w:pPr>
    </w:p>
    <w:p w:rsidR="007D1E7E" w:rsidRDefault="007D1E7E" w:rsidP="007D1E7E">
      <w:pPr>
        <w:jc w:val="both"/>
        <w:rPr>
          <w:color w:val="000000"/>
          <w:sz w:val="20"/>
          <w:szCs w:val="20"/>
        </w:rPr>
      </w:pPr>
    </w:p>
    <w:p w:rsidR="007D1E7E" w:rsidRDefault="007D1E7E" w:rsidP="007D1E7E">
      <w:pPr>
        <w:jc w:val="both"/>
        <w:rPr>
          <w:color w:val="000000"/>
          <w:sz w:val="20"/>
          <w:szCs w:val="20"/>
        </w:rPr>
      </w:pPr>
    </w:p>
    <w:p w:rsidR="007D1E7E" w:rsidRDefault="007D1E7E" w:rsidP="007D1E7E">
      <w:pPr>
        <w:jc w:val="both"/>
        <w:rPr>
          <w:color w:val="000000"/>
          <w:sz w:val="20"/>
          <w:szCs w:val="20"/>
        </w:rPr>
      </w:pPr>
    </w:p>
    <w:p w:rsidR="007D1E7E" w:rsidRDefault="007D1E7E" w:rsidP="007D1E7E">
      <w:pPr>
        <w:jc w:val="both"/>
        <w:rPr>
          <w:color w:val="000000"/>
          <w:sz w:val="20"/>
          <w:szCs w:val="20"/>
        </w:rPr>
      </w:pPr>
    </w:p>
    <w:p w:rsidR="007D1E7E" w:rsidRDefault="007D1E7E" w:rsidP="007D1E7E">
      <w:pPr>
        <w:jc w:val="both"/>
        <w:rPr>
          <w:color w:val="000000"/>
          <w:sz w:val="20"/>
          <w:szCs w:val="20"/>
        </w:rPr>
      </w:pPr>
    </w:p>
    <w:p w:rsidR="007D1E7E" w:rsidRDefault="007D1E7E" w:rsidP="007D1E7E">
      <w:pPr>
        <w:jc w:val="both"/>
        <w:rPr>
          <w:color w:val="000000"/>
          <w:sz w:val="20"/>
          <w:szCs w:val="20"/>
        </w:rPr>
      </w:pPr>
    </w:p>
    <w:p w:rsidR="00FF4D76" w:rsidRPr="00FF4D76" w:rsidRDefault="00FF4D76" w:rsidP="00FF4D76">
      <w:pPr>
        <w:numPr>
          <w:ilvl w:val="0"/>
          <w:numId w:val="1"/>
        </w:numPr>
        <w:jc w:val="right"/>
        <w:rPr>
          <w:color w:val="000000"/>
          <w:sz w:val="20"/>
          <w:szCs w:val="20"/>
        </w:rPr>
      </w:pPr>
      <w:r w:rsidRPr="00FF4D76">
        <w:rPr>
          <w:color w:val="000000"/>
          <w:sz w:val="20"/>
          <w:szCs w:val="20"/>
        </w:rPr>
        <w:lastRenderedPageBreak/>
        <w:t xml:space="preserve">    ПРИЛОЖЕНИЕ 4</w:t>
      </w:r>
    </w:p>
    <w:p w:rsidR="00FF4D76" w:rsidRPr="00FF4D76" w:rsidRDefault="00FF4D76" w:rsidP="00FF4D76">
      <w:pPr>
        <w:numPr>
          <w:ilvl w:val="0"/>
          <w:numId w:val="1"/>
        </w:numPr>
        <w:jc w:val="right"/>
        <w:rPr>
          <w:color w:val="000000"/>
          <w:sz w:val="20"/>
          <w:szCs w:val="20"/>
        </w:rPr>
      </w:pPr>
    </w:p>
    <w:p w:rsidR="00FF4D76" w:rsidRDefault="00FF4D76" w:rsidP="00FF4D76">
      <w:pPr>
        <w:jc w:val="right"/>
        <w:rPr>
          <w:color w:val="000000"/>
          <w:sz w:val="20"/>
          <w:szCs w:val="20"/>
        </w:rPr>
      </w:pPr>
      <w:r w:rsidRPr="00FF4D76">
        <w:rPr>
          <w:color w:val="000000"/>
          <w:sz w:val="20"/>
          <w:szCs w:val="20"/>
        </w:rPr>
        <w:t>к Положению об оплате труда работников</w:t>
      </w:r>
    </w:p>
    <w:p w:rsidR="00FF4D76" w:rsidRDefault="00FF4D76" w:rsidP="00FF4D76">
      <w:pPr>
        <w:jc w:val="right"/>
        <w:rPr>
          <w:color w:val="000000"/>
          <w:sz w:val="20"/>
          <w:szCs w:val="20"/>
        </w:rPr>
      </w:pPr>
      <w:r w:rsidRPr="00FF4D76">
        <w:rPr>
          <w:color w:val="000000"/>
          <w:sz w:val="20"/>
          <w:szCs w:val="20"/>
        </w:rPr>
        <w:t xml:space="preserve"> муниципального бюджетного</w:t>
      </w:r>
    </w:p>
    <w:p w:rsidR="00FF4D76" w:rsidRDefault="00FF4D76" w:rsidP="00FF4D76">
      <w:pPr>
        <w:jc w:val="right"/>
        <w:rPr>
          <w:color w:val="000000"/>
          <w:sz w:val="20"/>
          <w:szCs w:val="20"/>
        </w:rPr>
      </w:pPr>
      <w:r>
        <w:rPr>
          <w:color w:val="000000"/>
          <w:sz w:val="20"/>
          <w:szCs w:val="20"/>
        </w:rPr>
        <w:t>обще</w:t>
      </w:r>
      <w:r w:rsidRPr="00FF4D76">
        <w:rPr>
          <w:color w:val="000000"/>
          <w:sz w:val="20"/>
          <w:szCs w:val="20"/>
        </w:rPr>
        <w:t xml:space="preserve">образовательного учреждения </w:t>
      </w:r>
    </w:p>
    <w:p w:rsidR="00FF4D76" w:rsidRPr="00FF4D76" w:rsidRDefault="00FF4D76" w:rsidP="00FF4D76">
      <w:pPr>
        <w:jc w:val="right"/>
        <w:rPr>
          <w:color w:val="000000"/>
          <w:sz w:val="20"/>
          <w:szCs w:val="20"/>
        </w:rPr>
      </w:pPr>
      <w:r w:rsidRPr="00FF4D76">
        <w:rPr>
          <w:color w:val="000000"/>
          <w:sz w:val="20"/>
          <w:szCs w:val="20"/>
        </w:rPr>
        <w:t>среднейшколы № 9</w:t>
      </w:r>
    </w:p>
    <w:p w:rsidR="00FF4D76" w:rsidRPr="00FF4D76" w:rsidRDefault="00FF4D76" w:rsidP="002A0A9A">
      <w:pPr>
        <w:numPr>
          <w:ilvl w:val="0"/>
          <w:numId w:val="1"/>
        </w:numPr>
        <w:jc w:val="right"/>
        <w:rPr>
          <w:color w:val="000000"/>
          <w:sz w:val="20"/>
          <w:szCs w:val="20"/>
        </w:rPr>
      </w:pPr>
      <w:r w:rsidRPr="00FF4D76">
        <w:rPr>
          <w:color w:val="000000"/>
          <w:sz w:val="20"/>
          <w:szCs w:val="20"/>
        </w:rPr>
        <w:br/>
      </w:r>
      <w:r w:rsidRPr="00FF4D76">
        <w:rPr>
          <w:color w:val="000000"/>
          <w:sz w:val="20"/>
          <w:szCs w:val="20"/>
        </w:rPr>
        <w:br/>
      </w:r>
    </w:p>
    <w:p w:rsidR="00FF4D76" w:rsidRPr="00FF4D76" w:rsidRDefault="00FF4D76" w:rsidP="00FF4D76">
      <w:pPr>
        <w:numPr>
          <w:ilvl w:val="0"/>
          <w:numId w:val="1"/>
        </w:numPr>
        <w:jc w:val="center"/>
        <w:rPr>
          <w:b/>
          <w:color w:val="000000"/>
          <w:sz w:val="20"/>
          <w:szCs w:val="20"/>
        </w:rPr>
      </w:pPr>
      <w:r w:rsidRPr="00FF4D76">
        <w:rPr>
          <w:b/>
          <w:color w:val="000000"/>
          <w:sz w:val="20"/>
          <w:szCs w:val="20"/>
        </w:rPr>
        <w:t>Доплаты за дополнительно возложенные</w:t>
      </w:r>
      <w:r w:rsidRPr="00FF4D76">
        <w:rPr>
          <w:b/>
          <w:color w:val="000000"/>
          <w:sz w:val="20"/>
          <w:szCs w:val="20"/>
        </w:rPr>
        <w:br/>
        <w:t>на педагогических работников обязанности</w:t>
      </w:r>
    </w:p>
    <w:tbl>
      <w:tblPr>
        <w:tblW w:w="0" w:type="auto"/>
        <w:tblCellMar>
          <w:left w:w="0" w:type="dxa"/>
          <w:right w:w="0" w:type="dxa"/>
        </w:tblCellMar>
        <w:tblLook w:val="04A0"/>
      </w:tblPr>
      <w:tblGrid>
        <w:gridCol w:w="2786"/>
        <w:gridCol w:w="3976"/>
        <w:gridCol w:w="2593"/>
      </w:tblGrid>
      <w:tr w:rsidR="00FF4D76" w:rsidRPr="00FF4D76" w:rsidTr="002A0A9A">
        <w:trPr>
          <w:trHeight w:val="15"/>
        </w:trPr>
        <w:tc>
          <w:tcPr>
            <w:tcW w:w="2885" w:type="dxa"/>
            <w:hideMark/>
          </w:tcPr>
          <w:p w:rsidR="00FF4D76" w:rsidRPr="00FF4D76" w:rsidRDefault="00FF4D76" w:rsidP="00FF4D76">
            <w:pPr>
              <w:jc w:val="both"/>
              <w:rPr>
                <w:color w:val="000000"/>
                <w:sz w:val="20"/>
                <w:szCs w:val="20"/>
              </w:rPr>
            </w:pPr>
          </w:p>
        </w:tc>
        <w:tc>
          <w:tcPr>
            <w:tcW w:w="4244" w:type="dxa"/>
            <w:hideMark/>
          </w:tcPr>
          <w:p w:rsidR="00FF4D76" w:rsidRPr="00FF4D76" w:rsidRDefault="00FF4D76" w:rsidP="00FF4D76">
            <w:pPr>
              <w:jc w:val="both"/>
              <w:rPr>
                <w:color w:val="000000"/>
                <w:sz w:val="20"/>
                <w:szCs w:val="20"/>
              </w:rPr>
            </w:pPr>
          </w:p>
        </w:tc>
        <w:tc>
          <w:tcPr>
            <w:tcW w:w="2688" w:type="dxa"/>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Перечень оснований</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Размер доплат в процентах от минимального оклада по ПКГ</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 За классное руководство (руководство группой):</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288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Педагогическим работникам</w:t>
            </w:r>
          </w:p>
          <w:p w:rsidR="00FF4D76" w:rsidRPr="00FF4D76" w:rsidRDefault="00FF4D76" w:rsidP="00FF4D76">
            <w:pPr>
              <w:jc w:val="both"/>
              <w:rPr>
                <w:color w:val="000000"/>
                <w:sz w:val="20"/>
                <w:szCs w:val="20"/>
              </w:rPr>
            </w:pPr>
            <w:r w:rsidRPr="00FF4D76">
              <w:rPr>
                <w:i/>
                <w:iCs/>
                <w:color w:val="000000"/>
                <w:sz w:val="20"/>
                <w:szCs w:val="20"/>
              </w:rPr>
              <w:t>(в ред. постановления Правительства области </w:t>
            </w:r>
            <w:hyperlink r:id="rId67" w:history="1">
              <w:r w:rsidRPr="00FF4D76">
                <w:rPr>
                  <w:rStyle w:val="a4"/>
                  <w:sz w:val="20"/>
                  <w:szCs w:val="20"/>
                </w:rPr>
                <w:t>от 25.06.2015 № 403</w:t>
              </w:r>
            </w:hyperlink>
            <w:r w:rsidRPr="00FF4D76">
              <w:rPr>
                <w:i/>
                <w:iCs/>
                <w:color w:val="000000"/>
                <w:sz w:val="20"/>
                <w:szCs w:val="20"/>
              </w:rPr>
              <w:t> </w:t>
            </w:r>
            <w:r w:rsidRPr="00FF4D76">
              <w:rPr>
                <w:color w:val="000000"/>
                <w:sz w:val="20"/>
                <w:szCs w:val="20"/>
              </w:rPr>
              <w:br/>
            </w:r>
          </w:p>
        </w:tc>
        <w:tc>
          <w:tcPr>
            <w:tcW w:w="424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1 - 4 классов</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15</w:t>
            </w:r>
          </w:p>
        </w:tc>
      </w:tr>
      <w:tr w:rsidR="00FF4D76" w:rsidRPr="00FF4D76" w:rsidTr="002A0A9A">
        <w:tc>
          <w:tcPr>
            <w:tcW w:w="288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c>
          <w:tcPr>
            <w:tcW w:w="424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5 - 11 классов</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20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Преподавателям профессиональных образовательных организаций</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20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2. За проверку тетрадей:</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2885"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Учителям</w:t>
            </w:r>
          </w:p>
        </w:tc>
        <w:tc>
          <w:tcPr>
            <w:tcW w:w="424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1 - 4 классов</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Учителям русского языка в общеобразовательных организациях, в которых обучение ведется на родном (нерусском) языке, и общеобразовательных организациях, в которых обучение ведется на русском языке, но наряду с ним изучается один из языков народов России, ведущим эти предметы в 1-4 классах</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3. За проверку письменных работ:</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Учителям, преподавателям по русскому языку, родному языку и литературе</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Учителям, преподавателям по математике, химии, физике, биологии, иностранному языку, черчению, конструированию, технической механике, истории, обществоведению, географии</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4. Консультирование, рецензирование рефератов и других творческих работ</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5. За заведование учебными кабинетами, лабораториями, мастерскими:</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Учителям в общеобразовательных организациях (в том числе с наличием интерната)</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Преподавателям (старшим преподавателям), мастерам производственного обучения в профессиональных образовательных организациях</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15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6. За руководство методическими, цикловыми и предметными комиссиями:</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Учителям, преподавателям, мастерам производственного обучения</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15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7. За обслуживание вычислительной техники:</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Учителям, преподавателям или другим работникам при обслуживании вычислительной техники с привлечением других специалистов (за внеурочную работу по поддержке, установке, обновлению программного обеспечения (в т.ч. антивирусных программ), подготовку к урокам, ведение занятий по другим дисциплинам с использованием компьютеров, мелкий текущий ремонт и другие необходимые мероприятия для обеспечения учебного процесса с использованием компьютера:</w:t>
            </w:r>
          </w:p>
        </w:tc>
        <w:tc>
          <w:tcPr>
            <w:tcW w:w="268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br/>
            </w:r>
            <w:r w:rsidRPr="00FF4D76">
              <w:rPr>
                <w:color w:val="000000"/>
                <w:sz w:val="20"/>
                <w:szCs w:val="20"/>
              </w:rPr>
              <w:br/>
            </w:r>
            <w:r w:rsidRPr="00FF4D76">
              <w:rPr>
                <w:color w:val="000000"/>
                <w:sz w:val="20"/>
                <w:szCs w:val="20"/>
              </w:rPr>
              <w:br/>
            </w:r>
            <w:r w:rsidRPr="00FF4D76">
              <w:rPr>
                <w:color w:val="000000"/>
                <w:sz w:val="20"/>
                <w:szCs w:val="20"/>
              </w:rPr>
              <w:br/>
            </w:r>
          </w:p>
        </w:tc>
      </w:tr>
      <w:tr w:rsidR="00FF4D76" w:rsidRPr="00FF4D76" w:rsidTr="002A0A9A">
        <w:tc>
          <w:tcPr>
            <w:tcW w:w="7129" w:type="dxa"/>
            <w:gridSpan w:val="2"/>
            <w:tcBorders>
              <w:top w:val="nil"/>
              <w:left w:val="single" w:sz="4" w:space="0" w:color="000000"/>
              <w:bottom w:val="nil"/>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 за технически исправные и эксплуатируемые компьютеры числом не менее 5 единиц</w:t>
            </w:r>
          </w:p>
        </w:tc>
        <w:tc>
          <w:tcPr>
            <w:tcW w:w="2688" w:type="dxa"/>
            <w:tcBorders>
              <w:top w:val="nil"/>
              <w:left w:val="single" w:sz="4" w:space="0" w:color="000000"/>
              <w:bottom w:val="nil"/>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10 </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 за технически исправные и эксплуатируемые компьютеры числом от 5 до 10 единиц</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 за технически исправные и эксплуатируемые компьютеры числом от 10 до 15 единиц</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20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 за 15 и более, технически исправных и эксплуатируемых компьютеров</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25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9. За заведование учебно-опытными участками, тепличным или парниковыми хозяйствами (в зависимости от объема на время выполнения работ):</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lastRenderedPageBreak/>
              <w:t>Учителям</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25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10. За исполнение обязанностей мастера учебных мастерских (заведование учебными мастерскими):</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Учителям</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20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При наличии комбинированных мастерских</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35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11. За проведение внеклассной работы по физическому воспитанию:</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В общеобразовательных организациях (в том числе с наличием интерната) педагогическим работникам (в целом на организацию) с количеством классов-комплектов:</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от 10 до 19</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25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от 20 до 29</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50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30 и более</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100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12. За работу с библиотечным фондом учебников:</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Работникам организаций, осуществляющих образовательную деятельность, где отсутствует должность библиотекаря за работу с библиотечным фондом учебников в зависимости от количества экземпляров учебников, за работу с архивом образовательной организации.</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20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13. За ведение делопроизводства и бухгалтерского учета:</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Учителям, преподавателям и другим работникам</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25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14. За организацию трудового обучения, общественно полезного, производительного труда и профориентацию:</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Педагогическим работникам в общеобразовательных организациях, имеющих:</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6 - 12 классов</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20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13 - 29 классов</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35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30 и более классов</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60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15. За заведование учебно-консультационными пунктами:</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Учителям и другим педагогическим работникам</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16. За руководство отделами:</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Во внешкольных организациях при наличии в отделе 10 кружков одного профиля (профиля отдела):</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Педагогам дополнительного образования</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30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17. Преподавателям за заведование (руководство) производственной практикой</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35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18. Педагогическим работникам организаций, осуществляющих образовательную деятельность, за участие в работе на областных экспериментальных площадках, проводящим исследовательскую работу по обновлению содержания образования, внедрению новых педагогических технологий:</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Педагогическим работникам</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20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Руководителям</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10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19. Тренерам-преподавателям, инструкторам-методистам за обеспечение проведения учебно-тренировочного процесса, соревнований и спортивных мероприятий на время их организации и проведения на выезде вне основного места работы</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25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20. Работникам организаций, осуществляющих образовательную деятельность, за работу в комиссиях по осуществлению закупок:</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Руководство комиссиями</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20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Работа секретаря</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15</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21. Водителям автотранспортных средств, при отсутствии в штате организации должности механика за техническое обслуживание автотранспортных средств</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30</w:t>
            </w:r>
          </w:p>
        </w:tc>
      </w:tr>
      <w:tr w:rsidR="00FF4D76" w:rsidRPr="00FF4D76" w:rsidTr="002A0A9A">
        <w:tc>
          <w:tcPr>
            <w:tcW w:w="7129"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22. Работникам рабочих специальностей за выполнение работ по нескольким смежным профессиям и специальностям при их отсутствии в штатном расписании организации</w:t>
            </w:r>
          </w:p>
        </w:tc>
        <w:tc>
          <w:tcPr>
            <w:tcW w:w="268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F4D76" w:rsidRPr="00FF4D76" w:rsidRDefault="00FF4D76" w:rsidP="00FF4D76">
            <w:pPr>
              <w:jc w:val="both"/>
              <w:rPr>
                <w:color w:val="000000"/>
                <w:sz w:val="20"/>
                <w:szCs w:val="20"/>
              </w:rPr>
            </w:pPr>
            <w:r w:rsidRPr="00FF4D76">
              <w:rPr>
                <w:color w:val="000000"/>
                <w:sz w:val="20"/>
                <w:szCs w:val="20"/>
              </w:rPr>
              <w:t>до 30</w:t>
            </w:r>
          </w:p>
        </w:tc>
      </w:tr>
    </w:tbl>
    <w:p w:rsidR="00FF4D76" w:rsidRPr="00FF4D76" w:rsidRDefault="00FF4D76" w:rsidP="00FF4D76">
      <w:pPr>
        <w:numPr>
          <w:ilvl w:val="0"/>
          <w:numId w:val="1"/>
        </w:numPr>
        <w:jc w:val="both"/>
        <w:rPr>
          <w:color w:val="000000"/>
          <w:sz w:val="20"/>
          <w:szCs w:val="20"/>
        </w:rPr>
      </w:pPr>
      <w:r w:rsidRPr="00FF4D76">
        <w:rPr>
          <w:color w:val="000000"/>
          <w:sz w:val="20"/>
          <w:szCs w:val="20"/>
        </w:rPr>
        <w:t>Примечания:</w:t>
      </w:r>
    </w:p>
    <w:p w:rsidR="00FF4D76" w:rsidRPr="00FF4D76" w:rsidRDefault="00FF4D76" w:rsidP="00FF4D76">
      <w:pPr>
        <w:numPr>
          <w:ilvl w:val="0"/>
          <w:numId w:val="1"/>
        </w:numPr>
        <w:jc w:val="both"/>
        <w:rPr>
          <w:color w:val="000000"/>
          <w:sz w:val="20"/>
          <w:szCs w:val="20"/>
        </w:rPr>
      </w:pPr>
      <w:r w:rsidRPr="00FF4D76">
        <w:rPr>
          <w:color w:val="000000"/>
          <w:sz w:val="20"/>
          <w:szCs w:val="20"/>
        </w:rPr>
        <w:t>1. Доплаты за работу, не входящую в круг прямых должностных обязанностей работников, рассчитываются исходя из минимального оклада по ПКГ.</w:t>
      </w:r>
    </w:p>
    <w:p w:rsidR="00FF4D76" w:rsidRPr="00FF4D76" w:rsidRDefault="00FF4D76" w:rsidP="00FF4D76">
      <w:pPr>
        <w:numPr>
          <w:ilvl w:val="0"/>
          <w:numId w:val="1"/>
        </w:numPr>
        <w:jc w:val="both"/>
        <w:rPr>
          <w:color w:val="000000"/>
          <w:sz w:val="20"/>
          <w:szCs w:val="20"/>
        </w:rPr>
      </w:pPr>
      <w:r w:rsidRPr="00FF4D76">
        <w:rPr>
          <w:color w:val="000000"/>
          <w:sz w:val="20"/>
          <w:szCs w:val="20"/>
        </w:rPr>
        <w:t xml:space="preserve">2. Доплаты за дополнительно возложенные на педагогических работников по должностям: "учитель", "преподаватель", "педагог" обязанности в общеобразовательных организациях Нижегородской области (включая общеобразовательные организации с наличием интерната, общеобразовательные организации </w:t>
      </w:r>
      <w:r w:rsidRPr="00FF4D76">
        <w:rPr>
          <w:color w:val="000000"/>
          <w:sz w:val="20"/>
          <w:szCs w:val="20"/>
        </w:rPr>
        <w:lastRenderedPageBreak/>
        <w:t>со специальным наименованием "кадетская школа" с наличием интерната, "кадетский корпус" с наличием интерната, общеобразовательные организации, реализующие адаптированные основные общеобразовательные программы, общеобразовательные организации с наличием в наименовании слов "начальная школа - детский сад", общеобразовательные организации со специальным наименованием "санаторная",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устанавливаются в процентах от минимального оклада по ПКГ, увеличенного на 30 процентов и на 14 процентов в соответствии с нормативными правовыми актами Правительства Нижегородской области.</w:t>
      </w:r>
      <w:r w:rsidRPr="00FF4D76">
        <w:rPr>
          <w:color w:val="000000"/>
          <w:sz w:val="20"/>
          <w:szCs w:val="20"/>
        </w:rPr>
        <w:br/>
        <w:t>Доплаты за дополнительно возложенные на других педагогических работников обязанности в общеобразовательных организациях Нижегородской области (включая общеобразовательные организации с наличием интерната, общеобразовательные организации со специальным наименованием "кадетская школа" с наличием интерната, общеобразовательные организации, реализующие адаптированные основные общеобразовательные программы, общеобразовательные организации, реализующие адаптированные общеобразовательные программы, общеобразовательные организации с наличием в наименовании слов "начальная школа - детский сад", общеобразовательные организации со специальным наименованием "санаторная",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за исключением педагогических работников, указанных в абзаце первом настоящего пункта, и воспитателей общеобразовательных организаций, реализующих адаптированные общеобразовательные программы, общеобразовательные организации со специальным наименованием "санаторная", специальных учебно-воспитательных общеобразовательных организаций для обучающихся с девиантным (общественно опасным) поведением, устанавливаются в процентах от минимального оклада по ПКГ, увеличенного на 14 процентов.</w:t>
      </w:r>
      <w:r w:rsidRPr="00FF4D76">
        <w:rPr>
          <w:color w:val="000000"/>
          <w:sz w:val="20"/>
          <w:szCs w:val="20"/>
        </w:rPr>
        <w:br/>
      </w:r>
      <w:r w:rsidRPr="00FF4D76">
        <w:rPr>
          <w:i/>
          <w:iCs/>
          <w:color w:val="000000"/>
          <w:sz w:val="20"/>
          <w:szCs w:val="20"/>
        </w:rPr>
        <w:t> (пункт 2 в ред. постановлений Правительства области </w:t>
      </w:r>
      <w:hyperlink r:id="rId68" w:history="1">
        <w:r w:rsidRPr="00FF4D76">
          <w:rPr>
            <w:rStyle w:val="a4"/>
            <w:sz w:val="20"/>
            <w:szCs w:val="20"/>
          </w:rPr>
          <w:t>от 10.07.2014 № 446; </w:t>
        </w:r>
      </w:hyperlink>
      <w:hyperlink r:id="rId69" w:history="1">
        <w:r w:rsidRPr="00FF4D76">
          <w:rPr>
            <w:rStyle w:val="a4"/>
            <w:sz w:val="20"/>
            <w:szCs w:val="20"/>
          </w:rPr>
          <w:t>от 29.12.2015 № 899</w:t>
        </w:r>
      </w:hyperlink>
      <w:r w:rsidRPr="00FF4D76">
        <w:rPr>
          <w:i/>
          <w:iCs/>
          <w:color w:val="000000"/>
          <w:sz w:val="20"/>
          <w:szCs w:val="20"/>
        </w:rPr>
        <w:t> </w:t>
      </w:r>
      <w:r w:rsidRPr="00FF4D76">
        <w:rPr>
          <w:color w:val="000000"/>
          <w:sz w:val="20"/>
          <w:szCs w:val="20"/>
        </w:rPr>
        <w:t>)</w:t>
      </w:r>
    </w:p>
    <w:p w:rsidR="00FF4D76" w:rsidRPr="00FF4D76" w:rsidRDefault="00FF4D76" w:rsidP="00FF4D76">
      <w:pPr>
        <w:numPr>
          <w:ilvl w:val="0"/>
          <w:numId w:val="1"/>
        </w:numPr>
        <w:jc w:val="both"/>
        <w:rPr>
          <w:color w:val="000000"/>
          <w:sz w:val="20"/>
          <w:szCs w:val="20"/>
        </w:rPr>
      </w:pPr>
      <w:r w:rsidRPr="00FF4D76">
        <w:rPr>
          <w:color w:val="000000"/>
          <w:sz w:val="20"/>
          <w:szCs w:val="20"/>
        </w:rPr>
        <w:t>3. Доплаты за дополнительно возложенные на педагогических работников обязанности в общеобразовательных организациях Нижегородской области (включая общеобразовательные организации с наличием интерната, общеобразовательные организации со специальным наименованием "кадетская школа" с наличием интерната, "кадетский корпус" с наличием интерната, общеобразовательные организации, реализующие адаптированные основные общеобразовательные программы, общеобразовательные организации с наличием в наименовании слов "начальная школа - детский сад", общеобразовательные организации со специальным наименованием "санаторная",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а также общеобразовательных организаций с наличием интерната, реализующих адаптированные общеобразовательные программы, для детей - сирот и детей, оставшихся без попечения родителей, устанавливаются в процентах от минимального оклада по ПКГ, увеличенного в соответствии актами Правительства Нижегородской области.</w:t>
      </w:r>
      <w:r w:rsidRPr="00FF4D76">
        <w:rPr>
          <w:color w:val="000000"/>
          <w:sz w:val="20"/>
          <w:szCs w:val="20"/>
        </w:rPr>
        <w:br/>
      </w:r>
      <w:r w:rsidRPr="00FF4D76">
        <w:rPr>
          <w:i/>
          <w:iCs/>
          <w:color w:val="000000"/>
          <w:sz w:val="20"/>
          <w:szCs w:val="20"/>
        </w:rPr>
        <w:t> (пункт 3 в ред. постановлений Правительства области </w:t>
      </w:r>
      <w:hyperlink r:id="rId70" w:history="1">
        <w:r w:rsidRPr="00FF4D76">
          <w:rPr>
            <w:rStyle w:val="a4"/>
            <w:sz w:val="20"/>
            <w:szCs w:val="20"/>
          </w:rPr>
          <w:t>от 10.07.2014 № 446; </w:t>
        </w:r>
      </w:hyperlink>
      <w:hyperlink r:id="rId71" w:history="1">
        <w:r w:rsidRPr="00FF4D76">
          <w:rPr>
            <w:rStyle w:val="a4"/>
            <w:sz w:val="20"/>
            <w:szCs w:val="20"/>
          </w:rPr>
          <w:t>от 29.12.2015 № 899</w:t>
        </w:r>
      </w:hyperlink>
      <w:r w:rsidRPr="00FF4D76">
        <w:rPr>
          <w:i/>
          <w:iCs/>
          <w:color w:val="000000"/>
          <w:sz w:val="20"/>
          <w:szCs w:val="20"/>
        </w:rPr>
        <w:t> </w:t>
      </w:r>
      <w:r w:rsidRPr="00FF4D76">
        <w:rPr>
          <w:color w:val="000000"/>
          <w:sz w:val="20"/>
          <w:szCs w:val="20"/>
        </w:rPr>
        <w:t>)</w:t>
      </w:r>
    </w:p>
    <w:p w:rsidR="00FF4D76" w:rsidRPr="00FF4D76" w:rsidRDefault="00FF4D76" w:rsidP="00FF4D76">
      <w:pPr>
        <w:numPr>
          <w:ilvl w:val="0"/>
          <w:numId w:val="1"/>
        </w:numPr>
        <w:jc w:val="both"/>
        <w:rPr>
          <w:color w:val="000000"/>
          <w:sz w:val="20"/>
          <w:szCs w:val="20"/>
        </w:rPr>
      </w:pPr>
      <w:r w:rsidRPr="00FF4D76">
        <w:rPr>
          <w:color w:val="000000"/>
          <w:sz w:val="20"/>
          <w:szCs w:val="20"/>
        </w:rPr>
        <w:t>4. Доплаты за классное руководство, проверку тетрадей устанавливаются в размере, предусмотренном настоящей таблицей, в классе (учебной группе) с наполняемостью не менее 15 человек для образовательных организаций всех типов и видов, за исключением общеобразовательных организаций (классов), осуществляющих адаптированные основные общеобразовательные программы. Для классов (учебных групп) с меньшей наполняемостью расчет размера доплаты за классное руководство, проверку тетрадей осуществляется в размере 50 процентов от установленной доплаты. Для общеобразовательных организаций (классов), осуществляющих адаптированные основные общеобразовательные программы, доплаты за классное руководство, проверку тетрадей устанавливаются в размере, предусмотренном настоящей таблицей.</w:t>
      </w:r>
    </w:p>
    <w:p w:rsidR="007D1E7E" w:rsidRPr="000B406D" w:rsidRDefault="00FF4D76" w:rsidP="00FF4D76">
      <w:pPr>
        <w:jc w:val="both"/>
        <w:rPr>
          <w:color w:val="000000"/>
          <w:sz w:val="20"/>
          <w:szCs w:val="20"/>
        </w:rPr>
      </w:pPr>
      <w:r w:rsidRPr="00FF4D76">
        <w:rPr>
          <w:color w:val="000000"/>
          <w:sz w:val="20"/>
          <w:szCs w:val="20"/>
        </w:rPr>
        <w:t>5. По профессиональным образовательным организациям классное руководство не должно поручаться и дополнительная оплата не производится: преподавателям в период нахождения обучающихся на производственной практике, если она продолжается более одного месяца; руководящим работникам; работникам из числа административно-хозяйственного и учебно-вспомогательного персонала, которым разрешено вести преподавательскую работу в той же образовательной организации; лицам, работающим преподавателями по совместительству или для которых данная образовательная организация не является местом основной работы. Преподаватель может осуществлять классное руководство только в одной учебной группе.</w:t>
      </w:r>
    </w:p>
    <w:p w:rsidR="007D1E7E" w:rsidRPr="00A320F0" w:rsidRDefault="007D1E7E" w:rsidP="00F067CF">
      <w:pPr>
        <w:jc w:val="both"/>
        <w:rPr>
          <w:color w:val="000000"/>
          <w:sz w:val="28"/>
          <w:szCs w:val="28"/>
        </w:rPr>
      </w:pPr>
    </w:p>
    <w:p w:rsidR="00FA41F7" w:rsidRPr="00A320F0" w:rsidRDefault="00FA41F7" w:rsidP="00FA41F7">
      <w:pPr>
        <w:numPr>
          <w:ilvl w:val="0"/>
          <w:numId w:val="1"/>
        </w:numPr>
        <w:ind w:left="0" w:firstLine="0"/>
        <w:jc w:val="both"/>
        <w:rPr>
          <w:color w:val="000000"/>
          <w:sz w:val="28"/>
          <w:szCs w:val="28"/>
        </w:rPr>
      </w:pPr>
    </w:p>
    <w:p w:rsidR="006C7991" w:rsidRDefault="006C7991"/>
    <w:p w:rsidR="00FF4D76" w:rsidRDefault="00FF4D76"/>
    <w:p w:rsidR="00177EE2" w:rsidRDefault="00177EE2" w:rsidP="00FF4D76">
      <w:pPr>
        <w:jc w:val="center"/>
        <w:rPr>
          <w:color w:val="000000"/>
          <w:sz w:val="20"/>
          <w:szCs w:val="20"/>
        </w:rPr>
      </w:pPr>
    </w:p>
    <w:p w:rsidR="00FF4D76" w:rsidRPr="000B406D" w:rsidRDefault="00177EE2" w:rsidP="00FF4D76">
      <w:pPr>
        <w:jc w:val="center"/>
        <w:rPr>
          <w:color w:val="000000"/>
          <w:sz w:val="20"/>
          <w:szCs w:val="20"/>
        </w:rPr>
      </w:pPr>
      <w:r>
        <w:rPr>
          <w:color w:val="000000"/>
          <w:sz w:val="20"/>
          <w:szCs w:val="20"/>
        </w:rPr>
        <w:lastRenderedPageBreak/>
        <w:t xml:space="preserve">                                                                                                            </w:t>
      </w:r>
      <w:r w:rsidR="00FF4D76" w:rsidRPr="000B406D">
        <w:rPr>
          <w:color w:val="000000"/>
          <w:sz w:val="20"/>
          <w:szCs w:val="20"/>
        </w:rPr>
        <w:t xml:space="preserve">     ПРИЛОЖЕНИЕ 5</w:t>
      </w:r>
    </w:p>
    <w:p w:rsidR="00FF4D76" w:rsidRDefault="00FF4D76" w:rsidP="00FF4D76">
      <w:pPr>
        <w:suppressAutoHyphens w:val="0"/>
        <w:ind w:left="5580" w:right="-6"/>
        <w:jc w:val="center"/>
        <w:rPr>
          <w:color w:val="000000"/>
          <w:kern w:val="28"/>
          <w:sz w:val="20"/>
          <w:szCs w:val="20"/>
          <w:lang w:eastAsia="ru-RU"/>
        </w:rPr>
      </w:pPr>
      <w:r w:rsidRPr="000B406D">
        <w:rPr>
          <w:color w:val="000000"/>
          <w:kern w:val="28"/>
          <w:sz w:val="20"/>
          <w:szCs w:val="20"/>
          <w:lang w:eastAsia="ru-RU"/>
        </w:rPr>
        <w:t xml:space="preserve">к Положению об оплате труда работников муниципального бюджетного </w:t>
      </w:r>
      <w:r>
        <w:rPr>
          <w:color w:val="000000"/>
          <w:kern w:val="28"/>
          <w:sz w:val="20"/>
          <w:szCs w:val="20"/>
          <w:lang w:eastAsia="ru-RU"/>
        </w:rPr>
        <w:t>обще</w:t>
      </w:r>
      <w:r w:rsidRPr="000B406D">
        <w:rPr>
          <w:color w:val="000000"/>
          <w:kern w:val="28"/>
          <w:sz w:val="20"/>
          <w:szCs w:val="20"/>
          <w:lang w:eastAsia="ru-RU"/>
        </w:rPr>
        <w:t xml:space="preserve">образовательного учреждения </w:t>
      </w:r>
    </w:p>
    <w:p w:rsidR="00FF4D76" w:rsidRPr="000B406D" w:rsidRDefault="00FF4D76" w:rsidP="00FF4D76">
      <w:pPr>
        <w:suppressAutoHyphens w:val="0"/>
        <w:ind w:left="5580" w:right="-6"/>
        <w:jc w:val="center"/>
        <w:rPr>
          <w:color w:val="000000"/>
          <w:kern w:val="28"/>
          <w:sz w:val="20"/>
          <w:szCs w:val="20"/>
          <w:lang w:eastAsia="ru-RU"/>
        </w:rPr>
      </w:pPr>
      <w:r w:rsidRPr="000B406D">
        <w:rPr>
          <w:color w:val="000000"/>
          <w:kern w:val="28"/>
          <w:sz w:val="20"/>
          <w:szCs w:val="20"/>
          <w:lang w:eastAsia="ru-RU"/>
        </w:rPr>
        <w:t>средней школы № 9</w:t>
      </w:r>
    </w:p>
    <w:p w:rsidR="00FF4D76" w:rsidRPr="000B406D" w:rsidRDefault="00FF4D76" w:rsidP="00FF4D76">
      <w:pPr>
        <w:numPr>
          <w:ilvl w:val="0"/>
          <w:numId w:val="1"/>
        </w:numPr>
        <w:tabs>
          <w:tab w:val="clear" w:pos="0"/>
        </w:tabs>
        <w:ind w:left="0" w:firstLine="0"/>
        <w:jc w:val="center"/>
        <w:rPr>
          <w:color w:val="000000"/>
          <w:sz w:val="20"/>
          <w:szCs w:val="20"/>
        </w:rPr>
      </w:pPr>
    </w:p>
    <w:p w:rsidR="00FF4D76" w:rsidRPr="000B406D" w:rsidRDefault="00FF4D76" w:rsidP="00FF4D76">
      <w:pPr>
        <w:numPr>
          <w:ilvl w:val="0"/>
          <w:numId w:val="1"/>
        </w:numPr>
        <w:ind w:left="0" w:firstLine="0"/>
        <w:jc w:val="center"/>
        <w:rPr>
          <w:b/>
          <w:bCs/>
          <w:color w:val="000000"/>
          <w:sz w:val="20"/>
          <w:szCs w:val="20"/>
        </w:rPr>
      </w:pPr>
      <w:r w:rsidRPr="000B406D">
        <w:rPr>
          <w:b/>
          <w:bCs/>
          <w:color w:val="000000"/>
          <w:sz w:val="20"/>
          <w:szCs w:val="20"/>
        </w:rPr>
        <w:t>ПОРЯДОК</w:t>
      </w:r>
    </w:p>
    <w:p w:rsidR="00FF4D76" w:rsidRPr="000B406D" w:rsidRDefault="00FF4D76" w:rsidP="00FF4D76">
      <w:pPr>
        <w:numPr>
          <w:ilvl w:val="0"/>
          <w:numId w:val="1"/>
        </w:numPr>
        <w:ind w:left="0" w:firstLine="0"/>
        <w:jc w:val="center"/>
        <w:rPr>
          <w:color w:val="000000"/>
          <w:sz w:val="20"/>
          <w:szCs w:val="20"/>
        </w:rPr>
      </w:pPr>
      <w:r w:rsidRPr="000B406D">
        <w:rPr>
          <w:b/>
          <w:bCs/>
          <w:color w:val="000000"/>
          <w:sz w:val="20"/>
          <w:szCs w:val="20"/>
        </w:rPr>
        <w:t>ОПРЕДЕЛЕНИЯ СТАЖА ПЕДАГОГИЧЕСКОЙ РАБОТЫ</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1. Основным документом для определения стажа педагогической работы является трудовая книжка работника.</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осуществляющих образовательную деятельность,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2. Перечень организаций и должностей, время работы в которых засчитывается в педагогический стаж работников образования при определении надбавок за выслугу лет.</w:t>
      </w:r>
    </w:p>
    <w:p w:rsidR="00FF4D76" w:rsidRPr="000B406D" w:rsidRDefault="00FF4D76" w:rsidP="00FF4D76">
      <w:pPr>
        <w:numPr>
          <w:ilvl w:val="0"/>
          <w:numId w:val="1"/>
        </w:numPr>
        <w:ind w:left="0" w:firstLine="0"/>
        <w:jc w:val="both"/>
        <w:rPr>
          <w:color w:val="000000"/>
          <w:sz w:val="20"/>
          <w:szCs w:val="20"/>
        </w:rPr>
      </w:pPr>
    </w:p>
    <w:tbl>
      <w:tblPr>
        <w:tblW w:w="0" w:type="auto"/>
        <w:tblInd w:w="60" w:type="dxa"/>
        <w:tblLayout w:type="fixed"/>
        <w:tblCellMar>
          <w:left w:w="60" w:type="dxa"/>
          <w:right w:w="60" w:type="dxa"/>
        </w:tblCellMar>
        <w:tblLook w:val="0000"/>
      </w:tblPr>
      <w:tblGrid>
        <w:gridCol w:w="456"/>
        <w:gridCol w:w="3024"/>
        <w:gridCol w:w="5700"/>
      </w:tblGrid>
      <w:tr w:rsidR="00FF4D76" w:rsidRPr="000B406D" w:rsidTr="002A0A9A">
        <w:tc>
          <w:tcPr>
            <w:tcW w:w="456"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center"/>
              <w:rPr>
                <w:color w:val="000000"/>
                <w:sz w:val="20"/>
                <w:szCs w:val="20"/>
              </w:rPr>
            </w:pPr>
            <w:r w:rsidRPr="000B406D">
              <w:rPr>
                <w:color w:val="000000"/>
                <w:sz w:val="20"/>
                <w:szCs w:val="20"/>
              </w:rPr>
              <w:t xml:space="preserve">№ п/п </w:t>
            </w:r>
          </w:p>
        </w:tc>
        <w:tc>
          <w:tcPr>
            <w:tcW w:w="3024"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center"/>
              <w:rPr>
                <w:color w:val="000000"/>
                <w:sz w:val="20"/>
                <w:szCs w:val="20"/>
              </w:rPr>
            </w:pPr>
            <w:r w:rsidRPr="000B406D">
              <w:rPr>
                <w:color w:val="000000"/>
                <w:sz w:val="20"/>
                <w:szCs w:val="20"/>
              </w:rPr>
              <w:t xml:space="preserve">Наименование учреждений и организаций </w:t>
            </w:r>
          </w:p>
        </w:tc>
        <w:tc>
          <w:tcPr>
            <w:tcW w:w="5700"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center"/>
              <w:rPr>
                <w:color w:val="000000"/>
                <w:sz w:val="20"/>
                <w:szCs w:val="20"/>
              </w:rPr>
            </w:pPr>
            <w:r w:rsidRPr="000B406D">
              <w:rPr>
                <w:color w:val="000000"/>
                <w:sz w:val="20"/>
                <w:szCs w:val="20"/>
              </w:rPr>
              <w:t xml:space="preserve">Наименование должностей </w:t>
            </w:r>
          </w:p>
        </w:tc>
      </w:tr>
      <w:tr w:rsidR="00FF4D76" w:rsidRPr="000B406D" w:rsidTr="002A0A9A">
        <w:tc>
          <w:tcPr>
            <w:tcW w:w="456"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center"/>
              <w:rPr>
                <w:color w:val="000000"/>
                <w:sz w:val="20"/>
                <w:szCs w:val="20"/>
              </w:rPr>
            </w:pPr>
            <w:r w:rsidRPr="000B406D">
              <w:rPr>
                <w:color w:val="000000"/>
                <w:sz w:val="20"/>
                <w:szCs w:val="20"/>
              </w:rPr>
              <w:t>1.</w:t>
            </w:r>
          </w:p>
        </w:tc>
        <w:tc>
          <w:tcPr>
            <w:tcW w:w="3024"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Организации, осуществляющие образовательную деятельность, кроме организаций высшего образования и дополнительного профессионального образования (повышения квалификации специалистов) </w:t>
            </w:r>
          </w:p>
          <w:p w:rsidR="00FF4D76" w:rsidRPr="000B406D" w:rsidRDefault="00FF4D76" w:rsidP="002A0A9A">
            <w:pPr>
              <w:jc w:val="both"/>
              <w:rPr>
                <w:color w:val="000000"/>
                <w:sz w:val="20"/>
                <w:szCs w:val="20"/>
              </w:rPr>
            </w:pPr>
          </w:p>
          <w:p w:rsidR="00FF4D76" w:rsidRPr="000B406D" w:rsidRDefault="00FF4D76" w:rsidP="002A0A9A">
            <w:pPr>
              <w:jc w:val="both"/>
              <w:rPr>
                <w:color w:val="000000"/>
                <w:sz w:val="20"/>
                <w:szCs w:val="20"/>
              </w:rPr>
            </w:pPr>
            <w:r w:rsidRPr="000B406D">
              <w:rPr>
                <w:color w:val="000000"/>
                <w:sz w:val="20"/>
                <w:szCs w:val="20"/>
              </w:rPr>
              <w:t xml:space="preserve">Организации здравоохранения и социального обеспечения: дома ребенка; детские санатории, клиники, поликлиники, больницы и другое; а также отделения, палаты для детей в учреждениях для взрослых </w:t>
            </w:r>
          </w:p>
        </w:tc>
        <w:tc>
          <w:tcPr>
            <w:tcW w:w="5700"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учителя, преподаватели, сурдопедагоги,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 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 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 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 летной подготовке, по общеобразовательной подготовке, по режиму, заведующие учебной частью, заведующие (начальники): практикой, УКП,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инструкторы слуховых кабинетов, заведующие слуховыми кабинетами, организаторы внеклассной и внешкольной воспитательной работы с детьми, воспитатели-методисты </w:t>
            </w:r>
          </w:p>
        </w:tc>
      </w:tr>
      <w:tr w:rsidR="00FF4D76" w:rsidRPr="000B406D" w:rsidTr="002A0A9A">
        <w:tc>
          <w:tcPr>
            <w:tcW w:w="456"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center"/>
              <w:rPr>
                <w:color w:val="000000"/>
                <w:sz w:val="20"/>
                <w:szCs w:val="20"/>
              </w:rPr>
            </w:pPr>
            <w:r w:rsidRPr="000B406D">
              <w:rPr>
                <w:color w:val="000000"/>
                <w:sz w:val="20"/>
                <w:szCs w:val="20"/>
              </w:rPr>
              <w:t>2.</w:t>
            </w:r>
          </w:p>
        </w:tc>
        <w:tc>
          <w:tcPr>
            <w:tcW w:w="3024"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Образовательные организации высшего образования </w:t>
            </w:r>
          </w:p>
        </w:tc>
        <w:tc>
          <w:tcPr>
            <w:tcW w:w="5700"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профессорско-преподавательский состав, концертмейстеры, аккомпаниаторы </w:t>
            </w:r>
          </w:p>
        </w:tc>
      </w:tr>
      <w:tr w:rsidR="00FF4D76" w:rsidRPr="000B406D" w:rsidTr="002A0A9A">
        <w:tc>
          <w:tcPr>
            <w:tcW w:w="456"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center"/>
              <w:rPr>
                <w:color w:val="000000"/>
                <w:sz w:val="20"/>
                <w:szCs w:val="20"/>
              </w:rPr>
            </w:pPr>
            <w:r w:rsidRPr="000B406D">
              <w:rPr>
                <w:color w:val="000000"/>
                <w:sz w:val="20"/>
                <w:szCs w:val="20"/>
              </w:rPr>
              <w:t>3.</w:t>
            </w:r>
          </w:p>
        </w:tc>
        <w:tc>
          <w:tcPr>
            <w:tcW w:w="3024"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Образовательные организации со специальным наименованием </w:t>
            </w:r>
            <w:r w:rsidRPr="000B406D">
              <w:rPr>
                <w:color w:val="000000"/>
                <w:sz w:val="20"/>
                <w:szCs w:val="20"/>
              </w:rPr>
              <w:lastRenderedPageBreak/>
              <w:t>"высшие военные" и "средние военные"</w:t>
            </w:r>
          </w:p>
        </w:tc>
        <w:tc>
          <w:tcPr>
            <w:tcW w:w="5700"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lastRenderedPageBreak/>
              <w:t xml:space="preserve">работа (служба) на профессорско- преподавательских и преподавательских должностях </w:t>
            </w:r>
          </w:p>
        </w:tc>
      </w:tr>
      <w:tr w:rsidR="00FF4D76" w:rsidRPr="000B406D" w:rsidTr="002A0A9A">
        <w:tc>
          <w:tcPr>
            <w:tcW w:w="456"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center"/>
              <w:rPr>
                <w:color w:val="000000"/>
                <w:sz w:val="20"/>
                <w:szCs w:val="20"/>
              </w:rPr>
            </w:pPr>
            <w:r w:rsidRPr="000B406D">
              <w:rPr>
                <w:color w:val="000000"/>
                <w:sz w:val="20"/>
                <w:szCs w:val="20"/>
              </w:rPr>
              <w:lastRenderedPageBreak/>
              <w:t>4.</w:t>
            </w:r>
          </w:p>
        </w:tc>
        <w:tc>
          <w:tcPr>
            <w:tcW w:w="3024"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Образовательные организации дополнительного профессионального образования (повышения квалификации специалистов), методические (учебно-методические) учреждения всех наименований (независимо от ведомственной подчиненности) </w:t>
            </w:r>
          </w:p>
        </w:tc>
        <w:tc>
          <w:tcPr>
            <w:tcW w:w="5700"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 </w:t>
            </w:r>
          </w:p>
        </w:tc>
      </w:tr>
      <w:tr w:rsidR="00FF4D76" w:rsidRPr="000B406D" w:rsidTr="002A0A9A">
        <w:tc>
          <w:tcPr>
            <w:tcW w:w="456" w:type="dxa"/>
            <w:tcBorders>
              <w:top w:val="single" w:sz="2" w:space="0" w:color="auto"/>
              <w:left w:val="single" w:sz="2" w:space="0" w:color="auto"/>
              <w:bottom w:val="nil"/>
              <w:right w:val="single" w:sz="2" w:space="0" w:color="auto"/>
            </w:tcBorders>
          </w:tcPr>
          <w:p w:rsidR="00FF4D76" w:rsidRPr="000B406D" w:rsidRDefault="00FF4D76" w:rsidP="002A0A9A">
            <w:pPr>
              <w:jc w:val="center"/>
              <w:rPr>
                <w:color w:val="000000"/>
                <w:sz w:val="20"/>
                <w:szCs w:val="20"/>
              </w:rPr>
            </w:pPr>
            <w:r w:rsidRPr="000B406D">
              <w:rPr>
                <w:color w:val="000000"/>
                <w:sz w:val="20"/>
                <w:szCs w:val="20"/>
              </w:rPr>
              <w:t>5.</w:t>
            </w:r>
          </w:p>
        </w:tc>
        <w:tc>
          <w:tcPr>
            <w:tcW w:w="3024" w:type="dxa"/>
            <w:tcBorders>
              <w:top w:val="single" w:sz="2" w:space="0" w:color="auto"/>
              <w:left w:val="single" w:sz="2" w:space="0" w:color="auto"/>
              <w:bottom w:val="nil"/>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1. Органы, осуществляющие управление в сфере образования, и органы (структурные подразделения), осуществляющие руководство образовательными организациями </w:t>
            </w:r>
          </w:p>
        </w:tc>
        <w:tc>
          <w:tcPr>
            <w:tcW w:w="5700" w:type="dxa"/>
            <w:tcBorders>
              <w:top w:val="single" w:sz="2" w:space="0" w:color="auto"/>
              <w:left w:val="single" w:sz="2" w:space="0" w:color="auto"/>
              <w:bottom w:val="nil"/>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tc>
      </w:tr>
      <w:tr w:rsidR="00FF4D76" w:rsidRPr="000B406D" w:rsidTr="002A0A9A">
        <w:tc>
          <w:tcPr>
            <w:tcW w:w="456" w:type="dxa"/>
            <w:tcBorders>
              <w:top w:val="nil"/>
              <w:left w:val="single" w:sz="2" w:space="0" w:color="auto"/>
              <w:bottom w:val="single" w:sz="2" w:space="0" w:color="auto"/>
              <w:right w:val="single" w:sz="2" w:space="0" w:color="auto"/>
            </w:tcBorders>
          </w:tcPr>
          <w:p w:rsidR="00FF4D76" w:rsidRPr="000B406D" w:rsidRDefault="00FF4D76" w:rsidP="002A0A9A">
            <w:pPr>
              <w:rPr>
                <w:color w:val="000000"/>
                <w:sz w:val="20"/>
                <w:szCs w:val="20"/>
              </w:rPr>
            </w:pPr>
          </w:p>
        </w:tc>
        <w:tc>
          <w:tcPr>
            <w:tcW w:w="3024" w:type="dxa"/>
            <w:tcBorders>
              <w:top w:val="nil"/>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 </w:t>
            </w:r>
          </w:p>
        </w:tc>
        <w:tc>
          <w:tcPr>
            <w:tcW w:w="5700" w:type="dxa"/>
            <w:tcBorders>
              <w:top w:val="nil"/>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 </w:t>
            </w:r>
          </w:p>
        </w:tc>
      </w:tr>
      <w:tr w:rsidR="00FF4D76" w:rsidRPr="000B406D" w:rsidTr="002A0A9A">
        <w:tc>
          <w:tcPr>
            <w:tcW w:w="456"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center"/>
              <w:rPr>
                <w:color w:val="000000"/>
                <w:sz w:val="20"/>
                <w:szCs w:val="20"/>
              </w:rPr>
            </w:pPr>
            <w:r w:rsidRPr="000B406D">
              <w:rPr>
                <w:color w:val="000000"/>
                <w:sz w:val="20"/>
                <w:szCs w:val="20"/>
              </w:rPr>
              <w:t>6.</w:t>
            </w:r>
          </w:p>
        </w:tc>
        <w:tc>
          <w:tcPr>
            <w:tcW w:w="3024"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Образовательные организации РОСТО (ДОСААФ) и гражданской авиации </w:t>
            </w:r>
          </w:p>
        </w:tc>
        <w:tc>
          <w:tcPr>
            <w:tcW w:w="5700"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руководящий, командно-летный, командно- инструкторский, инженерно-инструкторский, инструкторский и преподавательский составы, мастера производственного обучения, инженеры-инструкторы- методисты, инженеры-летчики-методисты </w:t>
            </w:r>
          </w:p>
        </w:tc>
      </w:tr>
      <w:tr w:rsidR="00FF4D76" w:rsidRPr="000B406D" w:rsidTr="002A0A9A">
        <w:tc>
          <w:tcPr>
            <w:tcW w:w="456"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center"/>
              <w:rPr>
                <w:color w:val="000000"/>
                <w:sz w:val="20"/>
                <w:szCs w:val="20"/>
              </w:rPr>
            </w:pPr>
            <w:r w:rsidRPr="000B406D">
              <w:rPr>
                <w:color w:val="000000"/>
                <w:sz w:val="20"/>
                <w:szCs w:val="20"/>
              </w:rPr>
              <w:t>7.</w:t>
            </w:r>
          </w:p>
        </w:tc>
        <w:tc>
          <w:tcPr>
            <w:tcW w:w="3024"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Общежития предприятий и организаций, жилищно- эксплуатационные организации, молодежные жилищные комплексы, детские кинотеатры, театры юного зрителя, кукольные театры, культурно-просветительные учреждения и подразделения предприятий и организаций по работе с детьми и подростками </w:t>
            </w:r>
          </w:p>
        </w:tc>
        <w:tc>
          <w:tcPr>
            <w:tcW w:w="5700"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 методисты, тренеры-преподаватели и другие специалисты по работе с детьми и подростками, заведующие детскими отделами, секторами </w:t>
            </w:r>
          </w:p>
        </w:tc>
      </w:tr>
      <w:tr w:rsidR="00FF4D76" w:rsidRPr="000B406D" w:rsidTr="002A0A9A">
        <w:tc>
          <w:tcPr>
            <w:tcW w:w="456"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center"/>
              <w:rPr>
                <w:color w:val="000000"/>
                <w:sz w:val="20"/>
                <w:szCs w:val="20"/>
              </w:rPr>
            </w:pPr>
            <w:r w:rsidRPr="000B406D">
              <w:rPr>
                <w:color w:val="000000"/>
                <w:sz w:val="20"/>
                <w:szCs w:val="20"/>
              </w:rPr>
              <w:t>8.</w:t>
            </w:r>
          </w:p>
        </w:tc>
        <w:tc>
          <w:tcPr>
            <w:tcW w:w="3024"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Исправительные колонии, воспитательные колонии, тюрьмы, лечебные исправительные учреждения и следственные изоляторы </w:t>
            </w:r>
          </w:p>
        </w:tc>
        <w:tc>
          <w:tcPr>
            <w:tcW w:w="5700" w:type="dxa"/>
            <w:tcBorders>
              <w:top w:val="single" w:sz="2" w:space="0" w:color="auto"/>
              <w:left w:val="single" w:sz="2" w:space="0" w:color="auto"/>
              <w:bottom w:val="single" w:sz="2" w:space="0" w:color="auto"/>
              <w:right w:val="single" w:sz="2" w:space="0" w:color="auto"/>
            </w:tcBorders>
          </w:tcPr>
          <w:p w:rsidR="00FF4D76" w:rsidRPr="000B406D" w:rsidRDefault="00FF4D76" w:rsidP="002A0A9A">
            <w:pPr>
              <w:jc w:val="both"/>
              <w:rPr>
                <w:color w:val="000000"/>
                <w:sz w:val="20"/>
                <w:szCs w:val="20"/>
              </w:rPr>
            </w:pPr>
            <w:r w:rsidRPr="000B406D">
              <w:rPr>
                <w:color w:val="000000"/>
                <w:sz w:val="20"/>
                <w:szCs w:val="20"/>
              </w:rPr>
              <w:t xml:space="preserve">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 </w:t>
            </w:r>
          </w:p>
        </w:tc>
      </w:tr>
    </w:tbl>
    <w:p w:rsidR="00FF4D76" w:rsidRPr="000B406D" w:rsidRDefault="00FF4D76" w:rsidP="00FF4D76">
      <w:pPr>
        <w:numPr>
          <w:ilvl w:val="0"/>
          <w:numId w:val="1"/>
        </w:numPr>
        <w:ind w:left="0" w:firstLine="0"/>
        <w:jc w:val="both"/>
        <w:rPr>
          <w:color w:val="000000"/>
          <w:sz w:val="20"/>
          <w:szCs w:val="20"/>
        </w:rPr>
      </w:pP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Примечание.</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В стаж педагогической работы включается время работы в должностях учителя-дефектолога, логопеда, воспитателя в медицинских организациях и органах социального обеспечения.</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1) преподавателям-организаторам (основ безопасности жизнедеятельности, допризывной подготовки);</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lastRenderedPageBreak/>
        <w:t xml:space="preserve">   2)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3)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4) мастерам производственного обучения, старшим мастерам профессиональных образовательных организаций;</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5) педагогам дополнительного образования;</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6) педагогическим работникам экспериментальных образовательных организаций;</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7) педагогам-психологам;</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8) методистам;</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9) педагогическим работникам профессиональных образовательных организаций (отделений): культуры и искусства, музыкально-педагогических, художественно-графических, музыкальных;</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10) преподавателям организации дополнительного образования (культуры и искусства, в том числе музыкальных и художественных школ, школ искусств),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(педагогическое образование).</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Работникам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При этом в педагогический стаж засчитываются только те месяцы, в течение которых выполнялась педагогическая работа.</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FF4D76" w:rsidRPr="000B406D" w:rsidRDefault="00FF4D76" w:rsidP="00FF4D76">
      <w:pPr>
        <w:numPr>
          <w:ilvl w:val="0"/>
          <w:numId w:val="1"/>
        </w:numPr>
        <w:ind w:left="0" w:firstLine="0"/>
        <w:jc w:val="both"/>
        <w:rPr>
          <w:color w:val="000000"/>
          <w:sz w:val="20"/>
          <w:szCs w:val="20"/>
        </w:rPr>
      </w:pPr>
      <w:r w:rsidRPr="000B406D">
        <w:rPr>
          <w:color w:val="000000"/>
          <w:sz w:val="20"/>
          <w:szCs w:val="20"/>
        </w:rPr>
        <w:t xml:space="preserve">     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FF4D76" w:rsidRDefault="00FF4D76"/>
    <w:p w:rsidR="00FF4D76" w:rsidRDefault="00FF4D76"/>
    <w:p w:rsidR="00FF4D76" w:rsidRDefault="00FF4D76"/>
    <w:p w:rsidR="00FF4D76" w:rsidRDefault="00FF4D76"/>
    <w:p w:rsidR="00FF4D76" w:rsidRDefault="00FF4D76"/>
    <w:p w:rsidR="00FF4D76" w:rsidRDefault="00FF4D76"/>
    <w:p w:rsidR="00FF4D76" w:rsidRDefault="00FF4D76"/>
    <w:p w:rsidR="00CA3B1E" w:rsidRDefault="00CA3B1E" w:rsidP="00FF2F12">
      <w:pPr>
        <w:pStyle w:val="24"/>
        <w:shd w:val="clear" w:color="auto" w:fill="auto"/>
        <w:tabs>
          <w:tab w:val="left" w:pos="1329"/>
        </w:tabs>
        <w:spacing w:after="0" w:line="240" w:lineRule="auto"/>
        <w:ind w:right="380" w:firstLine="0"/>
        <w:jc w:val="right"/>
        <w:rPr>
          <w:color w:val="000000"/>
          <w:sz w:val="20"/>
          <w:szCs w:val="20"/>
        </w:rPr>
      </w:pPr>
    </w:p>
    <w:p w:rsidR="00CA3B1E" w:rsidRDefault="00CA3B1E" w:rsidP="00FF2F12">
      <w:pPr>
        <w:pStyle w:val="24"/>
        <w:shd w:val="clear" w:color="auto" w:fill="auto"/>
        <w:tabs>
          <w:tab w:val="left" w:pos="1329"/>
        </w:tabs>
        <w:spacing w:after="0" w:line="240" w:lineRule="auto"/>
        <w:ind w:right="380" w:firstLine="0"/>
        <w:jc w:val="right"/>
        <w:rPr>
          <w:color w:val="000000"/>
          <w:sz w:val="20"/>
          <w:szCs w:val="20"/>
        </w:rPr>
      </w:pPr>
    </w:p>
    <w:p w:rsidR="00CA3B1E" w:rsidRDefault="00CA3B1E"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2F12" w:rsidRDefault="00FF2F12" w:rsidP="00FF2F12">
      <w:pPr>
        <w:pStyle w:val="24"/>
        <w:shd w:val="clear" w:color="auto" w:fill="auto"/>
        <w:tabs>
          <w:tab w:val="left" w:pos="1329"/>
        </w:tabs>
        <w:spacing w:after="0" w:line="240" w:lineRule="auto"/>
        <w:ind w:right="380" w:firstLine="0"/>
        <w:jc w:val="right"/>
        <w:rPr>
          <w:color w:val="000000"/>
          <w:sz w:val="20"/>
          <w:szCs w:val="20"/>
        </w:rPr>
      </w:pPr>
    </w:p>
    <w:p w:rsidR="00FF4D76" w:rsidRPr="004845DB" w:rsidRDefault="00FF4D76" w:rsidP="00FF2F12">
      <w:pPr>
        <w:pStyle w:val="24"/>
        <w:shd w:val="clear" w:color="auto" w:fill="auto"/>
        <w:tabs>
          <w:tab w:val="left" w:pos="1329"/>
        </w:tabs>
        <w:spacing w:after="0" w:line="240" w:lineRule="auto"/>
        <w:ind w:right="380" w:firstLine="0"/>
        <w:jc w:val="right"/>
        <w:rPr>
          <w:rFonts w:ascii="Times New Roman" w:hAnsi="Times New Roman" w:cs="Times New Roman"/>
          <w:color w:val="000000"/>
          <w:sz w:val="20"/>
          <w:szCs w:val="20"/>
        </w:rPr>
      </w:pPr>
      <w:r w:rsidRPr="004845DB">
        <w:rPr>
          <w:rFonts w:ascii="Times New Roman" w:hAnsi="Times New Roman" w:cs="Times New Roman"/>
          <w:color w:val="000000"/>
          <w:sz w:val="20"/>
          <w:szCs w:val="20"/>
        </w:rPr>
        <w:t xml:space="preserve">ПРИЛОЖЕНИЕ  </w:t>
      </w:r>
      <w:r w:rsidR="00177EE2">
        <w:rPr>
          <w:rFonts w:ascii="Times New Roman" w:hAnsi="Times New Roman" w:cs="Times New Roman"/>
          <w:color w:val="000000"/>
          <w:sz w:val="20"/>
          <w:szCs w:val="20"/>
        </w:rPr>
        <w:t>6</w:t>
      </w:r>
    </w:p>
    <w:p w:rsidR="00FF4D76" w:rsidRPr="004845DB" w:rsidRDefault="00FF4D76" w:rsidP="00FF4D76">
      <w:pPr>
        <w:numPr>
          <w:ilvl w:val="0"/>
          <w:numId w:val="1"/>
        </w:numPr>
        <w:tabs>
          <w:tab w:val="clear" w:pos="0"/>
        </w:tabs>
        <w:ind w:left="0" w:firstLine="0"/>
        <w:jc w:val="center"/>
        <w:rPr>
          <w:color w:val="000000"/>
          <w:sz w:val="20"/>
          <w:szCs w:val="20"/>
        </w:rPr>
      </w:pPr>
    </w:p>
    <w:p w:rsidR="004845DB" w:rsidRPr="00FF2F12" w:rsidRDefault="00FF4D76" w:rsidP="00FF4D76">
      <w:pPr>
        <w:suppressAutoHyphens w:val="0"/>
        <w:ind w:left="5580" w:right="-6"/>
        <w:jc w:val="center"/>
        <w:rPr>
          <w:color w:val="000000"/>
          <w:kern w:val="28"/>
          <w:sz w:val="20"/>
          <w:szCs w:val="20"/>
          <w:lang w:eastAsia="ru-RU"/>
        </w:rPr>
      </w:pPr>
      <w:r w:rsidRPr="00FF2F12">
        <w:rPr>
          <w:color w:val="000000"/>
          <w:kern w:val="28"/>
          <w:sz w:val="20"/>
          <w:szCs w:val="20"/>
          <w:lang w:eastAsia="ru-RU"/>
        </w:rPr>
        <w:t xml:space="preserve">к Положению об оплате труда работников муниципального бюджетного </w:t>
      </w:r>
      <w:r w:rsidR="004845DB" w:rsidRPr="00FF2F12">
        <w:rPr>
          <w:color w:val="000000"/>
          <w:kern w:val="28"/>
          <w:sz w:val="20"/>
          <w:szCs w:val="20"/>
          <w:lang w:eastAsia="ru-RU"/>
        </w:rPr>
        <w:t>обще</w:t>
      </w:r>
      <w:r w:rsidRPr="00FF2F12">
        <w:rPr>
          <w:color w:val="000000"/>
          <w:kern w:val="28"/>
          <w:sz w:val="20"/>
          <w:szCs w:val="20"/>
          <w:lang w:eastAsia="ru-RU"/>
        </w:rPr>
        <w:t xml:space="preserve">образовательного учреждения </w:t>
      </w:r>
    </w:p>
    <w:p w:rsidR="00FF4D76" w:rsidRPr="00FF2F12" w:rsidRDefault="00FF4D76" w:rsidP="00FF4D76">
      <w:pPr>
        <w:suppressAutoHyphens w:val="0"/>
        <w:ind w:left="5580" w:right="-6"/>
        <w:jc w:val="center"/>
        <w:rPr>
          <w:color w:val="000000"/>
          <w:kern w:val="28"/>
          <w:sz w:val="20"/>
          <w:szCs w:val="20"/>
          <w:lang w:eastAsia="ru-RU"/>
        </w:rPr>
      </w:pPr>
      <w:r w:rsidRPr="00FF2F12">
        <w:rPr>
          <w:color w:val="000000"/>
          <w:kern w:val="28"/>
          <w:sz w:val="20"/>
          <w:szCs w:val="20"/>
          <w:lang w:eastAsia="ru-RU"/>
        </w:rPr>
        <w:t>средней школы № 9</w:t>
      </w:r>
    </w:p>
    <w:p w:rsidR="00FF4D76" w:rsidRPr="00FF2F12" w:rsidRDefault="00FF4D76" w:rsidP="00FF4D76">
      <w:pPr>
        <w:suppressAutoHyphens w:val="0"/>
        <w:ind w:left="5580" w:right="-6"/>
        <w:jc w:val="center"/>
        <w:rPr>
          <w:color w:val="000000"/>
          <w:kern w:val="28"/>
          <w:sz w:val="20"/>
          <w:szCs w:val="20"/>
          <w:lang w:eastAsia="ru-RU"/>
        </w:rPr>
      </w:pPr>
    </w:p>
    <w:p w:rsidR="00FF4D76" w:rsidRPr="00FF2F12" w:rsidRDefault="00FF4D76" w:rsidP="00FF4D76">
      <w:pPr>
        <w:jc w:val="center"/>
        <w:rPr>
          <w:b/>
          <w:i/>
          <w:color w:val="000000"/>
          <w:sz w:val="20"/>
          <w:szCs w:val="20"/>
          <w:u w:val="single"/>
        </w:rPr>
      </w:pPr>
      <w:r w:rsidRPr="00FF2F12">
        <w:rPr>
          <w:b/>
          <w:i/>
          <w:color w:val="000000"/>
          <w:sz w:val="20"/>
          <w:szCs w:val="20"/>
          <w:u w:val="single"/>
        </w:rPr>
        <w:t>Порядок  деления средств по видам работников  образовательного учреждения</w:t>
      </w:r>
    </w:p>
    <w:p w:rsidR="00FF4D76" w:rsidRPr="00FF2F12" w:rsidRDefault="00FF4D76" w:rsidP="00FF4D76">
      <w:pPr>
        <w:rPr>
          <w:color w:val="000000"/>
          <w:sz w:val="20"/>
          <w:szCs w:val="20"/>
        </w:rPr>
      </w:pPr>
    </w:p>
    <w:p w:rsidR="00FF4D76" w:rsidRPr="00FF2F12" w:rsidRDefault="00FF4D76" w:rsidP="00FF4D76">
      <w:pPr>
        <w:jc w:val="center"/>
        <w:rPr>
          <w:b/>
          <w:sz w:val="20"/>
          <w:szCs w:val="20"/>
        </w:rPr>
      </w:pPr>
      <w:r w:rsidRPr="00FF2F12">
        <w:rPr>
          <w:b/>
          <w:sz w:val="20"/>
          <w:szCs w:val="20"/>
        </w:rPr>
        <w:t>ФОТ образовательного учреждения</w:t>
      </w:r>
    </w:p>
    <w:p w:rsidR="00FF4D76" w:rsidRPr="00FF2F12" w:rsidRDefault="00E434BD" w:rsidP="00FF4D76">
      <w:pPr>
        <w:rPr>
          <w:color w:val="000000"/>
          <w:sz w:val="20"/>
          <w:szCs w:val="20"/>
        </w:rPr>
      </w:pPr>
      <w:r>
        <w:rPr>
          <w:noProof/>
          <w:color w:val="000000"/>
          <w:sz w:val="20"/>
          <w:szCs w:val="20"/>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5.2pt;margin-top:.05pt;width:123.3pt;height:2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">
            <v:stroke endarrow="block"/>
          </v:shape>
        </w:pict>
      </w:r>
      <w:r>
        <w:rPr>
          <w:noProof/>
          <w:color w:val="000000"/>
          <w:sz w:val="20"/>
          <w:szCs w:val="20"/>
          <w:lang w:eastAsia="ru-RU"/>
        </w:rPr>
        <w:pict>
          <v:shape id="Прямая со стрелкой 1" o:spid="_x0000_s1027" type="#_x0000_t32" style="position:absolute;margin-left:113.5pt;margin-top:.05pt;width:121.7pt;height:23.6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">
            <v:stroke endarrow="block"/>
          </v:shape>
        </w:pict>
      </w:r>
    </w:p>
    <w:p w:rsidR="00FF4D76" w:rsidRPr="00FF2F12" w:rsidRDefault="00FF4D76" w:rsidP="00FF4D76">
      <w:pPr>
        <w:rPr>
          <w:color w:val="000000"/>
          <w:sz w:val="20"/>
          <w:szCs w:val="20"/>
        </w:rPr>
      </w:pPr>
    </w:p>
    <w:p w:rsidR="00FF4D76" w:rsidRPr="00FF2F12" w:rsidRDefault="00FF4D76" w:rsidP="00FF4D76">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794"/>
      </w:tblGrid>
      <w:tr w:rsidR="00FF4D76" w:rsidRPr="00FF2F12" w:rsidTr="002A0A9A">
        <w:tc>
          <w:tcPr>
            <w:tcW w:w="5016" w:type="dxa"/>
            <w:shd w:val="clear" w:color="auto" w:fill="auto"/>
          </w:tcPr>
          <w:p w:rsidR="00FF4D76" w:rsidRPr="00FF2F12" w:rsidRDefault="00FF4D76" w:rsidP="002A0A9A">
            <w:pPr>
              <w:rPr>
                <w:b/>
                <w:i/>
                <w:color w:val="000000"/>
                <w:sz w:val="20"/>
                <w:szCs w:val="20"/>
                <w:u w:val="single"/>
              </w:rPr>
            </w:pPr>
            <w:r w:rsidRPr="00FF2F12">
              <w:rPr>
                <w:b/>
                <w:i/>
                <w:color w:val="000000"/>
                <w:sz w:val="20"/>
                <w:szCs w:val="20"/>
                <w:u w:val="single"/>
              </w:rPr>
              <w:t>Педагогические работники</w:t>
            </w:r>
          </w:p>
          <w:p w:rsidR="00FF4D76" w:rsidRPr="00FF2F12" w:rsidRDefault="00FF4D76" w:rsidP="002A0A9A">
            <w:pPr>
              <w:pStyle w:val="a3"/>
              <w:suppressAutoHyphens w:val="0"/>
              <w:spacing w:after="0" w:line="240" w:lineRule="auto"/>
              <w:contextualSpacing/>
              <w:rPr>
                <w:rFonts w:ascii="Times New Roman" w:hAnsi="Times New Roman"/>
                <w:b/>
                <w:sz w:val="20"/>
                <w:szCs w:val="20"/>
              </w:rPr>
            </w:pPr>
          </w:p>
          <w:p w:rsidR="00FF4D76" w:rsidRPr="00FF2F12" w:rsidRDefault="00FF4D76" w:rsidP="002A0A9A">
            <w:pPr>
              <w:pStyle w:val="a3"/>
              <w:suppressAutoHyphens w:val="0"/>
              <w:spacing w:after="0" w:line="240" w:lineRule="auto"/>
              <w:contextualSpacing/>
              <w:rPr>
                <w:rFonts w:ascii="Times New Roman" w:hAnsi="Times New Roman"/>
                <w:b/>
                <w:sz w:val="20"/>
                <w:szCs w:val="20"/>
              </w:rPr>
            </w:pPr>
            <w:r w:rsidRPr="00FF2F12">
              <w:rPr>
                <w:rFonts w:ascii="Times New Roman" w:hAnsi="Times New Roman"/>
                <w:b/>
                <w:sz w:val="20"/>
                <w:szCs w:val="20"/>
              </w:rPr>
              <w:t>не менее 70% от общего ФОТ</w:t>
            </w:r>
          </w:p>
          <w:p w:rsidR="00FF4D76" w:rsidRPr="00FF2F12" w:rsidRDefault="00FF4D76" w:rsidP="002A0A9A">
            <w:pPr>
              <w:rPr>
                <w:color w:val="000000"/>
                <w:sz w:val="20"/>
                <w:szCs w:val="20"/>
              </w:rPr>
            </w:pPr>
          </w:p>
        </w:tc>
        <w:tc>
          <w:tcPr>
            <w:tcW w:w="5017" w:type="dxa"/>
            <w:shd w:val="clear" w:color="auto" w:fill="auto"/>
          </w:tcPr>
          <w:p w:rsidR="00FF4D76" w:rsidRPr="00FF2F12" w:rsidRDefault="00FF4D76" w:rsidP="002A0A9A">
            <w:pPr>
              <w:rPr>
                <w:b/>
                <w:i/>
                <w:color w:val="000000"/>
                <w:sz w:val="20"/>
                <w:szCs w:val="20"/>
                <w:u w:val="single"/>
              </w:rPr>
            </w:pPr>
            <w:r w:rsidRPr="00FF2F12">
              <w:rPr>
                <w:b/>
                <w:i/>
                <w:color w:val="000000"/>
                <w:sz w:val="20"/>
                <w:szCs w:val="20"/>
                <w:u w:val="single"/>
              </w:rPr>
              <w:t>Учебно-вспомогательный                  персонал</w:t>
            </w:r>
          </w:p>
          <w:p w:rsidR="00FF4D76" w:rsidRPr="00FF2F12" w:rsidRDefault="00FF4D76" w:rsidP="002A0A9A">
            <w:pPr>
              <w:rPr>
                <w:b/>
                <w:color w:val="000000"/>
                <w:sz w:val="20"/>
                <w:szCs w:val="20"/>
              </w:rPr>
            </w:pPr>
          </w:p>
          <w:p w:rsidR="00FF4D76" w:rsidRPr="00FF2F12" w:rsidRDefault="00FF4D76" w:rsidP="002A0A9A">
            <w:pPr>
              <w:rPr>
                <w:sz w:val="20"/>
                <w:szCs w:val="20"/>
              </w:rPr>
            </w:pPr>
            <w:r w:rsidRPr="00FF2F12">
              <w:rPr>
                <w:b/>
                <w:sz w:val="20"/>
                <w:szCs w:val="20"/>
              </w:rPr>
              <w:t xml:space="preserve">  до 30% от</w:t>
            </w:r>
            <w:r w:rsidRPr="00FF2F12">
              <w:rPr>
                <w:sz w:val="20"/>
                <w:szCs w:val="20"/>
              </w:rPr>
              <w:t xml:space="preserve"> общего ФОТ</w:t>
            </w:r>
          </w:p>
          <w:p w:rsidR="00FF4D76" w:rsidRPr="00FF2F12" w:rsidRDefault="00FF4D76" w:rsidP="002A0A9A">
            <w:pPr>
              <w:numPr>
                <w:ilvl w:val="0"/>
                <w:numId w:val="1"/>
              </w:numPr>
              <w:ind w:left="0" w:firstLine="0"/>
              <w:jc w:val="both"/>
              <w:rPr>
                <w:color w:val="000000"/>
                <w:sz w:val="20"/>
                <w:szCs w:val="20"/>
              </w:rPr>
            </w:pPr>
            <w:r w:rsidRPr="00FF2F12">
              <w:rPr>
                <w:color w:val="000000"/>
                <w:sz w:val="20"/>
                <w:szCs w:val="20"/>
              </w:rPr>
              <w:t>Стимулирование учебно-вспомогательного персонала, производится за счет доли фонда стимулирующих выплат, пропорциональной доле базового фонда оплаты труда, используемой на оплату труда соответствующей категории работников.</w:t>
            </w:r>
          </w:p>
          <w:p w:rsidR="00FF4D76" w:rsidRPr="00FF2F12" w:rsidRDefault="00FF4D76" w:rsidP="002A0A9A">
            <w:pPr>
              <w:rPr>
                <w:color w:val="000000"/>
                <w:sz w:val="20"/>
                <w:szCs w:val="20"/>
              </w:rPr>
            </w:pPr>
          </w:p>
        </w:tc>
      </w:tr>
    </w:tbl>
    <w:p w:rsidR="00FF4D76" w:rsidRDefault="00FF4D76"/>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Pr="000B406D" w:rsidRDefault="004845DB" w:rsidP="004845DB">
      <w:pPr>
        <w:jc w:val="right"/>
        <w:rPr>
          <w:b/>
          <w:color w:val="000000"/>
          <w:sz w:val="20"/>
          <w:szCs w:val="20"/>
        </w:rPr>
      </w:pPr>
    </w:p>
    <w:p w:rsidR="004845DB" w:rsidRPr="000B406D" w:rsidRDefault="004845DB" w:rsidP="004845DB">
      <w:pPr>
        <w:jc w:val="right"/>
        <w:rPr>
          <w:b/>
          <w:color w:val="000000"/>
          <w:sz w:val="20"/>
          <w:szCs w:val="20"/>
        </w:rPr>
      </w:pPr>
    </w:p>
    <w:p w:rsidR="004845DB" w:rsidRPr="000B406D" w:rsidRDefault="004845DB" w:rsidP="004845DB">
      <w:pPr>
        <w:jc w:val="right"/>
        <w:rPr>
          <w:color w:val="000000"/>
          <w:sz w:val="20"/>
          <w:szCs w:val="20"/>
        </w:rPr>
      </w:pPr>
      <w:r w:rsidRPr="000B406D">
        <w:rPr>
          <w:color w:val="000000"/>
          <w:sz w:val="20"/>
          <w:szCs w:val="20"/>
        </w:rPr>
        <w:t xml:space="preserve">ПРИЛОЖЕНИЕ </w:t>
      </w:r>
      <w:r w:rsidR="00177EE2">
        <w:rPr>
          <w:color w:val="000000"/>
          <w:sz w:val="20"/>
          <w:szCs w:val="20"/>
        </w:rPr>
        <w:t>7</w:t>
      </w:r>
    </w:p>
    <w:p w:rsidR="004845DB" w:rsidRDefault="004845DB" w:rsidP="004845DB">
      <w:pPr>
        <w:suppressAutoHyphens w:val="0"/>
        <w:ind w:left="5580" w:right="-6"/>
        <w:jc w:val="center"/>
        <w:rPr>
          <w:color w:val="000000"/>
          <w:kern w:val="28"/>
          <w:sz w:val="20"/>
          <w:szCs w:val="20"/>
          <w:lang w:eastAsia="ru-RU"/>
        </w:rPr>
      </w:pPr>
      <w:r w:rsidRPr="000B406D">
        <w:rPr>
          <w:color w:val="000000"/>
          <w:kern w:val="28"/>
          <w:sz w:val="20"/>
          <w:szCs w:val="20"/>
          <w:lang w:eastAsia="ru-RU"/>
        </w:rPr>
        <w:t xml:space="preserve">к Положению об оплате труда работников муниципального бюджетного </w:t>
      </w:r>
      <w:r>
        <w:rPr>
          <w:color w:val="000000"/>
          <w:kern w:val="28"/>
          <w:sz w:val="20"/>
          <w:szCs w:val="20"/>
          <w:lang w:eastAsia="ru-RU"/>
        </w:rPr>
        <w:t>обще</w:t>
      </w:r>
      <w:r w:rsidRPr="000B406D">
        <w:rPr>
          <w:color w:val="000000"/>
          <w:kern w:val="28"/>
          <w:sz w:val="20"/>
          <w:szCs w:val="20"/>
          <w:lang w:eastAsia="ru-RU"/>
        </w:rPr>
        <w:t>образовательного учреждения</w:t>
      </w:r>
    </w:p>
    <w:p w:rsidR="004845DB" w:rsidRPr="000B406D" w:rsidRDefault="004845DB" w:rsidP="004845DB">
      <w:pPr>
        <w:suppressAutoHyphens w:val="0"/>
        <w:ind w:left="5580" w:right="-6"/>
        <w:jc w:val="center"/>
        <w:rPr>
          <w:color w:val="000000"/>
          <w:kern w:val="28"/>
          <w:sz w:val="20"/>
          <w:szCs w:val="20"/>
          <w:lang w:eastAsia="ru-RU"/>
        </w:rPr>
      </w:pPr>
      <w:r w:rsidRPr="000B406D">
        <w:rPr>
          <w:color w:val="000000"/>
          <w:kern w:val="28"/>
          <w:sz w:val="20"/>
          <w:szCs w:val="20"/>
          <w:lang w:eastAsia="ru-RU"/>
        </w:rPr>
        <w:t xml:space="preserve"> средней школы № 9</w:t>
      </w:r>
    </w:p>
    <w:p w:rsidR="004845DB" w:rsidRPr="000B406D" w:rsidRDefault="004845DB" w:rsidP="004845DB">
      <w:pPr>
        <w:jc w:val="both"/>
        <w:rPr>
          <w:color w:val="000000"/>
          <w:sz w:val="20"/>
          <w:szCs w:val="20"/>
        </w:rPr>
      </w:pPr>
    </w:p>
    <w:p w:rsidR="004845DB" w:rsidRPr="000B406D" w:rsidRDefault="004845DB" w:rsidP="00177EE2">
      <w:pPr>
        <w:jc w:val="center"/>
        <w:rPr>
          <w:b/>
          <w:color w:val="333333"/>
          <w:sz w:val="20"/>
          <w:szCs w:val="20"/>
          <w:lang w:eastAsia="ru-RU"/>
        </w:rPr>
      </w:pPr>
      <w:r w:rsidRPr="000B406D">
        <w:rPr>
          <w:b/>
          <w:color w:val="333333"/>
          <w:sz w:val="20"/>
          <w:szCs w:val="20"/>
          <w:lang w:eastAsia="ru-RU"/>
        </w:rPr>
        <w:t>Материальная помощь</w:t>
      </w:r>
    </w:p>
    <w:p w:rsidR="004845DB" w:rsidRPr="000B406D" w:rsidRDefault="004845DB" w:rsidP="00177EE2">
      <w:pPr>
        <w:suppressAutoHyphens w:val="0"/>
        <w:jc w:val="center"/>
        <w:rPr>
          <w:color w:val="333333"/>
          <w:sz w:val="20"/>
          <w:szCs w:val="20"/>
          <w:lang w:eastAsia="ru-RU"/>
        </w:rPr>
      </w:pPr>
    </w:p>
    <w:p w:rsidR="004845DB" w:rsidRPr="000B406D" w:rsidRDefault="004845DB" w:rsidP="004845DB">
      <w:pPr>
        <w:suppressAutoHyphens w:val="0"/>
        <w:rPr>
          <w:color w:val="333333"/>
          <w:sz w:val="20"/>
          <w:szCs w:val="20"/>
          <w:lang w:eastAsia="ru-RU"/>
        </w:rPr>
      </w:pPr>
      <w:r w:rsidRPr="000B406D">
        <w:rPr>
          <w:color w:val="333333"/>
          <w:sz w:val="20"/>
          <w:szCs w:val="20"/>
          <w:lang w:eastAsia="ru-RU"/>
        </w:rPr>
        <w:t>1. Материальная помощь выплачивается работнику с целью обеспечения социальных гарантий и, как правило, является компенсационной выплатой в ЧС.</w:t>
      </w:r>
    </w:p>
    <w:p w:rsidR="004845DB" w:rsidRPr="000B406D" w:rsidRDefault="004845DB" w:rsidP="004845DB">
      <w:pPr>
        <w:suppressAutoHyphens w:val="0"/>
        <w:rPr>
          <w:color w:val="333333"/>
          <w:sz w:val="20"/>
          <w:szCs w:val="20"/>
          <w:lang w:eastAsia="ru-RU"/>
        </w:rPr>
      </w:pPr>
      <w:r w:rsidRPr="000B406D">
        <w:rPr>
          <w:color w:val="333333"/>
          <w:sz w:val="20"/>
          <w:szCs w:val="20"/>
          <w:lang w:eastAsia="ru-RU"/>
        </w:rPr>
        <w:t>2. Материальная помощь выплачивается по личному заявлению работника, по приказу директора школы и согласованию с экспертно-аналитической группой.</w:t>
      </w:r>
    </w:p>
    <w:p w:rsidR="004845DB" w:rsidRPr="000B406D" w:rsidRDefault="004845DB" w:rsidP="004845DB">
      <w:pPr>
        <w:suppressAutoHyphens w:val="0"/>
        <w:rPr>
          <w:color w:val="333333"/>
          <w:sz w:val="20"/>
          <w:szCs w:val="20"/>
          <w:lang w:eastAsia="ru-RU"/>
        </w:rPr>
      </w:pPr>
      <w:r w:rsidRPr="000B406D">
        <w:rPr>
          <w:color w:val="333333"/>
          <w:sz w:val="20"/>
          <w:szCs w:val="20"/>
          <w:lang w:eastAsia="ru-RU"/>
        </w:rPr>
        <w:t>3. Работникам может быть оказана материальная помощь по следующим основаниям:</w:t>
      </w:r>
    </w:p>
    <w:p w:rsidR="004845DB" w:rsidRPr="000B406D" w:rsidRDefault="004845DB" w:rsidP="004845DB">
      <w:pPr>
        <w:suppressAutoHyphens w:val="0"/>
        <w:rPr>
          <w:color w:val="333333"/>
          <w:sz w:val="20"/>
          <w:szCs w:val="20"/>
          <w:lang w:eastAsia="ru-RU"/>
        </w:rPr>
      </w:pPr>
      <w:r w:rsidRPr="000B406D">
        <w:rPr>
          <w:color w:val="333333"/>
          <w:sz w:val="20"/>
          <w:szCs w:val="20"/>
          <w:lang w:eastAsia="ru-RU"/>
        </w:rPr>
        <w:t xml:space="preserve">- рождение ребенка </w:t>
      </w:r>
    </w:p>
    <w:p w:rsidR="004845DB" w:rsidRPr="000B406D" w:rsidRDefault="004845DB" w:rsidP="004845DB">
      <w:pPr>
        <w:suppressAutoHyphens w:val="0"/>
        <w:rPr>
          <w:color w:val="333333"/>
          <w:sz w:val="20"/>
          <w:szCs w:val="20"/>
          <w:lang w:eastAsia="ru-RU"/>
        </w:rPr>
      </w:pPr>
      <w:r w:rsidRPr="000B406D">
        <w:rPr>
          <w:color w:val="333333"/>
          <w:sz w:val="20"/>
          <w:szCs w:val="20"/>
          <w:lang w:eastAsia="ru-RU"/>
        </w:rPr>
        <w:t>- погребение близких родственников</w:t>
      </w:r>
    </w:p>
    <w:p w:rsidR="004845DB" w:rsidRPr="000B406D" w:rsidRDefault="004845DB" w:rsidP="004845DB">
      <w:pPr>
        <w:suppressAutoHyphens w:val="0"/>
        <w:rPr>
          <w:color w:val="333333"/>
          <w:sz w:val="20"/>
          <w:szCs w:val="20"/>
          <w:lang w:eastAsia="ru-RU"/>
        </w:rPr>
      </w:pPr>
      <w:r w:rsidRPr="000B406D">
        <w:rPr>
          <w:color w:val="333333"/>
          <w:sz w:val="20"/>
          <w:szCs w:val="20"/>
          <w:lang w:eastAsia="ru-RU"/>
        </w:rPr>
        <w:t>- при несчастных случаях (авария, травма и т.п.), в случаях пожара, гибели имущества и т.д.</w:t>
      </w:r>
    </w:p>
    <w:p w:rsidR="004845DB" w:rsidRPr="000B406D" w:rsidRDefault="004845DB" w:rsidP="004845DB">
      <w:pPr>
        <w:suppressAutoHyphens w:val="0"/>
        <w:rPr>
          <w:color w:val="333333"/>
          <w:sz w:val="20"/>
          <w:szCs w:val="20"/>
          <w:lang w:eastAsia="ru-RU"/>
        </w:rPr>
      </w:pPr>
      <w:r w:rsidRPr="000B406D">
        <w:rPr>
          <w:color w:val="333333"/>
          <w:sz w:val="20"/>
          <w:szCs w:val="20"/>
          <w:lang w:eastAsia="ru-RU"/>
        </w:rPr>
        <w:t>- приобретение дорогостоящих медикаментов и в других исключительных случаях.</w:t>
      </w:r>
    </w:p>
    <w:p w:rsidR="004845DB" w:rsidRPr="000B406D" w:rsidRDefault="004845DB" w:rsidP="004845DB">
      <w:pPr>
        <w:jc w:val="both"/>
        <w:rPr>
          <w:color w:val="000000"/>
          <w:sz w:val="20"/>
          <w:szCs w:val="20"/>
        </w:rPr>
      </w:pPr>
    </w:p>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Default="004845DB"/>
    <w:p w:rsidR="004845DB" w:rsidRPr="00FF4D76" w:rsidRDefault="004845DB"/>
    <w:sectPr w:rsidR="004845DB" w:rsidRPr="00FF4D76" w:rsidSect="00E434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EB7" w:rsidRDefault="006E7EB7">
      <w:r>
        <w:separator/>
      </w:r>
    </w:p>
  </w:endnote>
  <w:endnote w:type="continuationSeparator" w:id="1">
    <w:p w:rsidR="006E7EB7" w:rsidRDefault="006E7E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EB7" w:rsidRDefault="006E7EB7">
      <w:r>
        <w:separator/>
      </w:r>
    </w:p>
  </w:footnote>
  <w:footnote w:type="continuationSeparator" w:id="1">
    <w:p w:rsidR="006E7EB7" w:rsidRDefault="006E7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A" w:rsidRDefault="00E434BD" w:rsidP="007A007F">
    <w:pPr>
      <w:pStyle w:val="af8"/>
      <w:framePr w:wrap="around" w:vAnchor="text" w:hAnchor="margin" w:xAlign="center" w:y="1"/>
      <w:rPr>
        <w:rStyle w:val="afc"/>
      </w:rPr>
    </w:pPr>
    <w:r>
      <w:rPr>
        <w:rStyle w:val="afc"/>
      </w:rPr>
      <w:fldChar w:fldCharType="begin"/>
    </w:r>
    <w:r w:rsidR="00FB422A">
      <w:rPr>
        <w:rStyle w:val="afc"/>
      </w:rPr>
      <w:instrText xml:space="preserve">PAGE  </w:instrText>
    </w:r>
    <w:r>
      <w:rPr>
        <w:rStyle w:val="afc"/>
      </w:rPr>
      <w:fldChar w:fldCharType="end"/>
    </w:r>
  </w:p>
  <w:p w:rsidR="00FB422A" w:rsidRDefault="00FB422A">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1265"/>
        </w:tabs>
        <w:ind w:left="1265" w:hanging="555"/>
      </w:pPr>
    </w:lvl>
    <w:lvl w:ilvl="1">
      <w:start w:val="17"/>
      <w:numFmt w:val="decimal"/>
      <w:lvlText w:val="%1.%2."/>
      <w:lvlJc w:val="left"/>
      <w:pPr>
        <w:tabs>
          <w:tab w:val="num" w:pos="2423"/>
        </w:tabs>
        <w:ind w:left="2423" w:hanging="720"/>
      </w:pPr>
    </w:lvl>
    <w:lvl w:ilvl="2">
      <w:start w:val="1"/>
      <w:numFmt w:val="decimal"/>
      <w:lvlText w:val="%1.%2.%3."/>
      <w:lvlJc w:val="left"/>
      <w:pPr>
        <w:tabs>
          <w:tab w:val="num" w:pos="3416"/>
        </w:tabs>
        <w:ind w:left="3416" w:hanging="720"/>
      </w:pPr>
    </w:lvl>
    <w:lvl w:ilvl="3">
      <w:start w:val="1"/>
      <w:numFmt w:val="decimal"/>
      <w:lvlText w:val="%1.%2.%3.%4."/>
      <w:lvlJc w:val="left"/>
      <w:pPr>
        <w:tabs>
          <w:tab w:val="num" w:pos="4769"/>
        </w:tabs>
        <w:ind w:left="4769" w:hanging="1080"/>
      </w:pPr>
    </w:lvl>
    <w:lvl w:ilvl="4">
      <w:start w:val="1"/>
      <w:numFmt w:val="decimal"/>
      <w:lvlText w:val="%1.%2.%3.%4.%5."/>
      <w:lvlJc w:val="left"/>
      <w:pPr>
        <w:tabs>
          <w:tab w:val="num" w:pos="5762"/>
        </w:tabs>
        <w:ind w:left="5762" w:hanging="1080"/>
      </w:pPr>
    </w:lvl>
    <w:lvl w:ilvl="5">
      <w:start w:val="1"/>
      <w:numFmt w:val="decimal"/>
      <w:lvlText w:val="%1.%2.%3.%4.%5.%6."/>
      <w:lvlJc w:val="left"/>
      <w:pPr>
        <w:tabs>
          <w:tab w:val="num" w:pos="7115"/>
        </w:tabs>
        <w:ind w:left="7115" w:hanging="1440"/>
      </w:pPr>
    </w:lvl>
    <w:lvl w:ilvl="6">
      <w:start w:val="1"/>
      <w:numFmt w:val="decimal"/>
      <w:lvlText w:val="%1.%2.%3.%4.%5.%6.%7."/>
      <w:lvlJc w:val="left"/>
      <w:pPr>
        <w:tabs>
          <w:tab w:val="num" w:pos="8468"/>
        </w:tabs>
        <w:ind w:left="8468" w:hanging="1800"/>
      </w:pPr>
    </w:lvl>
    <w:lvl w:ilvl="7">
      <w:start w:val="1"/>
      <w:numFmt w:val="decimal"/>
      <w:lvlText w:val="%1.%2.%3.%4.%5.%6.%7.%8."/>
      <w:lvlJc w:val="left"/>
      <w:pPr>
        <w:tabs>
          <w:tab w:val="num" w:pos="9461"/>
        </w:tabs>
        <w:ind w:left="9461" w:hanging="1800"/>
      </w:pPr>
    </w:lvl>
    <w:lvl w:ilvl="8">
      <w:start w:val="1"/>
      <w:numFmt w:val="decimal"/>
      <w:lvlText w:val="%1.%2.%3.%4.%5.%6.%7.%8.%9."/>
      <w:lvlJc w:val="left"/>
      <w:pPr>
        <w:tabs>
          <w:tab w:val="num" w:pos="10814"/>
        </w:tabs>
        <w:ind w:left="10814" w:hanging="2160"/>
      </w:pPr>
    </w:lvl>
  </w:abstractNum>
  <w:abstractNum w:abstractNumId="2">
    <w:nsid w:val="00000003"/>
    <w:multiLevelType w:val="multilevel"/>
    <w:tmpl w:val="00000003"/>
    <w:name w:val="WW8Num3"/>
    <w:lvl w:ilvl="0">
      <w:start w:val="9"/>
      <w:numFmt w:val="decimal"/>
      <w:lvlText w:val="%1."/>
      <w:lvlJc w:val="left"/>
      <w:pPr>
        <w:tabs>
          <w:tab w:val="num" w:pos="540"/>
        </w:tabs>
        <w:ind w:left="540" w:hanging="540"/>
      </w:pPr>
    </w:lvl>
    <w:lvl w:ilvl="1">
      <w:start w:val="2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multilevel"/>
    <w:tmpl w:val="00000004"/>
    <w:name w:val="WW8Num4"/>
    <w:lvl w:ilvl="0">
      <w:start w:val="10"/>
      <w:numFmt w:val="decimal"/>
      <w:lvlText w:val="%1."/>
      <w:lvlJc w:val="left"/>
      <w:pPr>
        <w:tabs>
          <w:tab w:val="num" w:pos="981"/>
        </w:tabs>
        <w:ind w:left="981" w:hanging="555"/>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506"/>
        </w:tabs>
        <w:ind w:left="1506" w:hanging="1080"/>
      </w:pPr>
    </w:lvl>
    <w:lvl w:ilvl="5">
      <w:start w:val="1"/>
      <w:numFmt w:val="decimal"/>
      <w:lvlText w:val="%1.%2.%3.%4.%5.%6."/>
      <w:lvlJc w:val="left"/>
      <w:pPr>
        <w:tabs>
          <w:tab w:val="num" w:pos="1866"/>
        </w:tabs>
        <w:ind w:left="1866" w:hanging="1440"/>
      </w:pPr>
    </w:lvl>
    <w:lvl w:ilvl="6">
      <w:start w:val="1"/>
      <w:numFmt w:val="decimal"/>
      <w:lvlText w:val="%1.%2.%3.%4.%5.%6.%7."/>
      <w:lvlJc w:val="left"/>
      <w:pPr>
        <w:tabs>
          <w:tab w:val="num" w:pos="2226"/>
        </w:tabs>
        <w:ind w:left="2226" w:hanging="1800"/>
      </w:pPr>
    </w:lvl>
    <w:lvl w:ilvl="7">
      <w:start w:val="1"/>
      <w:numFmt w:val="decimal"/>
      <w:lvlText w:val="%1.%2.%3.%4.%5.%6.%7.%8."/>
      <w:lvlJc w:val="left"/>
      <w:pPr>
        <w:tabs>
          <w:tab w:val="num" w:pos="2226"/>
        </w:tabs>
        <w:ind w:left="2226" w:hanging="1800"/>
      </w:pPr>
    </w:lvl>
    <w:lvl w:ilvl="8">
      <w:start w:val="1"/>
      <w:numFmt w:val="decimal"/>
      <w:lvlText w:val="%1.%2.%3.%4.%5.%6.%7.%8.%9."/>
      <w:lvlJc w:val="left"/>
      <w:pPr>
        <w:tabs>
          <w:tab w:val="num" w:pos="2586"/>
        </w:tabs>
        <w:ind w:left="2586" w:hanging="21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12754F60"/>
    <w:multiLevelType w:val="hybridMultilevel"/>
    <w:tmpl w:val="53462110"/>
    <w:lvl w:ilvl="0" w:tplc="04190001">
      <w:start w:val="1"/>
      <w:numFmt w:val="bullet"/>
      <w:lvlText w:val=""/>
      <w:lvlJc w:val="left"/>
      <w:pPr>
        <w:ind w:left="720" w:hanging="360"/>
      </w:pPr>
      <w:rPr>
        <w:rFonts w:ascii="Symbol" w:hAnsi="Symbol" w:hint="default"/>
        <w:b/>
        <w:color w:val="00000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3664D"/>
    <w:multiLevelType w:val="multilevel"/>
    <w:tmpl w:val="C0ECA6E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E0320"/>
    <w:multiLevelType w:val="hybridMultilevel"/>
    <w:tmpl w:val="E99462B2"/>
    <w:lvl w:ilvl="0" w:tplc="0D6EB11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A676035"/>
    <w:multiLevelType w:val="multilevel"/>
    <w:tmpl w:val="CAE8AF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11">
    <w:nsid w:val="2E220855"/>
    <w:multiLevelType w:val="multilevel"/>
    <w:tmpl w:val="9C3E5FE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36028F5"/>
    <w:multiLevelType w:val="singleLevel"/>
    <w:tmpl w:val="0A468314"/>
    <w:lvl w:ilvl="0">
      <w:start w:val="1"/>
      <w:numFmt w:val="bullet"/>
      <w:lvlText w:val="-"/>
      <w:lvlJc w:val="left"/>
      <w:pPr>
        <w:tabs>
          <w:tab w:val="num" w:pos="360"/>
        </w:tabs>
        <w:ind w:left="360" w:hanging="360"/>
      </w:pPr>
      <w:rPr>
        <w:rFonts w:hint="default"/>
      </w:rPr>
    </w:lvl>
  </w:abstractNum>
  <w:abstractNum w:abstractNumId="13">
    <w:nsid w:val="3AD136D3"/>
    <w:multiLevelType w:val="multilevel"/>
    <w:tmpl w:val="6A883D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893E13"/>
    <w:multiLevelType w:val="multilevel"/>
    <w:tmpl w:val="349A5B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78676F6"/>
    <w:multiLevelType w:val="hybridMultilevel"/>
    <w:tmpl w:val="4A063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F40FC"/>
    <w:multiLevelType w:val="hybridMultilevel"/>
    <w:tmpl w:val="6B02AAC0"/>
    <w:lvl w:ilvl="0" w:tplc="C1C42E60">
      <w:start w:val="1"/>
      <w:numFmt w:val="decimal"/>
      <w:lvlText w:val="%1."/>
      <w:lvlJc w:val="left"/>
      <w:pPr>
        <w:tabs>
          <w:tab w:val="num" w:pos="869"/>
        </w:tabs>
        <w:ind w:left="869" w:hanging="585"/>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70983690"/>
    <w:multiLevelType w:val="multilevel"/>
    <w:tmpl w:val="B78A9D88"/>
    <w:lvl w:ilvl="0">
      <w:start w:val="2"/>
      <w:numFmt w:val="decimal"/>
      <w:lvlText w:val="%1."/>
      <w:lvlJc w:val="left"/>
      <w:pPr>
        <w:tabs>
          <w:tab w:val="num" w:pos="720"/>
        </w:tabs>
        <w:ind w:left="720" w:hanging="360"/>
      </w:pPr>
      <w:rPr>
        <w:rFonts w:hint="default"/>
      </w:rPr>
    </w:lvl>
    <w:lvl w:ilvl="1">
      <w:start w:val="10"/>
      <w:numFmt w:val="decimal"/>
      <w:isLgl/>
      <w:lvlText w:val="%1.%2."/>
      <w:lvlJc w:val="left"/>
      <w:pPr>
        <w:ind w:left="862" w:hanging="720"/>
      </w:pPr>
      <w:rPr>
        <w:rFonts w:hint="default"/>
      </w:rPr>
    </w:lvl>
    <w:lvl w:ilvl="2">
      <w:start w:val="10"/>
      <w:numFmt w:val="decimal"/>
      <w:isLgl/>
      <w:lvlText w:val="%1.%2.%3."/>
      <w:lvlJc w:val="left"/>
      <w:pPr>
        <w:ind w:left="1146"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18">
    <w:nsid w:val="75A91727"/>
    <w:multiLevelType w:val="hybridMultilevel"/>
    <w:tmpl w:val="6AC23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733A64"/>
    <w:multiLevelType w:val="hybridMultilevel"/>
    <w:tmpl w:val="A9C69612"/>
    <w:lvl w:ilvl="0" w:tplc="7F5A236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11"/>
  </w:num>
  <w:num w:numId="3">
    <w:abstractNumId w:val="10"/>
  </w:num>
  <w:num w:numId="4">
    <w:abstractNumId w:val="19"/>
  </w:num>
  <w:num w:numId="5">
    <w:abstractNumId w:val="1"/>
  </w:num>
  <w:num w:numId="6">
    <w:abstractNumId w:val="2"/>
  </w:num>
  <w:num w:numId="7">
    <w:abstractNumId w:val="3"/>
  </w:num>
  <w:num w:numId="8">
    <w:abstractNumId w:val="4"/>
  </w:num>
  <w:num w:numId="9">
    <w:abstractNumId w:val="5"/>
  </w:num>
  <w:num w:numId="10">
    <w:abstractNumId w:val="6"/>
  </w:num>
  <w:num w:numId="11">
    <w:abstractNumId w:val="8"/>
  </w:num>
  <w:num w:numId="12">
    <w:abstractNumId w:val="13"/>
  </w:num>
  <w:num w:numId="13">
    <w:abstractNumId w:val="16"/>
  </w:num>
  <w:num w:numId="14">
    <w:abstractNumId w:val="18"/>
  </w:num>
  <w:num w:numId="15">
    <w:abstractNumId w:val="15"/>
  </w:num>
  <w:num w:numId="16">
    <w:abstractNumId w:val="7"/>
  </w:num>
  <w:num w:numId="17">
    <w:abstractNumId w:val="12"/>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A41F7"/>
    <w:rsid w:val="00015C41"/>
    <w:rsid w:val="00025DAA"/>
    <w:rsid w:val="000B7FE5"/>
    <w:rsid w:val="00105C71"/>
    <w:rsid w:val="001611EB"/>
    <w:rsid w:val="00167316"/>
    <w:rsid w:val="00177EE2"/>
    <w:rsid w:val="001D49EF"/>
    <w:rsid w:val="00256552"/>
    <w:rsid w:val="002A0A9A"/>
    <w:rsid w:val="002E4C5B"/>
    <w:rsid w:val="004170BB"/>
    <w:rsid w:val="004845DB"/>
    <w:rsid w:val="00515557"/>
    <w:rsid w:val="006651F8"/>
    <w:rsid w:val="006C7991"/>
    <w:rsid w:val="006E7EB7"/>
    <w:rsid w:val="00716FE4"/>
    <w:rsid w:val="00733334"/>
    <w:rsid w:val="007A007F"/>
    <w:rsid w:val="007D1E7E"/>
    <w:rsid w:val="0080736F"/>
    <w:rsid w:val="008506F3"/>
    <w:rsid w:val="00852C27"/>
    <w:rsid w:val="00AA31ED"/>
    <w:rsid w:val="00B06EF4"/>
    <w:rsid w:val="00B8726A"/>
    <w:rsid w:val="00BA7AC7"/>
    <w:rsid w:val="00BC5D08"/>
    <w:rsid w:val="00C2205C"/>
    <w:rsid w:val="00C53D9A"/>
    <w:rsid w:val="00C76884"/>
    <w:rsid w:val="00CA3B1E"/>
    <w:rsid w:val="00D76303"/>
    <w:rsid w:val="00D9026E"/>
    <w:rsid w:val="00E23D8D"/>
    <w:rsid w:val="00E434BD"/>
    <w:rsid w:val="00E8499E"/>
    <w:rsid w:val="00F067CF"/>
    <w:rsid w:val="00F31AD1"/>
    <w:rsid w:val="00FA41F7"/>
    <w:rsid w:val="00FB422A"/>
    <w:rsid w:val="00FB44B8"/>
    <w:rsid w:val="00FD3210"/>
    <w:rsid w:val="00FF2F12"/>
    <w:rsid w:val="00FF4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F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D1E7E"/>
    <w:pPr>
      <w:keepNext/>
      <w:numPr>
        <w:numId w:val="1"/>
      </w:numPr>
      <w:tabs>
        <w:tab w:val="left" w:pos="1635"/>
      </w:tabs>
      <w:jc w:val="center"/>
      <w:outlineLvl w:val="0"/>
    </w:pPr>
    <w:rPr>
      <w:b/>
      <w:bCs/>
      <w:sz w:val="48"/>
    </w:rPr>
  </w:style>
  <w:style w:type="paragraph" w:styleId="2">
    <w:name w:val="heading 2"/>
    <w:basedOn w:val="a"/>
    <w:next w:val="a"/>
    <w:link w:val="20"/>
    <w:qFormat/>
    <w:rsid w:val="007D1E7E"/>
    <w:pPr>
      <w:keepNext/>
      <w:numPr>
        <w:ilvl w:val="1"/>
        <w:numId w:val="1"/>
      </w:numPr>
      <w:tabs>
        <w:tab w:val="left" w:pos="1635"/>
      </w:tabs>
      <w:jc w:val="center"/>
      <w:outlineLvl w:val="1"/>
    </w:pPr>
    <w:rPr>
      <w:b/>
      <w:bCs/>
    </w:rPr>
  </w:style>
  <w:style w:type="paragraph" w:styleId="3">
    <w:name w:val="heading 3"/>
    <w:basedOn w:val="a"/>
    <w:next w:val="a"/>
    <w:link w:val="30"/>
    <w:qFormat/>
    <w:rsid w:val="007D1E7E"/>
    <w:pPr>
      <w:keepNext/>
      <w:numPr>
        <w:ilvl w:val="2"/>
        <w:numId w:val="1"/>
      </w:numPr>
      <w:shd w:val="clear" w:color="auto" w:fill="FFFFFF"/>
      <w:autoSpaceDE w:val="0"/>
      <w:jc w:val="both"/>
      <w:outlineLvl w:val="2"/>
    </w:pPr>
    <w:rPr>
      <w:color w:val="000000"/>
      <w:kern w:val="1"/>
      <w:sz w:val="28"/>
      <w:szCs w:val="28"/>
      <w:lang/>
    </w:rPr>
  </w:style>
  <w:style w:type="paragraph" w:styleId="4">
    <w:name w:val="heading 4"/>
    <w:basedOn w:val="a"/>
    <w:next w:val="a"/>
    <w:link w:val="40"/>
    <w:uiPriority w:val="9"/>
    <w:semiHidden/>
    <w:unhideWhenUsed/>
    <w:qFormat/>
    <w:rsid w:val="007D1E7E"/>
    <w:pPr>
      <w:keepNext/>
      <w:spacing w:before="240" w:after="60"/>
      <w:outlineLvl w:val="3"/>
    </w:pPr>
    <w:rPr>
      <w:rFonts w:ascii="Calibri" w:hAnsi="Calibri"/>
      <w:b/>
      <w:bCs/>
      <w:sz w:val="28"/>
      <w:szCs w:val="28"/>
      <w:lang/>
    </w:rPr>
  </w:style>
  <w:style w:type="paragraph" w:styleId="5">
    <w:name w:val="heading 5"/>
    <w:basedOn w:val="a"/>
    <w:next w:val="a"/>
    <w:link w:val="50"/>
    <w:qFormat/>
    <w:rsid w:val="007D1E7E"/>
    <w:pPr>
      <w:keepNext/>
      <w:numPr>
        <w:ilvl w:val="4"/>
        <w:numId w:val="1"/>
      </w:numPr>
      <w:spacing w:line="240" w:lineRule="exact"/>
      <w:jc w:val="center"/>
      <w:outlineLvl w:val="4"/>
    </w:pPr>
    <w:rPr>
      <w:kern w:val="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E7E"/>
    <w:rPr>
      <w:rFonts w:ascii="Times New Roman" w:eastAsia="Times New Roman" w:hAnsi="Times New Roman" w:cs="Times New Roman"/>
      <w:b/>
      <w:bCs/>
      <w:sz w:val="48"/>
      <w:szCs w:val="24"/>
      <w:lang w:eastAsia="ar-SA"/>
    </w:rPr>
  </w:style>
  <w:style w:type="character" w:customStyle="1" w:styleId="20">
    <w:name w:val="Заголовок 2 Знак"/>
    <w:basedOn w:val="a0"/>
    <w:link w:val="2"/>
    <w:rsid w:val="007D1E7E"/>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7D1E7E"/>
    <w:rPr>
      <w:rFonts w:ascii="Times New Roman" w:eastAsia="Times New Roman" w:hAnsi="Times New Roman" w:cs="Times New Roman"/>
      <w:color w:val="000000"/>
      <w:kern w:val="1"/>
      <w:sz w:val="28"/>
      <w:szCs w:val="28"/>
      <w:shd w:val="clear" w:color="auto" w:fill="FFFFFF"/>
      <w:lang w:eastAsia="ar-SA"/>
    </w:rPr>
  </w:style>
  <w:style w:type="character" w:customStyle="1" w:styleId="40">
    <w:name w:val="Заголовок 4 Знак"/>
    <w:basedOn w:val="a0"/>
    <w:link w:val="4"/>
    <w:uiPriority w:val="9"/>
    <w:semiHidden/>
    <w:rsid w:val="007D1E7E"/>
    <w:rPr>
      <w:rFonts w:ascii="Calibri" w:eastAsia="Times New Roman" w:hAnsi="Calibri" w:cs="Times New Roman"/>
      <w:b/>
      <w:bCs/>
      <w:sz w:val="28"/>
      <w:szCs w:val="28"/>
      <w:lang w:eastAsia="ar-SA"/>
    </w:rPr>
  </w:style>
  <w:style w:type="character" w:customStyle="1" w:styleId="50">
    <w:name w:val="Заголовок 5 Знак"/>
    <w:basedOn w:val="a0"/>
    <w:link w:val="5"/>
    <w:rsid w:val="007D1E7E"/>
    <w:rPr>
      <w:rFonts w:ascii="Times New Roman" w:eastAsia="Times New Roman" w:hAnsi="Times New Roman" w:cs="Times New Roman"/>
      <w:kern w:val="1"/>
      <w:sz w:val="24"/>
      <w:szCs w:val="24"/>
      <w:lang w:eastAsia="ar-SA"/>
    </w:rPr>
  </w:style>
  <w:style w:type="paragraph" w:styleId="a3">
    <w:name w:val="List Paragraph"/>
    <w:basedOn w:val="a"/>
    <w:uiPriority w:val="34"/>
    <w:qFormat/>
    <w:rsid w:val="00FA41F7"/>
    <w:pPr>
      <w:spacing w:after="200" w:line="276" w:lineRule="auto"/>
      <w:ind w:left="720"/>
    </w:pPr>
    <w:rPr>
      <w:rFonts w:ascii="Calibri" w:hAnsi="Calibri"/>
      <w:kern w:val="1"/>
      <w:sz w:val="22"/>
      <w:szCs w:val="22"/>
    </w:rPr>
  </w:style>
  <w:style w:type="character" w:styleId="a4">
    <w:name w:val="Hyperlink"/>
    <w:basedOn w:val="a0"/>
    <w:unhideWhenUsed/>
    <w:rsid w:val="0080736F"/>
    <w:rPr>
      <w:color w:val="0563C1" w:themeColor="hyperlink"/>
      <w:u w:val="single"/>
    </w:rPr>
  </w:style>
  <w:style w:type="character" w:customStyle="1" w:styleId="Absatz-Standardschriftart">
    <w:name w:val="Absatz-Standardschriftart"/>
    <w:rsid w:val="007D1E7E"/>
  </w:style>
  <w:style w:type="character" w:customStyle="1" w:styleId="WW-Absatz-Standardschriftart">
    <w:name w:val="WW-Absatz-Standardschriftart"/>
    <w:rsid w:val="007D1E7E"/>
  </w:style>
  <w:style w:type="character" w:customStyle="1" w:styleId="WW-Absatz-Standardschriftart1">
    <w:name w:val="WW-Absatz-Standardschriftart1"/>
    <w:rsid w:val="007D1E7E"/>
  </w:style>
  <w:style w:type="character" w:customStyle="1" w:styleId="WW-Absatz-Standardschriftart11">
    <w:name w:val="WW-Absatz-Standardschriftart11"/>
    <w:rsid w:val="007D1E7E"/>
  </w:style>
  <w:style w:type="character" w:customStyle="1" w:styleId="11">
    <w:name w:val="Основной шрифт абзаца1"/>
    <w:rsid w:val="007D1E7E"/>
  </w:style>
  <w:style w:type="character" w:customStyle="1" w:styleId="a5">
    <w:name w:val="Символ нумерации"/>
    <w:rsid w:val="007D1E7E"/>
  </w:style>
  <w:style w:type="paragraph" w:customStyle="1" w:styleId="12">
    <w:name w:val="Заголовок1"/>
    <w:basedOn w:val="a"/>
    <w:next w:val="a6"/>
    <w:rsid w:val="007D1E7E"/>
    <w:pPr>
      <w:keepNext/>
      <w:spacing w:before="240" w:after="120"/>
    </w:pPr>
    <w:rPr>
      <w:rFonts w:ascii="Arial" w:eastAsia="Lucida Sans Unicode" w:hAnsi="Arial" w:cs="Mangal"/>
      <w:sz w:val="28"/>
      <w:szCs w:val="28"/>
    </w:rPr>
  </w:style>
  <w:style w:type="paragraph" w:styleId="a6">
    <w:name w:val="Body Text"/>
    <w:basedOn w:val="a"/>
    <w:link w:val="a7"/>
    <w:rsid w:val="007D1E7E"/>
    <w:pPr>
      <w:spacing w:after="120"/>
    </w:pPr>
  </w:style>
  <w:style w:type="character" w:customStyle="1" w:styleId="a7">
    <w:name w:val="Основной текст Знак"/>
    <w:basedOn w:val="a0"/>
    <w:link w:val="a6"/>
    <w:rsid w:val="007D1E7E"/>
    <w:rPr>
      <w:rFonts w:ascii="Times New Roman" w:eastAsia="Times New Roman" w:hAnsi="Times New Roman" w:cs="Times New Roman"/>
      <w:sz w:val="24"/>
      <w:szCs w:val="24"/>
      <w:lang w:eastAsia="ar-SA"/>
    </w:rPr>
  </w:style>
  <w:style w:type="paragraph" w:styleId="a8">
    <w:name w:val="List"/>
    <w:basedOn w:val="a6"/>
    <w:rsid w:val="007D1E7E"/>
    <w:rPr>
      <w:rFonts w:cs="Mangal"/>
    </w:rPr>
  </w:style>
  <w:style w:type="paragraph" w:customStyle="1" w:styleId="13">
    <w:name w:val="Название1"/>
    <w:basedOn w:val="a"/>
    <w:rsid w:val="007D1E7E"/>
    <w:pPr>
      <w:suppressLineNumbers/>
      <w:spacing w:before="120" w:after="120"/>
    </w:pPr>
    <w:rPr>
      <w:rFonts w:cs="Mangal"/>
      <w:i/>
      <w:iCs/>
    </w:rPr>
  </w:style>
  <w:style w:type="paragraph" w:customStyle="1" w:styleId="14">
    <w:name w:val="Указатель1"/>
    <w:basedOn w:val="a"/>
    <w:rsid w:val="007D1E7E"/>
    <w:pPr>
      <w:suppressLineNumbers/>
    </w:pPr>
    <w:rPr>
      <w:rFonts w:cs="Mangal"/>
    </w:rPr>
  </w:style>
  <w:style w:type="paragraph" w:styleId="a9">
    <w:name w:val="Body Text Indent"/>
    <w:basedOn w:val="a"/>
    <w:link w:val="aa"/>
    <w:rsid w:val="007D1E7E"/>
    <w:pPr>
      <w:ind w:firstLine="540"/>
      <w:jc w:val="both"/>
    </w:pPr>
    <w:rPr>
      <w:sz w:val="28"/>
    </w:rPr>
  </w:style>
  <w:style w:type="character" w:customStyle="1" w:styleId="aa">
    <w:name w:val="Основной текст с отступом Знак"/>
    <w:basedOn w:val="a0"/>
    <w:link w:val="a9"/>
    <w:rsid w:val="007D1E7E"/>
    <w:rPr>
      <w:rFonts w:ascii="Times New Roman" w:eastAsia="Times New Roman" w:hAnsi="Times New Roman" w:cs="Times New Roman"/>
      <w:sz w:val="28"/>
      <w:szCs w:val="24"/>
      <w:lang w:eastAsia="ar-SA"/>
    </w:rPr>
  </w:style>
  <w:style w:type="paragraph" w:styleId="ab">
    <w:name w:val="Balloon Text"/>
    <w:basedOn w:val="a"/>
    <w:link w:val="ac"/>
    <w:rsid w:val="007D1E7E"/>
    <w:rPr>
      <w:rFonts w:ascii="Tahoma" w:hAnsi="Tahoma" w:cs="Tahoma"/>
      <w:sz w:val="16"/>
      <w:szCs w:val="16"/>
    </w:rPr>
  </w:style>
  <w:style w:type="character" w:customStyle="1" w:styleId="ac">
    <w:name w:val="Текст выноски Знак"/>
    <w:basedOn w:val="a0"/>
    <w:link w:val="ab"/>
    <w:rsid w:val="007D1E7E"/>
    <w:rPr>
      <w:rFonts w:ascii="Tahoma" w:eastAsia="Times New Roman" w:hAnsi="Tahoma" w:cs="Tahoma"/>
      <w:sz w:val="16"/>
      <w:szCs w:val="16"/>
      <w:lang w:eastAsia="ar-SA"/>
    </w:rPr>
  </w:style>
  <w:style w:type="paragraph" w:customStyle="1" w:styleId="ConsPlusNormal">
    <w:name w:val="ConsPlusNormal"/>
    <w:next w:val="a"/>
    <w:rsid w:val="007D1E7E"/>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ad">
    <w:name w:val="Содержимое таблицы"/>
    <w:basedOn w:val="a"/>
    <w:rsid w:val="007D1E7E"/>
    <w:pPr>
      <w:suppressLineNumbers/>
    </w:pPr>
  </w:style>
  <w:style w:type="paragraph" w:customStyle="1" w:styleId="ae">
    <w:name w:val="Заголовок таблицы"/>
    <w:basedOn w:val="ad"/>
    <w:rsid w:val="007D1E7E"/>
    <w:pPr>
      <w:jc w:val="center"/>
    </w:pPr>
    <w:rPr>
      <w:b/>
      <w:bCs/>
    </w:rPr>
  </w:style>
  <w:style w:type="paragraph" w:customStyle="1" w:styleId="ConsPlusTitle">
    <w:name w:val="ConsPlusTitle"/>
    <w:rsid w:val="007D1E7E"/>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WW8Num2z0">
    <w:name w:val="WW8Num2z0"/>
    <w:rsid w:val="007D1E7E"/>
    <w:rPr>
      <w:rFonts w:ascii="Symbol" w:hAnsi="Symbol" w:cs="StarSymbol"/>
      <w:sz w:val="18"/>
      <w:szCs w:val="18"/>
    </w:rPr>
  </w:style>
  <w:style w:type="character" w:customStyle="1" w:styleId="WW8Num5z0">
    <w:name w:val="WW8Num5z0"/>
    <w:rsid w:val="007D1E7E"/>
    <w:rPr>
      <w:rFonts w:ascii="Symbol" w:hAnsi="Symbol"/>
    </w:rPr>
  </w:style>
  <w:style w:type="character" w:customStyle="1" w:styleId="31">
    <w:name w:val="Основной шрифт абзаца3"/>
    <w:rsid w:val="007D1E7E"/>
  </w:style>
  <w:style w:type="character" w:customStyle="1" w:styleId="WW-Absatz-Standardschriftart111">
    <w:name w:val="WW-Absatz-Standardschriftart111"/>
    <w:rsid w:val="007D1E7E"/>
  </w:style>
  <w:style w:type="character" w:customStyle="1" w:styleId="WW-Absatz-Standardschriftart1111">
    <w:name w:val="WW-Absatz-Standardschriftart1111"/>
    <w:rsid w:val="007D1E7E"/>
  </w:style>
  <w:style w:type="character" w:customStyle="1" w:styleId="WW-Absatz-Standardschriftart11111">
    <w:name w:val="WW-Absatz-Standardschriftart11111"/>
    <w:rsid w:val="007D1E7E"/>
  </w:style>
  <w:style w:type="character" w:customStyle="1" w:styleId="WW-Absatz-Standardschriftart111111">
    <w:name w:val="WW-Absatz-Standardschriftart111111"/>
    <w:rsid w:val="007D1E7E"/>
  </w:style>
  <w:style w:type="character" w:customStyle="1" w:styleId="WW8Num8z0">
    <w:name w:val="WW8Num8z0"/>
    <w:rsid w:val="007D1E7E"/>
    <w:rPr>
      <w:rFonts w:ascii="Symbol" w:hAnsi="Symbol"/>
    </w:rPr>
  </w:style>
  <w:style w:type="character" w:customStyle="1" w:styleId="WW-Absatz-Standardschriftart1111111">
    <w:name w:val="WW-Absatz-Standardschriftart1111111"/>
    <w:rsid w:val="007D1E7E"/>
  </w:style>
  <w:style w:type="character" w:customStyle="1" w:styleId="WW-Absatz-Standardschriftart11111111">
    <w:name w:val="WW-Absatz-Standardschriftart11111111"/>
    <w:rsid w:val="007D1E7E"/>
  </w:style>
  <w:style w:type="character" w:customStyle="1" w:styleId="WW-Absatz-Standardschriftart111111111">
    <w:name w:val="WW-Absatz-Standardschriftart111111111"/>
    <w:rsid w:val="007D1E7E"/>
  </w:style>
  <w:style w:type="character" w:customStyle="1" w:styleId="21">
    <w:name w:val="Основной шрифт абзаца2"/>
    <w:rsid w:val="007D1E7E"/>
  </w:style>
  <w:style w:type="character" w:customStyle="1" w:styleId="WW-Absatz-Standardschriftart1111111111">
    <w:name w:val="WW-Absatz-Standardschriftart1111111111"/>
    <w:rsid w:val="007D1E7E"/>
  </w:style>
  <w:style w:type="character" w:customStyle="1" w:styleId="WW8Num3z0">
    <w:name w:val="WW8Num3z0"/>
    <w:rsid w:val="007D1E7E"/>
    <w:rPr>
      <w:rFonts w:ascii="Symbol" w:hAnsi="Symbol" w:cs="StarSymbol"/>
      <w:sz w:val="18"/>
      <w:szCs w:val="18"/>
    </w:rPr>
  </w:style>
  <w:style w:type="character" w:customStyle="1" w:styleId="WW8Num6z0">
    <w:name w:val="WW8Num6z0"/>
    <w:rsid w:val="007D1E7E"/>
    <w:rPr>
      <w:rFonts w:ascii="Symbol" w:hAnsi="Symbol"/>
    </w:rPr>
  </w:style>
  <w:style w:type="character" w:customStyle="1" w:styleId="WW8Num9z0">
    <w:name w:val="WW8Num9z0"/>
    <w:rsid w:val="007D1E7E"/>
    <w:rPr>
      <w:rFonts w:ascii="Symbol" w:hAnsi="Symbol"/>
    </w:rPr>
  </w:style>
  <w:style w:type="character" w:customStyle="1" w:styleId="WW-Absatz-Standardschriftart11111111111">
    <w:name w:val="WW-Absatz-Standardschriftart11111111111"/>
    <w:rsid w:val="007D1E7E"/>
  </w:style>
  <w:style w:type="character" w:customStyle="1" w:styleId="WW-Absatz-Standardschriftart111111111111">
    <w:name w:val="WW-Absatz-Standardschriftart111111111111"/>
    <w:rsid w:val="007D1E7E"/>
  </w:style>
  <w:style w:type="character" w:customStyle="1" w:styleId="WW-Absatz-Standardschriftart1111111111111">
    <w:name w:val="WW-Absatz-Standardschriftart1111111111111"/>
    <w:rsid w:val="007D1E7E"/>
  </w:style>
  <w:style w:type="character" w:customStyle="1" w:styleId="WW-Absatz-Standardschriftart11111111111111">
    <w:name w:val="WW-Absatz-Standardschriftart11111111111111"/>
    <w:rsid w:val="007D1E7E"/>
  </w:style>
  <w:style w:type="character" w:customStyle="1" w:styleId="WW-Absatz-Standardschriftart111111111111111">
    <w:name w:val="WW-Absatz-Standardschriftart111111111111111"/>
    <w:rsid w:val="007D1E7E"/>
  </w:style>
  <w:style w:type="character" w:customStyle="1" w:styleId="WW-Absatz-Standardschriftart1111111111111111">
    <w:name w:val="WW-Absatz-Standardschriftart1111111111111111"/>
    <w:rsid w:val="007D1E7E"/>
  </w:style>
  <w:style w:type="character" w:customStyle="1" w:styleId="WW8Num4z0">
    <w:name w:val="WW8Num4z0"/>
    <w:rsid w:val="007D1E7E"/>
    <w:rPr>
      <w:rFonts w:ascii="Symbol" w:hAnsi="Symbol"/>
    </w:rPr>
  </w:style>
  <w:style w:type="character" w:customStyle="1" w:styleId="WW8Num7z0">
    <w:name w:val="WW8Num7z0"/>
    <w:rsid w:val="007D1E7E"/>
    <w:rPr>
      <w:rFonts w:ascii="Symbol" w:hAnsi="Symbol"/>
    </w:rPr>
  </w:style>
  <w:style w:type="character" w:customStyle="1" w:styleId="WW8Num10z0">
    <w:name w:val="WW8Num10z0"/>
    <w:rsid w:val="007D1E7E"/>
    <w:rPr>
      <w:rFonts w:ascii="Symbol" w:hAnsi="Symbol"/>
    </w:rPr>
  </w:style>
  <w:style w:type="character" w:customStyle="1" w:styleId="WW8Num11z0">
    <w:name w:val="WW8Num11z0"/>
    <w:rsid w:val="007D1E7E"/>
    <w:rPr>
      <w:rFonts w:ascii="Symbol" w:hAnsi="Symbol"/>
    </w:rPr>
  </w:style>
  <w:style w:type="character" w:customStyle="1" w:styleId="WW8Num12z0">
    <w:name w:val="WW8Num12z0"/>
    <w:rsid w:val="007D1E7E"/>
    <w:rPr>
      <w:rFonts w:ascii="Symbol" w:hAnsi="Symbol"/>
    </w:rPr>
  </w:style>
  <w:style w:type="character" w:customStyle="1" w:styleId="WW8Num13z0">
    <w:name w:val="WW8Num13z0"/>
    <w:rsid w:val="007D1E7E"/>
    <w:rPr>
      <w:rFonts w:ascii="Symbol" w:hAnsi="Symbol"/>
    </w:rPr>
  </w:style>
  <w:style w:type="character" w:customStyle="1" w:styleId="WW8Num15z0">
    <w:name w:val="WW8Num15z0"/>
    <w:rsid w:val="007D1E7E"/>
    <w:rPr>
      <w:rFonts w:ascii="Symbol" w:hAnsi="Symbol"/>
    </w:rPr>
  </w:style>
  <w:style w:type="character" w:customStyle="1" w:styleId="WW8Num16z0">
    <w:name w:val="WW8Num16z0"/>
    <w:rsid w:val="007D1E7E"/>
    <w:rPr>
      <w:rFonts w:ascii="Symbol" w:hAnsi="Symbol"/>
    </w:rPr>
  </w:style>
  <w:style w:type="character" w:customStyle="1" w:styleId="WW8Num17z0">
    <w:name w:val="WW8Num17z0"/>
    <w:rsid w:val="007D1E7E"/>
    <w:rPr>
      <w:rFonts w:ascii="Symbol" w:hAnsi="Symbol"/>
    </w:rPr>
  </w:style>
  <w:style w:type="character" w:customStyle="1" w:styleId="WW-Absatz-Standardschriftart11111111111111111">
    <w:name w:val="WW-Absatz-Standardschriftart11111111111111111"/>
    <w:rsid w:val="007D1E7E"/>
  </w:style>
  <w:style w:type="character" w:customStyle="1" w:styleId="WW-Absatz-Standardschriftart111111111111111111">
    <w:name w:val="WW-Absatz-Standardschriftart111111111111111111"/>
    <w:rsid w:val="007D1E7E"/>
  </w:style>
  <w:style w:type="character" w:customStyle="1" w:styleId="WW-Absatz-Standardschriftart1111111111111111111">
    <w:name w:val="WW-Absatz-Standardschriftart1111111111111111111"/>
    <w:rsid w:val="007D1E7E"/>
  </w:style>
  <w:style w:type="character" w:customStyle="1" w:styleId="WW-Absatz-Standardschriftart11111111111111111111">
    <w:name w:val="WW-Absatz-Standardschriftart11111111111111111111"/>
    <w:rsid w:val="007D1E7E"/>
  </w:style>
  <w:style w:type="character" w:customStyle="1" w:styleId="WW-Absatz-Standardschriftart111111111111111111111">
    <w:name w:val="WW-Absatz-Standardschriftart111111111111111111111"/>
    <w:rsid w:val="007D1E7E"/>
  </w:style>
  <w:style w:type="character" w:customStyle="1" w:styleId="WW-Absatz-Standardschriftart1111111111111111111111">
    <w:name w:val="WW-Absatz-Standardschriftart1111111111111111111111"/>
    <w:rsid w:val="007D1E7E"/>
  </w:style>
  <w:style w:type="character" w:customStyle="1" w:styleId="WW8Num14z0">
    <w:name w:val="WW8Num14z0"/>
    <w:rsid w:val="007D1E7E"/>
    <w:rPr>
      <w:rFonts w:ascii="Symbol" w:hAnsi="Symbol"/>
    </w:rPr>
  </w:style>
  <w:style w:type="character" w:customStyle="1" w:styleId="WW8Num18z0">
    <w:name w:val="WW8Num18z0"/>
    <w:rsid w:val="007D1E7E"/>
    <w:rPr>
      <w:rFonts w:ascii="Symbol" w:hAnsi="Symbol"/>
    </w:rPr>
  </w:style>
  <w:style w:type="character" w:customStyle="1" w:styleId="WW8Num19z0">
    <w:name w:val="WW8Num19z0"/>
    <w:rsid w:val="007D1E7E"/>
    <w:rPr>
      <w:rFonts w:ascii="Symbol" w:hAnsi="Symbol"/>
    </w:rPr>
  </w:style>
  <w:style w:type="character" w:customStyle="1" w:styleId="WW8Num20z0">
    <w:name w:val="WW8Num20z0"/>
    <w:rsid w:val="007D1E7E"/>
    <w:rPr>
      <w:rFonts w:ascii="Symbol" w:hAnsi="Symbol"/>
    </w:rPr>
  </w:style>
  <w:style w:type="character" w:customStyle="1" w:styleId="WW8Num21z0">
    <w:name w:val="WW8Num21z0"/>
    <w:rsid w:val="007D1E7E"/>
    <w:rPr>
      <w:rFonts w:ascii="Symbol" w:hAnsi="Symbol"/>
    </w:rPr>
  </w:style>
  <w:style w:type="character" w:customStyle="1" w:styleId="WW8Num22z0">
    <w:name w:val="WW8Num22z0"/>
    <w:rsid w:val="007D1E7E"/>
    <w:rPr>
      <w:rFonts w:ascii="Symbol" w:hAnsi="Symbol"/>
    </w:rPr>
  </w:style>
  <w:style w:type="character" w:customStyle="1" w:styleId="WW8Num23z0">
    <w:name w:val="WW8Num23z0"/>
    <w:rsid w:val="007D1E7E"/>
    <w:rPr>
      <w:rFonts w:ascii="Symbol" w:hAnsi="Symbol"/>
    </w:rPr>
  </w:style>
  <w:style w:type="character" w:customStyle="1" w:styleId="WW8Num24z0">
    <w:name w:val="WW8Num24z0"/>
    <w:rsid w:val="007D1E7E"/>
    <w:rPr>
      <w:rFonts w:ascii="Symbol" w:hAnsi="Symbol"/>
    </w:rPr>
  </w:style>
  <w:style w:type="character" w:customStyle="1" w:styleId="WW8Num25z0">
    <w:name w:val="WW8Num25z0"/>
    <w:rsid w:val="007D1E7E"/>
    <w:rPr>
      <w:rFonts w:ascii="Symbol" w:hAnsi="Symbol"/>
    </w:rPr>
  </w:style>
  <w:style w:type="character" w:customStyle="1" w:styleId="WW8Num26z0">
    <w:name w:val="WW8Num26z0"/>
    <w:rsid w:val="007D1E7E"/>
    <w:rPr>
      <w:rFonts w:ascii="Symbol" w:hAnsi="Symbol"/>
    </w:rPr>
  </w:style>
  <w:style w:type="character" w:customStyle="1" w:styleId="WW8Num27z0">
    <w:name w:val="WW8Num27z0"/>
    <w:rsid w:val="007D1E7E"/>
    <w:rPr>
      <w:rFonts w:ascii="Symbol" w:hAnsi="Symbol"/>
    </w:rPr>
  </w:style>
  <w:style w:type="character" w:customStyle="1" w:styleId="WW8Num28z0">
    <w:name w:val="WW8Num28z0"/>
    <w:rsid w:val="007D1E7E"/>
    <w:rPr>
      <w:rFonts w:ascii="Symbol" w:hAnsi="Symbol"/>
    </w:rPr>
  </w:style>
  <w:style w:type="character" w:customStyle="1" w:styleId="WW8Num29z0">
    <w:name w:val="WW8Num29z0"/>
    <w:rsid w:val="007D1E7E"/>
    <w:rPr>
      <w:rFonts w:ascii="Symbol" w:hAnsi="Symbol"/>
    </w:rPr>
  </w:style>
  <w:style w:type="character" w:customStyle="1" w:styleId="WW8Num30z0">
    <w:name w:val="WW8Num30z0"/>
    <w:rsid w:val="007D1E7E"/>
    <w:rPr>
      <w:rFonts w:ascii="Symbol" w:hAnsi="Symbol"/>
    </w:rPr>
  </w:style>
  <w:style w:type="character" w:customStyle="1" w:styleId="WW8Num31z0">
    <w:name w:val="WW8Num31z0"/>
    <w:rsid w:val="007D1E7E"/>
    <w:rPr>
      <w:rFonts w:ascii="Symbol" w:hAnsi="Symbol"/>
    </w:rPr>
  </w:style>
  <w:style w:type="character" w:customStyle="1" w:styleId="WW8Num32z0">
    <w:name w:val="WW8Num32z0"/>
    <w:rsid w:val="007D1E7E"/>
    <w:rPr>
      <w:rFonts w:ascii="Symbol" w:hAnsi="Symbol"/>
    </w:rPr>
  </w:style>
  <w:style w:type="character" w:customStyle="1" w:styleId="WW8Num33z0">
    <w:name w:val="WW8Num33z0"/>
    <w:rsid w:val="007D1E7E"/>
    <w:rPr>
      <w:rFonts w:ascii="Symbol" w:hAnsi="Symbol"/>
    </w:rPr>
  </w:style>
  <w:style w:type="character" w:customStyle="1" w:styleId="WW8Num34z0">
    <w:name w:val="WW8Num34z0"/>
    <w:rsid w:val="007D1E7E"/>
    <w:rPr>
      <w:rFonts w:ascii="Symbol" w:hAnsi="Symbol"/>
    </w:rPr>
  </w:style>
  <w:style w:type="character" w:customStyle="1" w:styleId="WW8Num35z0">
    <w:name w:val="WW8Num35z0"/>
    <w:rsid w:val="007D1E7E"/>
    <w:rPr>
      <w:rFonts w:ascii="Symbol" w:hAnsi="Symbol"/>
    </w:rPr>
  </w:style>
  <w:style w:type="character" w:customStyle="1" w:styleId="WW8Num36z0">
    <w:name w:val="WW8Num36z0"/>
    <w:rsid w:val="007D1E7E"/>
    <w:rPr>
      <w:rFonts w:ascii="Symbol" w:hAnsi="Symbol"/>
    </w:rPr>
  </w:style>
  <w:style w:type="character" w:customStyle="1" w:styleId="WW8Num37z0">
    <w:name w:val="WW8Num37z0"/>
    <w:rsid w:val="007D1E7E"/>
    <w:rPr>
      <w:rFonts w:ascii="Symbol" w:hAnsi="Symbol"/>
    </w:rPr>
  </w:style>
  <w:style w:type="character" w:customStyle="1" w:styleId="WW8Num38z0">
    <w:name w:val="WW8Num38z0"/>
    <w:rsid w:val="007D1E7E"/>
    <w:rPr>
      <w:rFonts w:ascii="Symbol" w:hAnsi="Symbol"/>
    </w:rPr>
  </w:style>
  <w:style w:type="character" w:customStyle="1" w:styleId="WW8Num39z0">
    <w:name w:val="WW8Num39z0"/>
    <w:rsid w:val="007D1E7E"/>
    <w:rPr>
      <w:rFonts w:ascii="Symbol" w:hAnsi="Symbol"/>
    </w:rPr>
  </w:style>
  <w:style w:type="character" w:customStyle="1" w:styleId="WW8Num40z0">
    <w:name w:val="WW8Num40z0"/>
    <w:rsid w:val="007D1E7E"/>
    <w:rPr>
      <w:rFonts w:ascii="Symbol" w:hAnsi="Symbol"/>
    </w:rPr>
  </w:style>
  <w:style w:type="character" w:customStyle="1" w:styleId="WW8Num41z0">
    <w:name w:val="WW8Num41z0"/>
    <w:rsid w:val="007D1E7E"/>
    <w:rPr>
      <w:rFonts w:ascii="Symbol" w:hAnsi="Symbol"/>
    </w:rPr>
  </w:style>
  <w:style w:type="character" w:customStyle="1" w:styleId="WW8Num42z0">
    <w:name w:val="WW8Num42z0"/>
    <w:rsid w:val="007D1E7E"/>
    <w:rPr>
      <w:rFonts w:ascii="Symbol" w:hAnsi="Symbol"/>
    </w:rPr>
  </w:style>
  <w:style w:type="character" w:customStyle="1" w:styleId="WW8Num43z0">
    <w:name w:val="WW8Num43z0"/>
    <w:rsid w:val="007D1E7E"/>
    <w:rPr>
      <w:rFonts w:ascii="Symbol" w:hAnsi="Symbol"/>
    </w:rPr>
  </w:style>
  <w:style w:type="character" w:customStyle="1" w:styleId="WW8Num44z0">
    <w:name w:val="WW8Num44z0"/>
    <w:rsid w:val="007D1E7E"/>
    <w:rPr>
      <w:rFonts w:ascii="Symbol" w:hAnsi="Symbol"/>
    </w:rPr>
  </w:style>
  <w:style w:type="character" w:customStyle="1" w:styleId="WW8Num45z0">
    <w:name w:val="WW8Num45z0"/>
    <w:rsid w:val="007D1E7E"/>
    <w:rPr>
      <w:rFonts w:ascii="Symbol" w:hAnsi="Symbol"/>
    </w:rPr>
  </w:style>
  <w:style w:type="character" w:customStyle="1" w:styleId="WW8Num46z0">
    <w:name w:val="WW8Num46z0"/>
    <w:rsid w:val="007D1E7E"/>
    <w:rPr>
      <w:rFonts w:ascii="Symbol" w:hAnsi="Symbol"/>
    </w:rPr>
  </w:style>
  <w:style w:type="character" w:customStyle="1" w:styleId="WW8Num47z0">
    <w:name w:val="WW8Num47z0"/>
    <w:rsid w:val="007D1E7E"/>
    <w:rPr>
      <w:rFonts w:ascii="Symbol" w:hAnsi="Symbol"/>
    </w:rPr>
  </w:style>
  <w:style w:type="character" w:customStyle="1" w:styleId="WW8Num48z0">
    <w:name w:val="WW8Num48z0"/>
    <w:rsid w:val="007D1E7E"/>
    <w:rPr>
      <w:rFonts w:ascii="Symbol" w:hAnsi="Symbol"/>
    </w:rPr>
  </w:style>
  <w:style w:type="character" w:customStyle="1" w:styleId="WW8Num49z0">
    <w:name w:val="WW8Num49z0"/>
    <w:rsid w:val="007D1E7E"/>
    <w:rPr>
      <w:rFonts w:ascii="Symbol" w:hAnsi="Symbol"/>
    </w:rPr>
  </w:style>
  <w:style w:type="character" w:customStyle="1" w:styleId="WW8Num50z0">
    <w:name w:val="WW8Num50z0"/>
    <w:rsid w:val="007D1E7E"/>
    <w:rPr>
      <w:rFonts w:ascii="Symbol" w:hAnsi="Symbol"/>
    </w:rPr>
  </w:style>
  <w:style w:type="character" w:customStyle="1" w:styleId="WW8Num51z0">
    <w:name w:val="WW8Num51z0"/>
    <w:rsid w:val="007D1E7E"/>
    <w:rPr>
      <w:rFonts w:ascii="Symbol" w:hAnsi="Symbol"/>
    </w:rPr>
  </w:style>
  <w:style w:type="character" w:customStyle="1" w:styleId="WW8Num52z0">
    <w:name w:val="WW8Num52z0"/>
    <w:rsid w:val="007D1E7E"/>
    <w:rPr>
      <w:rFonts w:ascii="Symbol" w:hAnsi="Symbol"/>
    </w:rPr>
  </w:style>
  <w:style w:type="character" w:customStyle="1" w:styleId="WW8Num53z0">
    <w:name w:val="WW8Num53z0"/>
    <w:rsid w:val="007D1E7E"/>
    <w:rPr>
      <w:rFonts w:ascii="Symbol" w:hAnsi="Symbol"/>
    </w:rPr>
  </w:style>
  <w:style w:type="character" w:customStyle="1" w:styleId="WW8Num54z0">
    <w:name w:val="WW8Num54z0"/>
    <w:rsid w:val="007D1E7E"/>
    <w:rPr>
      <w:rFonts w:ascii="Symbol" w:hAnsi="Symbol"/>
    </w:rPr>
  </w:style>
  <w:style w:type="character" w:customStyle="1" w:styleId="WW8Num55z0">
    <w:name w:val="WW8Num55z0"/>
    <w:rsid w:val="007D1E7E"/>
    <w:rPr>
      <w:rFonts w:ascii="Symbol" w:hAnsi="Symbol"/>
    </w:rPr>
  </w:style>
  <w:style w:type="character" w:customStyle="1" w:styleId="WW8Num56z0">
    <w:name w:val="WW8Num56z0"/>
    <w:rsid w:val="007D1E7E"/>
    <w:rPr>
      <w:rFonts w:ascii="Symbol" w:hAnsi="Symbol"/>
    </w:rPr>
  </w:style>
  <w:style w:type="character" w:customStyle="1" w:styleId="WW8Num57z0">
    <w:name w:val="WW8Num57z0"/>
    <w:rsid w:val="007D1E7E"/>
    <w:rPr>
      <w:rFonts w:ascii="Symbol" w:hAnsi="Symbol"/>
    </w:rPr>
  </w:style>
  <w:style w:type="character" w:customStyle="1" w:styleId="WW8Num58z0">
    <w:name w:val="WW8Num58z0"/>
    <w:rsid w:val="007D1E7E"/>
    <w:rPr>
      <w:rFonts w:ascii="Symbol" w:hAnsi="Symbol"/>
    </w:rPr>
  </w:style>
  <w:style w:type="character" w:customStyle="1" w:styleId="WW8Num59z0">
    <w:name w:val="WW8Num59z0"/>
    <w:rsid w:val="007D1E7E"/>
    <w:rPr>
      <w:rFonts w:ascii="Symbol" w:hAnsi="Symbol"/>
    </w:rPr>
  </w:style>
  <w:style w:type="character" w:customStyle="1" w:styleId="WW8Num60z0">
    <w:name w:val="WW8Num60z0"/>
    <w:rsid w:val="007D1E7E"/>
    <w:rPr>
      <w:rFonts w:ascii="Symbol" w:hAnsi="Symbol"/>
    </w:rPr>
  </w:style>
  <w:style w:type="character" w:customStyle="1" w:styleId="WW8Num61z0">
    <w:name w:val="WW8Num61z0"/>
    <w:rsid w:val="007D1E7E"/>
    <w:rPr>
      <w:rFonts w:ascii="Symbol" w:hAnsi="Symbol"/>
    </w:rPr>
  </w:style>
  <w:style w:type="character" w:customStyle="1" w:styleId="WW8Num62z0">
    <w:name w:val="WW8Num62z0"/>
    <w:rsid w:val="007D1E7E"/>
    <w:rPr>
      <w:rFonts w:ascii="Symbol" w:hAnsi="Symbol"/>
    </w:rPr>
  </w:style>
  <w:style w:type="character" w:customStyle="1" w:styleId="WW8Num63z0">
    <w:name w:val="WW8Num63z0"/>
    <w:rsid w:val="007D1E7E"/>
    <w:rPr>
      <w:rFonts w:ascii="Symbol" w:hAnsi="Symbol"/>
    </w:rPr>
  </w:style>
  <w:style w:type="character" w:customStyle="1" w:styleId="WW8Num64z0">
    <w:name w:val="WW8Num64z0"/>
    <w:rsid w:val="007D1E7E"/>
    <w:rPr>
      <w:rFonts w:ascii="Symbol" w:hAnsi="Symbol"/>
    </w:rPr>
  </w:style>
  <w:style w:type="character" w:customStyle="1" w:styleId="WW8Num65z0">
    <w:name w:val="WW8Num65z0"/>
    <w:rsid w:val="007D1E7E"/>
    <w:rPr>
      <w:rFonts w:ascii="Symbol" w:hAnsi="Symbol"/>
    </w:rPr>
  </w:style>
  <w:style w:type="character" w:customStyle="1" w:styleId="WW8Num66z0">
    <w:name w:val="WW8Num66z0"/>
    <w:rsid w:val="007D1E7E"/>
    <w:rPr>
      <w:rFonts w:ascii="Symbol" w:hAnsi="Symbol"/>
    </w:rPr>
  </w:style>
  <w:style w:type="character" w:customStyle="1" w:styleId="WW8Num67z0">
    <w:name w:val="WW8Num67z0"/>
    <w:rsid w:val="007D1E7E"/>
    <w:rPr>
      <w:rFonts w:ascii="Symbol" w:hAnsi="Symbol"/>
    </w:rPr>
  </w:style>
  <w:style w:type="character" w:customStyle="1" w:styleId="WW8Num68z0">
    <w:name w:val="WW8Num68z0"/>
    <w:rsid w:val="007D1E7E"/>
    <w:rPr>
      <w:rFonts w:ascii="Symbol" w:hAnsi="Symbol"/>
    </w:rPr>
  </w:style>
  <w:style w:type="character" w:customStyle="1" w:styleId="WW8Num69z0">
    <w:name w:val="WW8Num69z0"/>
    <w:rsid w:val="007D1E7E"/>
    <w:rPr>
      <w:rFonts w:ascii="Symbol" w:hAnsi="Symbol"/>
    </w:rPr>
  </w:style>
  <w:style w:type="character" w:customStyle="1" w:styleId="WW8Num70z0">
    <w:name w:val="WW8Num70z0"/>
    <w:rsid w:val="007D1E7E"/>
    <w:rPr>
      <w:rFonts w:ascii="Symbol" w:hAnsi="Symbol"/>
    </w:rPr>
  </w:style>
  <w:style w:type="character" w:customStyle="1" w:styleId="WW8Num71z0">
    <w:name w:val="WW8Num71z0"/>
    <w:rsid w:val="007D1E7E"/>
    <w:rPr>
      <w:rFonts w:ascii="Symbol" w:hAnsi="Symbol"/>
    </w:rPr>
  </w:style>
  <w:style w:type="character" w:customStyle="1" w:styleId="WW8Num72z0">
    <w:name w:val="WW8Num72z0"/>
    <w:rsid w:val="007D1E7E"/>
    <w:rPr>
      <w:rFonts w:ascii="Symbol" w:hAnsi="Symbol"/>
    </w:rPr>
  </w:style>
  <w:style w:type="character" w:customStyle="1" w:styleId="WW8Num73z0">
    <w:name w:val="WW8Num73z0"/>
    <w:rsid w:val="007D1E7E"/>
    <w:rPr>
      <w:rFonts w:ascii="Symbol" w:hAnsi="Symbol"/>
    </w:rPr>
  </w:style>
  <w:style w:type="character" w:customStyle="1" w:styleId="WW8Num74z0">
    <w:name w:val="WW8Num74z0"/>
    <w:rsid w:val="007D1E7E"/>
    <w:rPr>
      <w:rFonts w:ascii="Symbol" w:hAnsi="Symbol"/>
    </w:rPr>
  </w:style>
  <w:style w:type="character" w:customStyle="1" w:styleId="WW8Num75z0">
    <w:name w:val="WW8Num75z0"/>
    <w:rsid w:val="007D1E7E"/>
    <w:rPr>
      <w:rFonts w:ascii="Symbol" w:hAnsi="Symbol"/>
    </w:rPr>
  </w:style>
  <w:style w:type="character" w:customStyle="1" w:styleId="WW8Num76z0">
    <w:name w:val="WW8Num76z0"/>
    <w:rsid w:val="007D1E7E"/>
    <w:rPr>
      <w:rFonts w:ascii="Symbol" w:hAnsi="Symbol"/>
    </w:rPr>
  </w:style>
  <w:style w:type="character" w:customStyle="1" w:styleId="WW8Num77z0">
    <w:name w:val="WW8Num77z0"/>
    <w:rsid w:val="007D1E7E"/>
    <w:rPr>
      <w:rFonts w:ascii="Symbol" w:hAnsi="Symbol"/>
    </w:rPr>
  </w:style>
  <w:style w:type="character" w:customStyle="1" w:styleId="WW8Num78z0">
    <w:name w:val="WW8Num78z0"/>
    <w:rsid w:val="007D1E7E"/>
    <w:rPr>
      <w:rFonts w:ascii="Symbol" w:hAnsi="Symbol"/>
    </w:rPr>
  </w:style>
  <w:style w:type="character" w:customStyle="1" w:styleId="WW8Num79z0">
    <w:name w:val="WW8Num79z0"/>
    <w:rsid w:val="007D1E7E"/>
    <w:rPr>
      <w:rFonts w:ascii="Symbol" w:hAnsi="Symbol"/>
    </w:rPr>
  </w:style>
  <w:style w:type="character" w:customStyle="1" w:styleId="WW8Num80z0">
    <w:name w:val="WW8Num80z0"/>
    <w:rsid w:val="007D1E7E"/>
    <w:rPr>
      <w:rFonts w:ascii="Symbol" w:hAnsi="Symbol"/>
    </w:rPr>
  </w:style>
  <w:style w:type="character" w:customStyle="1" w:styleId="WW8Num81z0">
    <w:name w:val="WW8Num81z0"/>
    <w:rsid w:val="007D1E7E"/>
    <w:rPr>
      <w:rFonts w:ascii="Symbol" w:hAnsi="Symbol"/>
    </w:rPr>
  </w:style>
  <w:style w:type="character" w:customStyle="1" w:styleId="WW8Num82z0">
    <w:name w:val="WW8Num82z0"/>
    <w:rsid w:val="007D1E7E"/>
    <w:rPr>
      <w:rFonts w:ascii="Symbol" w:hAnsi="Symbol"/>
    </w:rPr>
  </w:style>
  <w:style w:type="character" w:customStyle="1" w:styleId="WW8Num83z0">
    <w:name w:val="WW8Num83z0"/>
    <w:rsid w:val="007D1E7E"/>
    <w:rPr>
      <w:rFonts w:ascii="Symbol" w:hAnsi="Symbol"/>
    </w:rPr>
  </w:style>
  <w:style w:type="character" w:customStyle="1" w:styleId="WW8Num84z0">
    <w:name w:val="WW8Num84z0"/>
    <w:rsid w:val="007D1E7E"/>
    <w:rPr>
      <w:rFonts w:ascii="Symbol" w:hAnsi="Symbol"/>
    </w:rPr>
  </w:style>
  <w:style w:type="character" w:customStyle="1" w:styleId="WW8Num85z0">
    <w:name w:val="WW8Num85z0"/>
    <w:rsid w:val="007D1E7E"/>
    <w:rPr>
      <w:rFonts w:ascii="Symbol" w:hAnsi="Symbol"/>
    </w:rPr>
  </w:style>
  <w:style w:type="character" w:customStyle="1" w:styleId="WW8Num87z0">
    <w:name w:val="WW8Num87z0"/>
    <w:rsid w:val="007D1E7E"/>
    <w:rPr>
      <w:rFonts w:ascii="Symbol" w:hAnsi="Symbol"/>
    </w:rPr>
  </w:style>
  <w:style w:type="character" w:customStyle="1" w:styleId="WW8Num88z0">
    <w:name w:val="WW8Num88z0"/>
    <w:rsid w:val="007D1E7E"/>
    <w:rPr>
      <w:rFonts w:ascii="Symbol" w:hAnsi="Symbol"/>
    </w:rPr>
  </w:style>
  <w:style w:type="character" w:customStyle="1" w:styleId="WW8Num89z0">
    <w:name w:val="WW8Num89z0"/>
    <w:rsid w:val="007D1E7E"/>
    <w:rPr>
      <w:rFonts w:ascii="Symbol" w:hAnsi="Symbol"/>
    </w:rPr>
  </w:style>
  <w:style w:type="character" w:customStyle="1" w:styleId="WW8Num90z0">
    <w:name w:val="WW8Num90z0"/>
    <w:rsid w:val="007D1E7E"/>
    <w:rPr>
      <w:rFonts w:ascii="Symbol" w:hAnsi="Symbol"/>
    </w:rPr>
  </w:style>
  <w:style w:type="character" w:customStyle="1" w:styleId="WW8Num91z0">
    <w:name w:val="WW8Num91z0"/>
    <w:rsid w:val="007D1E7E"/>
    <w:rPr>
      <w:rFonts w:ascii="Symbol" w:hAnsi="Symbol"/>
    </w:rPr>
  </w:style>
  <w:style w:type="character" w:customStyle="1" w:styleId="WW8Num92z0">
    <w:name w:val="WW8Num92z0"/>
    <w:rsid w:val="007D1E7E"/>
    <w:rPr>
      <w:rFonts w:ascii="Symbol" w:hAnsi="Symbol"/>
    </w:rPr>
  </w:style>
  <w:style w:type="character" w:customStyle="1" w:styleId="WW8Num93z0">
    <w:name w:val="WW8Num93z0"/>
    <w:rsid w:val="007D1E7E"/>
    <w:rPr>
      <w:rFonts w:ascii="Symbol" w:hAnsi="Symbol"/>
    </w:rPr>
  </w:style>
  <w:style w:type="character" w:customStyle="1" w:styleId="WW8Num94z0">
    <w:name w:val="WW8Num94z0"/>
    <w:rsid w:val="007D1E7E"/>
    <w:rPr>
      <w:rFonts w:ascii="Symbol" w:hAnsi="Symbol"/>
    </w:rPr>
  </w:style>
  <w:style w:type="character" w:customStyle="1" w:styleId="WW8Num95z0">
    <w:name w:val="WW8Num95z0"/>
    <w:rsid w:val="007D1E7E"/>
    <w:rPr>
      <w:rFonts w:ascii="Symbol" w:hAnsi="Symbol"/>
    </w:rPr>
  </w:style>
  <w:style w:type="character" w:customStyle="1" w:styleId="WW8Num96z0">
    <w:name w:val="WW8Num96z0"/>
    <w:rsid w:val="007D1E7E"/>
    <w:rPr>
      <w:rFonts w:ascii="Symbol" w:hAnsi="Symbol"/>
    </w:rPr>
  </w:style>
  <w:style w:type="character" w:customStyle="1" w:styleId="WW-Absatz-Standardschriftart11111111111111111111111">
    <w:name w:val="WW-Absatz-Standardschriftart11111111111111111111111"/>
    <w:rsid w:val="007D1E7E"/>
  </w:style>
  <w:style w:type="character" w:customStyle="1" w:styleId="WW-Absatz-Standardschriftart111111111111111111111111">
    <w:name w:val="WW-Absatz-Standardschriftart111111111111111111111111"/>
    <w:rsid w:val="007D1E7E"/>
  </w:style>
  <w:style w:type="character" w:customStyle="1" w:styleId="WW-Absatz-Standardschriftart1111111111111111111111111">
    <w:name w:val="WW-Absatz-Standardschriftart1111111111111111111111111"/>
    <w:rsid w:val="007D1E7E"/>
  </w:style>
  <w:style w:type="character" w:customStyle="1" w:styleId="WW-Absatz-Standardschriftart11111111111111111111111111">
    <w:name w:val="WW-Absatz-Standardschriftart11111111111111111111111111"/>
    <w:rsid w:val="007D1E7E"/>
  </w:style>
  <w:style w:type="character" w:customStyle="1" w:styleId="WW8Num57z1">
    <w:name w:val="WW8Num57z1"/>
    <w:rsid w:val="007D1E7E"/>
    <w:rPr>
      <w:rFonts w:ascii="Courier New" w:hAnsi="Courier New" w:cs="Courier New"/>
    </w:rPr>
  </w:style>
  <w:style w:type="character" w:customStyle="1" w:styleId="WW8Num57z2">
    <w:name w:val="WW8Num57z2"/>
    <w:rsid w:val="007D1E7E"/>
    <w:rPr>
      <w:rFonts w:ascii="Wingdings" w:hAnsi="Wingdings"/>
    </w:rPr>
  </w:style>
  <w:style w:type="character" w:customStyle="1" w:styleId="WW8Num96z1">
    <w:name w:val="WW8Num96z1"/>
    <w:rsid w:val="007D1E7E"/>
    <w:rPr>
      <w:rFonts w:ascii="Courier New" w:hAnsi="Courier New" w:cs="Courier New"/>
    </w:rPr>
  </w:style>
  <w:style w:type="character" w:customStyle="1" w:styleId="WW8Num96z2">
    <w:name w:val="WW8Num96z2"/>
    <w:rsid w:val="007D1E7E"/>
    <w:rPr>
      <w:rFonts w:ascii="Wingdings" w:hAnsi="Wingdings"/>
    </w:rPr>
  </w:style>
  <w:style w:type="character" w:customStyle="1" w:styleId="WW8Num8z1">
    <w:name w:val="WW8Num8z1"/>
    <w:rsid w:val="007D1E7E"/>
    <w:rPr>
      <w:rFonts w:ascii="Courier New" w:hAnsi="Courier New" w:cs="Courier New"/>
    </w:rPr>
  </w:style>
  <w:style w:type="character" w:customStyle="1" w:styleId="WW8Num8z2">
    <w:name w:val="WW8Num8z2"/>
    <w:rsid w:val="007D1E7E"/>
    <w:rPr>
      <w:rFonts w:ascii="Wingdings" w:hAnsi="Wingdings"/>
    </w:rPr>
  </w:style>
  <w:style w:type="character" w:customStyle="1" w:styleId="WW8Num85z1">
    <w:name w:val="WW8Num85z1"/>
    <w:rsid w:val="007D1E7E"/>
    <w:rPr>
      <w:rFonts w:ascii="Courier New" w:hAnsi="Courier New" w:cs="Courier New"/>
    </w:rPr>
  </w:style>
  <w:style w:type="character" w:customStyle="1" w:styleId="WW8Num85z2">
    <w:name w:val="WW8Num85z2"/>
    <w:rsid w:val="007D1E7E"/>
    <w:rPr>
      <w:rFonts w:ascii="Wingdings" w:hAnsi="Wingdings"/>
    </w:rPr>
  </w:style>
  <w:style w:type="character" w:customStyle="1" w:styleId="WW8Num28z1">
    <w:name w:val="WW8Num28z1"/>
    <w:rsid w:val="007D1E7E"/>
    <w:rPr>
      <w:rFonts w:ascii="Courier New" w:hAnsi="Courier New" w:cs="Courier New"/>
    </w:rPr>
  </w:style>
  <w:style w:type="character" w:customStyle="1" w:styleId="WW8Num28z2">
    <w:name w:val="WW8Num28z2"/>
    <w:rsid w:val="007D1E7E"/>
    <w:rPr>
      <w:rFonts w:ascii="Wingdings" w:hAnsi="Wingdings"/>
    </w:rPr>
  </w:style>
  <w:style w:type="character" w:customStyle="1" w:styleId="WW8Num56z1">
    <w:name w:val="WW8Num56z1"/>
    <w:rsid w:val="007D1E7E"/>
    <w:rPr>
      <w:rFonts w:ascii="Courier New" w:hAnsi="Courier New" w:cs="Courier New"/>
    </w:rPr>
  </w:style>
  <w:style w:type="character" w:customStyle="1" w:styleId="WW8Num56z2">
    <w:name w:val="WW8Num56z2"/>
    <w:rsid w:val="007D1E7E"/>
    <w:rPr>
      <w:rFonts w:ascii="Wingdings" w:hAnsi="Wingdings"/>
    </w:rPr>
  </w:style>
  <w:style w:type="character" w:customStyle="1" w:styleId="WW8Num63z1">
    <w:name w:val="WW8Num63z1"/>
    <w:rsid w:val="007D1E7E"/>
    <w:rPr>
      <w:rFonts w:ascii="Courier New" w:hAnsi="Courier New" w:cs="Courier New"/>
    </w:rPr>
  </w:style>
  <w:style w:type="character" w:customStyle="1" w:styleId="WW8Num63z2">
    <w:name w:val="WW8Num63z2"/>
    <w:rsid w:val="007D1E7E"/>
    <w:rPr>
      <w:rFonts w:ascii="Wingdings" w:hAnsi="Wingdings"/>
    </w:rPr>
  </w:style>
  <w:style w:type="character" w:customStyle="1" w:styleId="WW8Num41z1">
    <w:name w:val="WW8Num41z1"/>
    <w:rsid w:val="007D1E7E"/>
    <w:rPr>
      <w:rFonts w:ascii="Courier New" w:hAnsi="Courier New" w:cs="Courier New"/>
    </w:rPr>
  </w:style>
  <w:style w:type="character" w:customStyle="1" w:styleId="WW8Num41z2">
    <w:name w:val="WW8Num41z2"/>
    <w:rsid w:val="007D1E7E"/>
    <w:rPr>
      <w:rFonts w:ascii="Wingdings" w:hAnsi="Wingdings"/>
    </w:rPr>
  </w:style>
  <w:style w:type="character" w:customStyle="1" w:styleId="WW8Num52z1">
    <w:name w:val="WW8Num52z1"/>
    <w:rsid w:val="007D1E7E"/>
    <w:rPr>
      <w:rFonts w:ascii="Courier New" w:hAnsi="Courier New" w:cs="Courier New"/>
    </w:rPr>
  </w:style>
  <w:style w:type="character" w:customStyle="1" w:styleId="WW8Num52z2">
    <w:name w:val="WW8Num52z2"/>
    <w:rsid w:val="007D1E7E"/>
    <w:rPr>
      <w:rFonts w:ascii="Wingdings" w:hAnsi="Wingdings"/>
    </w:rPr>
  </w:style>
  <w:style w:type="character" w:customStyle="1" w:styleId="WW8Num9z1">
    <w:name w:val="WW8Num9z1"/>
    <w:rsid w:val="007D1E7E"/>
    <w:rPr>
      <w:rFonts w:ascii="Courier New" w:hAnsi="Courier New" w:cs="Courier New"/>
    </w:rPr>
  </w:style>
  <w:style w:type="character" w:customStyle="1" w:styleId="WW8Num9z2">
    <w:name w:val="WW8Num9z2"/>
    <w:rsid w:val="007D1E7E"/>
    <w:rPr>
      <w:rFonts w:ascii="Wingdings" w:hAnsi="Wingdings"/>
    </w:rPr>
  </w:style>
  <w:style w:type="character" w:customStyle="1" w:styleId="WW8Num48z1">
    <w:name w:val="WW8Num48z1"/>
    <w:rsid w:val="007D1E7E"/>
    <w:rPr>
      <w:rFonts w:ascii="Courier New" w:hAnsi="Courier New" w:cs="Courier New"/>
    </w:rPr>
  </w:style>
  <w:style w:type="character" w:customStyle="1" w:styleId="WW8Num48z2">
    <w:name w:val="WW8Num48z2"/>
    <w:rsid w:val="007D1E7E"/>
    <w:rPr>
      <w:rFonts w:ascii="Wingdings" w:hAnsi="Wingdings"/>
    </w:rPr>
  </w:style>
  <w:style w:type="character" w:customStyle="1" w:styleId="WW8Num84z1">
    <w:name w:val="WW8Num84z1"/>
    <w:rsid w:val="007D1E7E"/>
    <w:rPr>
      <w:rFonts w:ascii="Courier New" w:hAnsi="Courier New" w:cs="Courier New"/>
    </w:rPr>
  </w:style>
  <w:style w:type="character" w:customStyle="1" w:styleId="WW8Num84z2">
    <w:name w:val="WW8Num84z2"/>
    <w:rsid w:val="007D1E7E"/>
    <w:rPr>
      <w:rFonts w:ascii="Wingdings" w:hAnsi="Wingdings"/>
    </w:rPr>
  </w:style>
  <w:style w:type="character" w:customStyle="1" w:styleId="WW8Num15z1">
    <w:name w:val="WW8Num15z1"/>
    <w:rsid w:val="007D1E7E"/>
    <w:rPr>
      <w:rFonts w:ascii="Courier New" w:hAnsi="Courier New" w:cs="Courier New"/>
    </w:rPr>
  </w:style>
  <w:style w:type="character" w:customStyle="1" w:styleId="WW8Num15z2">
    <w:name w:val="WW8Num15z2"/>
    <w:rsid w:val="007D1E7E"/>
    <w:rPr>
      <w:rFonts w:ascii="Wingdings" w:hAnsi="Wingdings"/>
    </w:rPr>
  </w:style>
  <w:style w:type="character" w:customStyle="1" w:styleId="WW8Num43z1">
    <w:name w:val="WW8Num43z1"/>
    <w:rsid w:val="007D1E7E"/>
    <w:rPr>
      <w:rFonts w:ascii="Courier New" w:hAnsi="Courier New" w:cs="Courier New"/>
    </w:rPr>
  </w:style>
  <w:style w:type="character" w:customStyle="1" w:styleId="WW8Num43z2">
    <w:name w:val="WW8Num43z2"/>
    <w:rsid w:val="007D1E7E"/>
    <w:rPr>
      <w:rFonts w:ascii="Wingdings" w:hAnsi="Wingdings"/>
    </w:rPr>
  </w:style>
  <w:style w:type="character" w:customStyle="1" w:styleId="WW8Num62z1">
    <w:name w:val="WW8Num62z1"/>
    <w:rsid w:val="007D1E7E"/>
    <w:rPr>
      <w:rFonts w:ascii="Courier New" w:hAnsi="Courier New" w:cs="Courier New"/>
    </w:rPr>
  </w:style>
  <w:style w:type="character" w:customStyle="1" w:styleId="WW8Num62z2">
    <w:name w:val="WW8Num62z2"/>
    <w:rsid w:val="007D1E7E"/>
    <w:rPr>
      <w:rFonts w:ascii="Wingdings" w:hAnsi="Wingdings"/>
    </w:rPr>
  </w:style>
  <w:style w:type="character" w:customStyle="1" w:styleId="WW8Num74z1">
    <w:name w:val="WW8Num74z1"/>
    <w:rsid w:val="007D1E7E"/>
    <w:rPr>
      <w:rFonts w:ascii="Courier New" w:hAnsi="Courier New" w:cs="Courier New"/>
    </w:rPr>
  </w:style>
  <w:style w:type="character" w:customStyle="1" w:styleId="WW8Num74z2">
    <w:name w:val="WW8Num74z2"/>
    <w:rsid w:val="007D1E7E"/>
    <w:rPr>
      <w:rFonts w:ascii="Wingdings" w:hAnsi="Wingdings"/>
    </w:rPr>
  </w:style>
  <w:style w:type="character" w:customStyle="1" w:styleId="WW8Num70z1">
    <w:name w:val="WW8Num70z1"/>
    <w:rsid w:val="007D1E7E"/>
    <w:rPr>
      <w:rFonts w:ascii="Courier New" w:hAnsi="Courier New" w:cs="Courier New"/>
    </w:rPr>
  </w:style>
  <w:style w:type="character" w:customStyle="1" w:styleId="WW8Num70z2">
    <w:name w:val="WW8Num70z2"/>
    <w:rsid w:val="007D1E7E"/>
    <w:rPr>
      <w:rFonts w:ascii="Wingdings" w:hAnsi="Wingdings"/>
    </w:rPr>
  </w:style>
  <w:style w:type="character" w:customStyle="1" w:styleId="WW8Num66z1">
    <w:name w:val="WW8Num66z1"/>
    <w:rsid w:val="007D1E7E"/>
    <w:rPr>
      <w:rFonts w:ascii="Courier New" w:hAnsi="Courier New" w:cs="Courier New"/>
    </w:rPr>
  </w:style>
  <w:style w:type="character" w:customStyle="1" w:styleId="WW8Num66z2">
    <w:name w:val="WW8Num66z2"/>
    <w:rsid w:val="007D1E7E"/>
    <w:rPr>
      <w:rFonts w:ascii="Wingdings" w:hAnsi="Wingdings"/>
    </w:rPr>
  </w:style>
  <w:style w:type="character" w:customStyle="1" w:styleId="WW8Num54z1">
    <w:name w:val="WW8Num54z1"/>
    <w:rsid w:val="007D1E7E"/>
    <w:rPr>
      <w:rFonts w:ascii="Courier New" w:hAnsi="Courier New" w:cs="Courier New"/>
    </w:rPr>
  </w:style>
  <w:style w:type="character" w:customStyle="1" w:styleId="WW8Num54z2">
    <w:name w:val="WW8Num54z2"/>
    <w:rsid w:val="007D1E7E"/>
    <w:rPr>
      <w:rFonts w:ascii="Wingdings" w:hAnsi="Wingdings"/>
    </w:rPr>
  </w:style>
  <w:style w:type="character" w:customStyle="1" w:styleId="WW8Num92z1">
    <w:name w:val="WW8Num92z1"/>
    <w:rsid w:val="007D1E7E"/>
    <w:rPr>
      <w:rFonts w:ascii="Courier New" w:hAnsi="Courier New" w:cs="Courier New"/>
    </w:rPr>
  </w:style>
  <w:style w:type="character" w:customStyle="1" w:styleId="WW8Num92z2">
    <w:name w:val="WW8Num92z2"/>
    <w:rsid w:val="007D1E7E"/>
    <w:rPr>
      <w:rFonts w:ascii="Wingdings" w:hAnsi="Wingdings"/>
    </w:rPr>
  </w:style>
  <w:style w:type="character" w:customStyle="1" w:styleId="WW8Num6z1">
    <w:name w:val="WW8Num6z1"/>
    <w:rsid w:val="007D1E7E"/>
    <w:rPr>
      <w:rFonts w:ascii="Courier New" w:hAnsi="Courier New" w:cs="Courier New"/>
    </w:rPr>
  </w:style>
  <w:style w:type="character" w:customStyle="1" w:styleId="WW8Num6z2">
    <w:name w:val="WW8Num6z2"/>
    <w:rsid w:val="007D1E7E"/>
    <w:rPr>
      <w:rFonts w:ascii="Wingdings" w:hAnsi="Wingdings"/>
    </w:rPr>
  </w:style>
  <w:style w:type="character" w:customStyle="1" w:styleId="WW8Num64z1">
    <w:name w:val="WW8Num64z1"/>
    <w:rsid w:val="007D1E7E"/>
    <w:rPr>
      <w:rFonts w:ascii="Courier New" w:hAnsi="Courier New" w:cs="Courier New"/>
    </w:rPr>
  </w:style>
  <w:style w:type="character" w:customStyle="1" w:styleId="WW8Num64z2">
    <w:name w:val="WW8Num64z2"/>
    <w:rsid w:val="007D1E7E"/>
    <w:rPr>
      <w:rFonts w:ascii="Wingdings" w:hAnsi="Wingdings"/>
    </w:rPr>
  </w:style>
  <w:style w:type="character" w:customStyle="1" w:styleId="WW8Num30z1">
    <w:name w:val="WW8Num30z1"/>
    <w:rsid w:val="007D1E7E"/>
    <w:rPr>
      <w:rFonts w:ascii="Courier New" w:hAnsi="Courier New" w:cs="Courier New"/>
    </w:rPr>
  </w:style>
  <w:style w:type="character" w:customStyle="1" w:styleId="WW8Num30z2">
    <w:name w:val="WW8Num30z2"/>
    <w:rsid w:val="007D1E7E"/>
    <w:rPr>
      <w:rFonts w:ascii="Wingdings" w:hAnsi="Wingdings"/>
    </w:rPr>
  </w:style>
  <w:style w:type="character" w:customStyle="1" w:styleId="WW8Num49z1">
    <w:name w:val="WW8Num49z1"/>
    <w:rsid w:val="007D1E7E"/>
    <w:rPr>
      <w:rFonts w:ascii="Courier New" w:hAnsi="Courier New" w:cs="Courier New"/>
    </w:rPr>
  </w:style>
  <w:style w:type="character" w:customStyle="1" w:styleId="WW8Num49z2">
    <w:name w:val="WW8Num49z2"/>
    <w:rsid w:val="007D1E7E"/>
    <w:rPr>
      <w:rFonts w:ascii="Wingdings" w:hAnsi="Wingdings"/>
    </w:rPr>
  </w:style>
  <w:style w:type="character" w:customStyle="1" w:styleId="WW8Num73z1">
    <w:name w:val="WW8Num73z1"/>
    <w:rsid w:val="007D1E7E"/>
    <w:rPr>
      <w:rFonts w:ascii="Courier New" w:hAnsi="Courier New" w:cs="Courier New"/>
    </w:rPr>
  </w:style>
  <w:style w:type="character" w:customStyle="1" w:styleId="WW8Num73z2">
    <w:name w:val="WW8Num73z2"/>
    <w:rsid w:val="007D1E7E"/>
    <w:rPr>
      <w:rFonts w:ascii="Wingdings" w:hAnsi="Wingdings"/>
    </w:rPr>
  </w:style>
  <w:style w:type="character" w:customStyle="1" w:styleId="WW8Num16z1">
    <w:name w:val="WW8Num16z1"/>
    <w:rsid w:val="007D1E7E"/>
    <w:rPr>
      <w:rFonts w:ascii="Courier New" w:hAnsi="Courier New" w:cs="Courier New"/>
    </w:rPr>
  </w:style>
  <w:style w:type="character" w:customStyle="1" w:styleId="WW8Num16z2">
    <w:name w:val="WW8Num16z2"/>
    <w:rsid w:val="007D1E7E"/>
    <w:rPr>
      <w:rFonts w:ascii="Wingdings" w:hAnsi="Wingdings"/>
    </w:rPr>
  </w:style>
  <w:style w:type="character" w:customStyle="1" w:styleId="WW8Num95z1">
    <w:name w:val="WW8Num95z1"/>
    <w:rsid w:val="007D1E7E"/>
    <w:rPr>
      <w:rFonts w:ascii="Courier New" w:hAnsi="Courier New" w:cs="Courier New"/>
    </w:rPr>
  </w:style>
  <w:style w:type="character" w:customStyle="1" w:styleId="WW8Num95z2">
    <w:name w:val="WW8Num95z2"/>
    <w:rsid w:val="007D1E7E"/>
    <w:rPr>
      <w:rFonts w:ascii="Wingdings" w:hAnsi="Wingdings"/>
    </w:rPr>
  </w:style>
  <w:style w:type="character" w:customStyle="1" w:styleId="WW8Num19z1">
    <w:name w:val="WW8Num19z1"/>
    <w:rsid w:val="007D1E7E"/>
    <w:rPr>
      <w:rFonts w:ascii="Courier New" w:hAnsi="Courier New" w:cs="Courier New"/>
    </w:rPr>
  </w:style>
  <w:style w:type="character" w:customStyle="1" w:styleId="WW8Num19z2">
    <w:name w:val="WW8Num19z2"/>
    <w:rsid w:val="007D1E7E"/>
    <w:rPr>
      <w:rFonts w:ascii="Wingdings" w:hAnsi="Wingdings"/>
    </w:rPr>
  </w:style>
  <w:style w:type="character" w:customStyle="1" w:styleId="WW8Num65z1">
    <w:name w:val="WW8Num65z1"/>
    <w:rsid w:val="007D1E7E"/>
    <w:rPr>
      <w:rFonts w:ascii="Courier New" w:hAnsi="Courier New" w:cs="Courier New"/>
    </w:rPr>
  </w:style>
  <w:style w:type="character" w:customStyle="1" w:styleId="WW8Num65z2">
    <w:name w:val="WW8Num65z2"/>
    <w:rsid w:val="007D1E7E"/>
    <w:rPr>
      <w:rFonts w:ascii="Wingdings" w:hAnsi="Wingdings"/>
    </w:rPr>
  </w:style>
  <w:style w:type="character" w:customStyle="1" w:styleId="WW8Num32z1">
    <w:name w:val="WW8Num32z1"/>
    <w:rsid w:val="007D1E7E"/>
    <w:rPr>
      <w:rFonts w:ascii="Courier New" w:hAnsi="Courier New" w:cs="Courier New"/>
    </w:rPr>
  </w:style>
  <w:style w:type="character" w:customStyle="1" w:styleId="WW8Num32z2">
    <w:name w:val="WW8Num32z2"/>
    <w:rsid w:val="007D1E7E"/>
    <w:rPr>
      <w:rFonts w:ascii="Wingdings" w:hAnsi="Wingdings"/>
    </w:rPr>
  </w:style>
  <w:style w:type="character" w:customStyle="1" w:styleId="WW8Num38z1">
    <w:name w:val="WW8Num38z1"/>
    <w:rsid w:val="007D1E7E"/>
    <w:rPr>
      <w:rFonts w:ascii="Courier New" w:hAnsi="Courier New" w:cs="Courier New"/>
    </w:rPr>
  </w:style>
  <w:style w:type="character" w:customStyle="1" w:styleId="WW8Num38z2">
    <w:name w:val="WW8Num38z2"/>
    <w:rsid w:val="007D1E7E"/>
    <w:rPr>
      <w:rFonts w:ascii="Wingdings" w:hAnsi="Wingdings"/>
    </w:rPr>
  </w:style>
  <w:style w:type="character" w:customStyle="1" w:styleId="WW8Num72z1">
    <w:name w:val="WW8Num72z1"/>
    <w:rsid w:val="007D1E7E"/>
    <w:rPr>
      <w:rFonts w:ascii="Courier New" w:hAnsi="Courier New" w:cs="Courier New"/>
    </w:rPr>
  </w:style>
  <w:style w:type="character" w:customStyle="1" w:styleId="WW8Num72z2">
    <w:name w:val="WW8Num72z2"/>
    <w:rsid w:val="007D1E7E"/>
    <w:rPr>
      <w:rFonts w:ascii="Wingdings" w:hAnsi="Wingdings"/>
    </w:rPr>
  </w:style>
  <w:style w:type="character" w:customStyle="1" w:styleId="WW8Num90z1">
    <w:name w:val="WW8Num90z1"/>
    <w:rsid w:val="007D1E7E"/>
    <w:rPr>
      <w:rFonts w:ascii="Courier New" w:hAnsi="Courier New" w:cs="Courier New"/>
    </w:rPr>
  </w:style>
  <w:style w:type="character" w:customStyle="1" w:styleId="WW8Num90z2">
    <w:name w:val="WW8Num90z2"/>
    <w:rsid w:val="007D1E7E"/>
    <w:rPr>
      <w:rFonts w:ascii="Wingdings" w:hAnsi="Wingdings"/>
    </w:rPr>
  </w:style>
  <w:style w:type="character" w:customStyle="1" w:styleId="WW8Num77z1">
    <w:name w:val="WW8Num77z1"/>
    <w:rsid w:val="007D1E7E"/>
    <w:rPr>
      <w:rFonts w:ascii="Courier New" w:hAnsi="Courier New" w:cs="Courier New"/>
    </w:rPr>
  </w:style>
  <w:style w:type="character" w:customStyle="1" w:styleId="WW8Num77z2">
    <w:name w:val="WW8Num77z2"/>
    <w:rsid w:val="007D1E7E"/>
    <w:rPr>
      <w:rFonts w:ascii="Wingdings" w:hAnsi="Wingdings"/>
    </w:rPr>
  </w:style>
  <w:style w:type="character" w:customStyle="1" w:styleId="WW8Num60z1">
    <w:name w:val="WW8Num60z1"/>
    <w:rsid w:val="007D1E7E"/>
    <w:rPr>
      <w:rFonts w:ascii="Courier New" w:hAnsi="Courier New" w:cs="Courier New"/>
    </w:rPr>
  </w:style>
  <w:style w:type="character" w:customStyle="1" w:styleId="WW8Num60z2">
    <w:name w:val="WW8Num60z2"/>
    <w:rsid w:val="007D1E7E"/>
    <w:rPr>
      <w:rFonts w:ascii="Wingdings" w:hAnsi="Wingdings"/>
    </w:rPr>
  </w:style>
  <w:style w:type="character" w:customStyle="1" w:styleId="WW8Num97z0">
    <w:name w:val="WW8Num97z0"/>
    <w:rsid w:val="007D1E7E"/>
    <w:rPr>
      <w:rFonts w:ascii="Symbol" w:hAnsi="Symbol"/>
    </w:rPr>
  </w:style>
  <w:style w:type="character" w:customStyle="1" w:styleId="WW8Num97z1">
    <w:name w:val="WW8Num97z1"/>
    <w:rsid w:val="007D1E7E"/>
    <w:rPr>
      <w:rFonts w:ascii="Courier New" w:hAnsi="Courier New" w:cs="Courier New"/>
    </w:rPr>
  </w:style>
  <w:style w:type="character" w:customStyle="1" w:styleId="WW8Num97z2">
    <w:name w:val="WW8Num97z2"/>
    <w:rsid w:val="007D1E7E"/>
    <w:rPr>
      <w:rFonts w:ascii="Wingdings" w:hAnsi="Wingdings"/>
    </w:rPr>
  </w:style>
  <w:style w:type="character" w:customStyle="1" w:styleId="WW8Num42z1">
    <w:name w:val="WW8Num42z1"/>
    <w:rsid w:val="007D1E7E"/>
    <w:rPr>
      <w:rFonts w:ascii="Courier New" w:hAnsi="Courier New" w:cs="Courier New"/>
    </w:rPr>
  </w:style>
  <w:style w:type="character" w:customStyle="1" w:styleId="WW8Num42z2">
    <w:name w:val="WW8Num42z2"/>
    <w:rsid w:val="007D1E7E"/>
    <w:rPr>
      <w:rFonts w:ascii="Wingdings" w:hAnsi="Wingdings"/>
    </w:rPr>
  </w:style>
  <w:style w:type="character" w:customStyle="1" w:styleId="WW8Num89z1">
    <w:name w:val="WW8Num89z1"/>
    <w:rsid w:val="007D1E7E"/>
    <w:rPr>
      <w:rFonts w:ascii="Courier New" w:hAnsi="Courier New" w:cs="Courier New"/>
    </w:rPr>
  </w:style>
  <w:style w:type="character" w:customStyle="1" w:styleId="WW8Num89z2">
    <w:name w:val="WW8Num89z2"/>
    <w:rsid w:val="007D1E7E"/>
    <w:rPr>
      <w:rFonts w:ascii="Wingdings" w:hAnsi="Wingdings"/>
    </w:rPr>
  </w:style>
  <w:style w:type="character" w:customStyle="1" w:styleId="WW8Num29z1">
    <w:name w:val="WW8Num29z1"/>
    <w:rsid w:val="007D1E7E"/>
    <w:rPr>
      <w:rFonts w:ascii="Courier New" w:hAnsi="Courier New" w:cs="Courier New"/>
    </w:rPr>
  </w:style>
  <w:style w:type="character" w:customStyle="1" w:styleId="WW8Num29z2">
    <w:name w:val="WW8Num29z2"/>
    <w:rsid w:val="007D1E7E"/>
    <w:rPr>
      <w:rFonts w:ascii="Wingdings" w:hAnsi="Wingdings"/>
    </w:rPr>
  </w:style>
  <w:style w:type="character" w:customStyle="1" w:styleId="WW8Num24z1">
    <w:name w:val="WW8Num24z1"/>
    <w:rsid w:val="007D1E7E"/>
    <w:rPr>
      <w:rFonts w:ascii="Courier New" w:hAnsi="Courier New" w:cs="Courier New"/>
    </w:rPr>
  </w:style>
  <w:style w:type="character" w:customStyle="1" w:styleId="WW8Num24z2">
    <w:name w:val="WW8Num24z2"/>
    <w:rsid w:val="007D1E7E"/>
    <w:rPr>
      <w:rFonts w:ascii="Wingdings" w:hAnsi="Wingdings"/>
    </w:rPr>
  </w:style>
  <w:style w:type="character" w:customStyle="1" w:styleId="WW8Num61z1">
    <w:name w:val="WW8Num61z1"/>
    <w:rsid w:val="007D1E7E"/>
    <w:rPr>
      <w:rFonts w:ascii="Courier New" w:hAnsi="Courier New" w:cs="Courier New"/>
    </w:rPr>
  </w:style>
  <w:style w:type="character" w:customStyle="1" w:styleId="WW8Num61z2">
    <w:name w:val="WW8Num61z2"/>
    <w:rsid w:val="007D1E7E"/>
    <w:rPr>
      <w:rFonts w:ascii="Wingdings" w:hAnsi="Wingdings"/>
    </w:rPr>
  </w:style>
  <w:style w:type="character" w:customStyle="1" w:styleId="WW8Num87z1">
    <w:name w:val="WW8Num87z1"/>
    <w:rsid w:val="007D1E7E"/>
    <w:rPr>
      <w:rFonts w:ascii="Courier New" w:hAnsi="Courier New" w:cs="Courier New"/>
    </w:rPr>
  </w:style>
  <w:style w:type="character" w:customStyle="1" w:styleId="WW8Num87z2">
    <w:name w:val="WW8Num87z2"/>
    <w:rsid w:val="007D1E7E"/>
    <w:rPr>
      <w:rFonts w:ascii="Wingdings" w:hAnsi="Wingdings"/>
    </w:rPr>
  </w:style>
  <w:style w:type="character" w:customStyle="1" w:styleId="WW8Num25z1">
    <w:name w:val="WW8Num25z1"/>
    <w:rsid w:val="007D1E7E"/>
    <w:rPr>
      <w:rFonts w:ascii="Courier New" w:hAnsi="Courier New" w:cs="Courier New"/>
    </w:rPr>
  </w:style>
  <w:style w:type="character" w:customStyle="1" w:styleId="WW8Num25z2">
    <w:name w:val="WW8Num25z2"/>
    <w:rsid w:val="007D1E7E"/>
    <w:rPr>
      <w:rFonts w:ascii="Wingdings" w:hAnsi="Wingdings"/>
    </w:rPr>
  </w:style>
  <w:style w:type="character" w:customStyle="1" w:styleId="WW8Num94z1">
    <w:name w:val="WW8Num94z1"/>
    <w:rsid w:val="007D1E7E"/>
    <w:rPr>
      <w:rFonts w:ascii="Courier New" w:hAnsi="Courier New" w:cs="Courier New"/>
    </w:rPr>
  </w:style>
  <w:style w:type="character" w:customStyle="1" w:styleId="WW8Num94z2">
    <w:name w:val="WW8Num94z2"/>
    <w:rsid w:val="007D1E7E"/>
    <w:rPr>
      <w:rFonts w:ascii="Wingdings" w:hAnsi="Wingdings"/>
    </w:rPr>
  </w:style>
  <w:style w:type="character" w:customStyle="1" w:styleId="WW8Num71z1">
    <w:name w:val="WW8Num71z1"/>
    <w:rsid w:val="007D1E7E"/>
    <w:rPr>
      <w:rFonts w:ascii="Courier New" w:hAnsi="Courier New" w:cs="Courier New"/>
    </w:rPr>
  </w:style>
  <w:style w:type="character" w:customStyle="1" w:styleId="WW8Num71z2">
    <w:name w:val="WW8Num71z2"/>
    <w:rsid w:val="007D1E7E"/>
    <w:rPr>
      <w:rFonts w:ascii="Wingdings" w:hAnsi="Wingdings"/>
    </w:rPr>
  </w:style>
  <w:style w:type="character" w:customStyle="1" w:styleId="WW8Num98z0">
    <w:name w:val="WW8Num98z0"/>
    <w:rsid w:val="007D1E7E"/>
    <w:rPr>
      <w:rFonts w:ascii="Symbol" w:hAnsi="Symbol"/>
    </w:rPr>
  </w:style>
  <w:style w:type="character" w:customStyle="1" w:styleId="WW8Num98z1">
    <w:name w:val="WW8Num98z1"/>
    <w:rsid w:val="007D1E7E"/>
    <w:rPr>
      <w:rFonts w:ascii="Courier New" w:hAnsi="Courier New" w:cs="Courier New"/>
    </w:rPr>
  </w:style>
  <w:style w:type="character" w:customStyle="1" w:styleId="WW8Num98z2">
    <w:name w:val="WW8Num98z2"/>
    <w:rsid w:val="007D1E7E"/>
    <w:rPr>
      <w:rFonts w:ascii="Wingdings" w:hAnsi="Wingdings"/>
    </w:rPr>
  </w:style>
  <w:style w:type="character" w:customStyle="1" w:styleId="WW8Num78z1">
    <w:name w:val="WW8Num78z1"/>
    <w:rsid w:val="007D1E7E"/>
    <w:rPr>
      <w:rFonts w:ascii="Courier New" w:hAnsi="Courier New" w:cs="Courier New"/>
    </w:rPr>
  </w:style>
  <w:style w:type="character" w:customStyle="1" w:styleId="WW8Num78z2">
    <w:name w:val="WW8Num78z2"/>
    <w:rsid w:val="007D1E7E"/>
    <w:rPr>
      <w:rFonts w:ascii="Wingdings" w:hAnsi="Wingdings"/>
    </w:rPr>
  </w:style>
  <w:style w:type="character" w:customStyle="1" w:styleId="WW8Num5z1">
    <w:name w:val="WW8Num5z1"/>
    <w:rsid w:val="007D1E7E"/>
    <w:rPr>
      <w:rFonts w:ascii="Courier New" w:hAnsi="Courier New" w:cs="Courier New"/>
    </w:rPr>
  </w:style>
  <w:style w:type="character" w:customStyle="1" w:styleId="WW8Num5z2">
    <w:name w:val="WW8Num5z2"/>
    <w:rsid w:val="007D1E7E"/>
    <w:rPr>
      <w:rFonts w:ascii="Wingdings" w:hAnsi="Wingdings"/>
    </w:rPr>
  </w:style>
  <w:style w:type="character" w:customStyle="1" w:styleId="WW8Num20z1">
    <w:name w:val="WW8Num20z1"/>
    <w:rsid w:val="007D1E7E"/>
    <w:rPr>
      <w:rFonts w:ascii="Courier New" w:hAnsi="Courier New" w:cs="Courier New"/>
    </w:rPr>
  </w:style>
  <w:style w:type="character" w:customStyle="1" w:styleId="WW8Num20z2">
    <w:name w:val="WW8Num20z2"/>
    <w:rsid w:val="007D1E7E"/>
    <w:rPr>
      <w:rFonts w:ascii="Wingdings" w:hAnsi="Wingdings"/>
    </w:rPr>
  </w:style>
  <w:style w:type="character" w:customStyle="1" w:styleId="WW8Num100z0">
    <w:name w:val="WW8Num100z0"/>
    <w:rsid w:val="007D1E7E"/>
    <w:rPr>
      <w:rFonts w:ascii="Symbol" w:hAnsi="Symbol"/>
    </w:rPr>
  </w:style>
  <w:style w:type="character" w:customStyle="1" w:styleId="WW8Num100z1">
    <w:name w:val="WW8Num100z1"/>
    <w:rsid w:val="007D1E7E"/>
    <w:rPr>
      <w:rFonts w:ascii="Courier New" w:hAnsi="Courier New" w:cs="Courier New"/>
    </w:rPr>
  </w:style>
  <w:style w:type="character" w:customStyle="1" w:styleId="WW8Num100z2">
    <w:name w:val="WW8Num100z2"/>
    <w:rsid w:val="007D1E7E"/>
    <w:rPr>
      <w:rFonts w:ascii="Wingdings" w:hAnsi="Wingdings"/>
    </w:rPr>
  </w:style>
  <w:style w:type="character" w:customStyle="1" w:styleId="WW8Num91z1">
    <w:name w:val="WW8Num91z1"/>
    <w:rsid w:val="007D1E7E"/>
    <w:rPr>
      <w:rFonts w:ascii="Courier New" w:hAnsi="Courier New" w:cs="Courier New"/>
    </w:rPr>
  </w:style>
  <w:style w:type="character" w:customStyle="1" w:styleId="WW8Num91z2">
    <w:name w:val="WW8Num91z2"/>
    <w:rsid w:val="007D1E7E"/>
    <w:rPr>
      <w:rFonts w:ascii="Wingdings" w:hAnsi="Wingdings"/>
    </w:rPr>
  </w:style>
  <w:style w:type="character" w:customStyle="1" w:styleId="WW8Num40z1">
    <w:name w:val="WW8Num40z1"/>
    <w:rsid w:val="007D1E7E"/>
    <w:rPr>
      <w:rFonts w:ascii="Courier New" w:hAnsi="Courier New" w:cs="Courier New"/>
    </w:rPr>
  </w:style>
  <w:style w:type="character" w:customStyle="1" w:styleId="WW8Num40z2">
    <w:name w:val="WW8Num40z2"/>
    <w:rsid w:val="007D1E7E"/>
    <w:rPr>
      <w:rFonts w:ascii="Wingdings" w:hAnsi="Wingdings"/>
    </w:rPr>
  </w:style>
  <w:style w:type="character" w:customStyle="1" w:styleId="WW8Num21z1">
    <w:name w:val="WW8Num21z1"/>
    <w:rsid w:val="007D1E7E"/>
    <w:rPr>
      <w:rFonts w:ascii="Courier New" w:hAnsi="Courier New" w:cs="Courier New"/>
    </w:rPr>
  </w:style>
  <w:style w:type="character" w:customStyle="1" w:styleId="WW8Num21z2">
    <w:name w:val="WW8Num21z2"/>
    <w:rsid w:val="007D1E7E"/>
    <w:rPr>
      <w:rFonts w:ascii="Wingdings" w:hAnsi="Wingdings"/>
    </w:rPr>
  </w:style>
  <w:style w:type="character" w:customStyle="1" w:styleId="WW8Num35z1">
    <w:name w:val="WW8Num35z1"/>
    <w:rsid w:val="007D1E7E"/>
    <w:rPr>
      <w:rFonts w:ascii="Courier New" w:hAnsi="Courier New" w:cs="Courier New"/>
    </w:rPr>
  </w:style>
  <w:style w:type="character" w:customStyle="1" w:styleId="WW8Num35z2">
    <w:name w:val="WW8Num35z2"/>
    <w:rsid w:val="007D1E7E"/>
    <w:rPr>
      <w:rFonts w:ascii="Wingdings" w:hAnsi="Wingdings"/>
    </w:rPr>
  </w:style>
  <w:style w:type="character" w:customStyle="1" w:styleId="WW8Num69z1">
    <w:name w:val="WW8Num69z1"/>
    <w:rsid w:val="007D1E7E"/>
    <w:rPr>
      <w:rFonts w:ascii="Courier New" w:hAnsi="Courier New" w:cs="Courier New"/>
    </w:rPr>
  </w:style>
  <w:style w:type="character" w:customStyle="1" w:styleId="WW8Num69z2">
    <w:name w:val="WW8Num69z2"/>
    <w:rsid w:val="007D1E7E"/>
    <w:rPr>
      <w:rFonts w:ascii="Wingdings" w:hAnsi="Wingdings"/>
    </w:rPr>
  </w:style>
  <w:style w:type="character" w:customStyle="1" w:styleId="WW8Num12z1">
    <w:name w:val="WW8Num12z1"/>
    <w:rsid w:val="007D1E7E"/>
    <w:rPr>
      <w:rFonts w:ascii="Courier New" w:hAnsi="Courier New" w:cs="Courier New"/>
    </w:rPr>
  </w:style>
  <w:style w:type="character" w:customStyle="1" w:styleId="WW8Num12z2">
    <w:name w:val="WW8Num12z2"/>
    <w:rsid w:val="007D1E7E"/>
    <w:rPr>
      <w:rFonts w:ascii="Wingdings" w:hAnsi="Wingdings"/>
    </w:rPr>
  </w:style>
  <w:style w:type="character" w:customStyle="1" w:styleId="WW8Num45z1">
    <w:name w:val="WW8Num45z1"/>
    <w:rsid w:val="007D1E7E"/>
    <w:rPr>
      <w:rFonts w:ascii="Courier New" w:hAnsi="Courier New" w:cs="Courier New"/>
    </w:rPr>
  </w:style>
  <w:style w:type="character" w:customStyle="1" w:styleId="WW8Num45z2">
    <w:name w:val="WW8Num45z2"/>
    <w:rsid w:val="007D1E7E"/>
    <w:rPr>
      <w:rFonts w:ascii="Wingdings" w:hAnsi="Wingdings"/>
    </w:rPr>
  </w:style>
  <w:style w:type="character" w:customStyle="1" w:styleId="WW8Num47z1">
    <w:name w:val="WW8Num47z1"/>
    <w:rsid w:val="007D1E7E"/>
    <w:rPr>
      <w:rFonts w:ascii="Courier New" w:hAnsi="Courier New" w:cs="Courier New"/>
    </w:rPr>
  </w:style>
  <w:style w:type="character" w:customStyle="1" w:styleId="WW8Num47z2">
    <w:name w:val="WW8Num47z2"/>
    <w:rsid w:val="007D1E7E"/>
    <w:rPr>
      <w:rFonts w:ascii="Wingdings" w:hAnsi="Wingdings"/>
    </w:rPr>
  </w:style>
  <w:style w:type="character" w:customStyle="1" w:styleId="WW8Num93z1">
    <w:name w:val="WW8Num93z1"/>
    <w:rsid w:val="007D1E7E"/>
    <w:rPr>
      <w:rFonts w:ascii="Courier New" w:hAnsi="Courier New" w:cs="Courier New"/>
    </w:rPr>
  </w:style>
  <w:style w:type="character" w:customStyle="1" w:styleId="WW8Num93z2">
    <w:name w:val="WW8Num93z2"/>
    <w:rsid w:val="007D1E7E"/>
    <w:rPr>
      <w:rFonts w:ascii="Wingdings" w:hAnsi="Wingdings"/>
    </w:rPr>
  </w:style>
  <w:style w:type="character" w:customStyle="1" w:styleId="WW8Num18z1">
    <w:name w:val="WW8Num18z1"/>
    <w:rsid w:val="007D1E7E"/>
    <w:rPr>
      <w:rFonts w:ascii="Courier New" w:hAnsi="Courier New" w:cs="Courier New"/>
    </w:rPr>
  </w:style>
  <w:style w:type="character" w:customStyle="1" w:styleId="WW8Num18z2">
    <w:name w:val="WW8Num18z2"/>
    <w:rsid w:val="007D1E7E"/>
    <w:rPr>
      <w:rFonts w:ascii="Wingdings" w:hAnsi="Wingdings"/>
    </w:rPr>
  </w:style>
  <w:style w:type="character" w:customStyle="1" w:styleId="WW8Num34z1">
    <w:name w:val="WW8Num34z1"/>
    <w:rsid w:val="007D1E7E"/>
    <w:rPr>
      <w:rFonts w:ascii="Courier New" w:hAnsi="Courier New" w:cs="Courier New"/>
    </w:rPr>
  </w:style>
  <w:style w:type="character" w:customStyle="1" w:styleId="WW8Num34z2">
    <w:name w:val="WW8Num34z2"/>
    <w:rsid w:val="007D1E7E"/>
    <w:rPr>
      <w:rFonts w:ascii="Wingdings" w:hAnsi="Wingdings"/>
    </w:rPr>
  </w:style>
  <w:style w:type="character" w:customStyle="1" w:styleId="WW8Num101z0">
    <w:name w:val="WW8Num101z0"/>
    <w:rsid w:val="007D1E7E"/>
    <w:rPr>
      <w:rFonts w:ascii="Symbol" w:hAnsi="Symbol"/>
    </w:rPr>
  </w:style>
  <w:style w:type="character" w:customStyle="1" w:styleId="WW8Num101z1">
    <w:name w:val="WW8Num101z1"/>
    <w:rsid w:val="007D1E7E"/>
    <w:rPr>
      <w:rFonts w:ascii="Courier New" w:hAnsi="Courier New" w:cs="Courier New"/>
    </w:rPr>
  </w:style>
  <w:style w:type="character" w:customStyle="1" w:styleId="WW8Num101z2">
    <w:name w:val="WW8Num101z2"/>
    <w:rsid w:val="007D1E7E"/>
    <w:rPr>
      <w:rFonts w:ascii="Wingdings" w:hAnsi="Wingdings"/>
    </w:rPr>
  </w:style>
  <w:style w:type="character" w:customStyle="1" w:styleId="WW8Num22z1">
    <w:name w:val="WW8Num22z1"/>
    <w:rsid w:val="007D1E7E"/>
    <w:rPr>
      <w:rFonts w:ascii="Courier New" w:hAnsi="Courier New" w:cs="Courier New"/>
    </w:rPr>
  </w:style>
  <w:style w:type="character" w:customStyle="1" w:styleId="WW8Num22z2">
    <w:name w:val="WW8Num22z2"/>
    <w:rsid w:val="007D1E7E"/>
    <w:rPr>
      <w:rFonts w:ascii="Wingdings" w:hAnsi="Wingdings"/>
    </w:rPr>
  </w:style>
  <w:style w:type="character" w:customStyle="1" w:styleId="WW8Num26z1">
    <w:name w:val="WW8Num26z1"/>
    <w:rsid w:val="007D1E7E"/>
    <w:rPr>
      <w:rFonts w:ascii="Courier New" w:hAnsi="Courier New" w:cs="Courier New"/>
    </w:rPr>
  </w:style>
  <w:style w:type="character" w:customStyle="1" w:styleId="WW8Num26z2">
    <w:name w:val="WW8Num26z2"/>
    <w:rsid w:val="007D1E7E"/>
    <w:rPr>
      <w:rFonts w:ascii="Wingdings" w:hAnsi="Wingdings"/>
    </w:rPr>
  </w:style>
  <w:style w:type="character" w:customStyle="1" w:styleId="WW8Num36z1">
    <w:name w:val="WW8Num36z1"/>
    <w:rsid w:val="007D1E7E"/>
    <w:rPr>
      <w:rFonts w:ascii="Courier New" w:hAnsi="Courier New" w:cs="Courier New"/>
    </w:rPr>
  </w:style>
  <w:style w:type="character" w:customStyle="1" w:styleId="WW8Num36z2">
    <w:name w:val="WW8Num36z2"/>
    <w:rsid w:val="007D1E7E"/>
    <w:rPr>
      <w:rFonts w:ascii="Wingdings" w:hAnsi="Wingdings"/>
    </w:rPr>
  </w:style>
  <w:style w:type="character" w:customStyle="1" w:styleId="WW8Num50z1">
    <w:name w:val="WW8Num50z1"/>
    <w:rsid w:val="007D1E7E"/>
    <w:rPr>
      <w:rFonts w:ascii="Courier New" w:hAnsi="Courier New" w:cs="Courier New"/>
    </w:rPr>
  </w:style>
  <w:style w:type="character" w:customStyle="1" w:styleId="WW8Num50z2">
    <w:name w:val="WW8Num50z2"/>
    <w:rsid w:val="007D1E7E"/>
    <w:rPr>
      <w:rFonts w:ascii="Wingdings" w:hAnsi="Wingdings"/>
    </w:rPr>
  </w:style>
  <w:style w:type="character" w:customStyle="1" w:styleId="WW8Num55z1">
    <w:name w:val="WW8Num55z1"/>
    <w:rsid w:val="007D1E7E"/>
    <w:rPr>
      <w:rFonts w:ascii="Courier New" w:hAnsi="Courier New" w:cs="Courier New"/>
    </w:rPr>
  </w:style>
  <w:style w:type="character" w:customStyle="1" w:styleId="WW8Num55z2">
    <w:name w:val="WW8Num55z2"/>
    <w:rsid w:val="007D1E7E"/>
    <w:rPr>
      <w:rFonts w:ascii="Wingdings" w:hAnsi="Wingdings"/>
    </w:rPr>
  </w:style>
  <w:style w:type="character" w:customStyle="1" w:styleId="WW8Num82z1">
    <w:name w:val="WW8Num82z1"/>
    <w:rsid w:val="007D1E7E"/>
    <w:rPr>
      <w:rFonts w:ascii="Courier New" w:hAnsi="Courier New" w:cs="Courier New"/>
    </w:rPr>
  </w:style>
  <w:style w:type="character" w:customStyle="1" w:styleId="WW8Num82z2">
    <w:name w:val="WW8Num82z2"/>
    <w:rsid w:val="007D1E7E"/>
    <w:rPr>
      <w:rFonts w:ascii="Wingdings" w:hAnsi="Wingdings"/>
    </w:rPr>
  </w:style>
  <w:style w:type="character" w:customStyle="1" w:styleId="WW8Num37z1">
    <w:name w:val="WW8Num37z1"/>
    <w:rsid w:val="007D1E7E"/>
    <w:rPr>
      <w:rFonts w:ascii="Courier New" w:hAnsi="Courier New" w:cs="Courier New"/>
    </w:rPr>
  </w:style>
  <w:style w:type="character" w:customStyle="1" w:styleId="WW8Num37z2">
    <w:name w:val="WW8Num37z2"/>
    <w:rsid w:val="007D1E7E"/>
    <w:rPr>
      <w:rFonts w:ascii="Wingdings" w:hAnsi="Wingdings"/>
    </w:rPr>
  </w:style>
  <w:style w:type="character" w:customStyle="1" w:styleId="WW8Num67z1">
    <w:name w:val="WW8Num67z1"/>
    <w:rsid w:val="007D1E7E"/>
    <w:rPr>
      <w:rFonts w:ascii="Courier New" w:hAnsi="Courier New" w:cs="Courier New"/>
    </w:rPr>
  </w:style>
  <w:style w:type="character" w:customStyle="1" w:styleId="WW8Num67z2">
    <w:name w:val="WW8Num67z2"/>
    <w:rsid w:val="007D1E7E"/>
    <w:rPr>
      <w:rFonts w:ascii="Wingdings" w:hAnsi="Wingdings"/>
    </w:rPr>
  </w:style>
  <w:style w:type="character" w:customStyle="1" w:styleId="WW8Num31z1">
    <w:name w:val="WW8Num31z1"/>
    <w:rsid w:val="007D1E7E"/>
    <w:rPr>
      <w:rFonts w:ascii="Courier New" w:hAnsi="Courier New" w:cs="Courier New"/>
    </w:rPr>
  </w:style>
  <w:style w:type="character" w:customStyle="1" w:styleId="WW8Num31z2">
    <w:name w:val="WW8Num31z2"/>
    <w:rsid w:val="007D1E7E"/>
    <w:rPr>
      <w:rFonts w:ascii="Wingdings" w:hAnsi="Wingdings"/>
    </w:rPr>
  </w:style>
  <w:style w:type="character" w:customStyle="1" w:styleId="WW8Num79z1">
    <w:name w:val="WW8Num79z1"/>
    <w:rsid w:val="007D1E7E"/>
    <w:rPr>
      <w:rFonts w:ascii="Courier New" w:hAnsi="Courier New" w:cs="Courier New"/>
    </w:rPr>
  </w:style>
  <w:style w:type="character" w:customStyle="1" w:styleId="WW8Num79z2">
    <w:name w:val="WW8Num79z2"/>
    <w:rsid w:val="007D1E7E"/>
    <w:rPr>
      <w:rFonts w:ascii="Wingdings" w:hAnsi="Wingdings"/>
    </w:rPr>
  </w:style>
  <w:style w:type="character" w:customStyle="1" w:styleId="WW8Num99z0">
    <w:name w:val="WW8Num99z0"/>
    <w:rsid w:val="007D1E7E"/>
    <w:rPr>
      <w:rFonts w:ascii="Symbol" w:hAnsi="Symbol"/>
    </w:rPr>
  </w:style>
  <w:style w:type="character" w:customStyle="1" w:styleId="WW8Num99z1">
    <w:name w:val="WW8Num99z1"/>
    <w:rsid w:val="007D1E7E"/>
    <w:rPr>
      <w:rFonts w:ascii="Courier New" w:hAnsi="Courier New" w:cs="Courier New"/>
    </w:rPr>
  </w:style>
  <w:style w:type="character" w:customStyle="1" w:styleId="WW8Num99z2">
    <w:name w:val="WW8Num99z2"/>
    <w:rsid w:val="007D1E7E"/>
    <w:rPr>
      <w:rFonts w:ascii="Wingdings" w:hAnsi="Wingdings"/>
    </w:rPr>
  </w:style>
  <w:style w:type="character" w:customStyle="1" w:styleId="WW8Num27z1">
    <w:name w:val="WW8Num27z1"/>
    <w:rsid w:val="007D1E7E"/>
    <w:rPr>
      <w:rFonts w:ascii="Courier New" w:hAnsi="Courier New" w:cs="Courier New"/>
    </w:rPr>
  </w:style>
  <w:style w:type="character" w:customStyle="1" w:styleId="WW8Num27z2">
    <w:name w:val="WW8Num27z2"/>
    <w:rsid w:val="007D1E7E"/>
    <w:rPr>
      <w:rFonts w:ascii="Wingdings" w:hAnsi="Wingdings"/>
    </w:rPr>
  </w:style>
  <w:style w:type="character" w:customStyle="1" w:styleId="WW8Num13z1">
    <w:name w:val="WW8Num13z1"/>
    <w:rsid w:val="007D1E7E"/>
    <w:rPr>
      <w:rFonts w:ascii="Courier New" w:hAnsi="Courier New" w:cs="Courier New"/>
    </w:rPr>
  </w:style>
  <w:style w:type="character" w:customStyle="1" w:styleId="WW8Num13z2">
    <w:name w:val="WW8Num13z2"/>
    <w:rsid w:val="007D1E7E"/>
    <w:rPr>
      <w:rFonts w:ascii="Wingdings" w:hAnsi="Wingdings"/>
    </w:rPr>
  </w:style>
  <w:style w:type="character" w:customStyle="1" w:styleId="WW8Num10z1">
    <w:name w:val="WW8Num10z1"/>
    <w:rsid w:val="007D1E7E"/>
    <w:rPr>
      <w:rFonts w:ascii="Courier New" w:hAnsi="Courier New" w:cs="Courier New"/>
    </w:rPr>
  </w:style>
  <w:style w:type="character" w:customStyle="1" w:styleId="WW8Num10z2">
    <w:name w:val="WW8Num10z2"/>
    <w:rsid w:val="007D1E7E"/>
    <w:rPr>
      <w:rFonts w:ascii="Wingdings" w:hAnsi="Wingdings"/>
    </w:rPr>
  </w:style>
  <w:style w:type="character" w:customStyle="1" w:styleId="WW8Num11z1">
    <w:name w:val="WW8Num11z1"/>
    <w:rsid w:val="007D1E7E"/>
    <w:rPr>
      <w:rFonts w:ascii="Courier New" w:hAnsi="Courier New" w:cs="Courier New"/>
    </w:rPr>
  </w:style>
  <w:style w:type="character" w:customStyle="1" w:styleId="WW8Num11z2">
    <w:name w:val="WW8Num11z2"/>
    <w:rsid w:val="007D1E7E"/>
    <w:rPr>
      <w:rFonts w:ascii="Wingdings" w:hAnsi="Wingdings"/>
    </w:rPr>
  </w:style>
  <w:style w:type="character" w:customStyle="1" w:styleId="WW8Num14z1">
    <w:name w:val="WW8Num14z1"/>
    <w:rsid w:val="007D1E7E"/>
    <w:rPr>
      <w:rFonts w:ascii="Courier New" w:hAnsi="Courier New" w:cs="Courier New"/>
    </w:rPr>
  </w:style>
  <w:style w:type="character" w:customStyle="1" w:styleId="WW8Num14z2">
    <w:name w:val="WW8Num14z2"/>
    <w:rsid w:val="007D1E7E"/>
    <w:rPr>
      <w:rFonts w:ascii="Wingdings" w:hAnsi="Wingdings"/>
    </w:rPr>
  </w:style>
  <w:style w:type="character" w:customStyle="1" w:styleId="WW8Num80z1">
    <w:name w:val="WW8Num80z1"/>
    <w:rsid w:val="007D1E7E"/>
    <w:rPr>
      <w:rFonts w:ascii="Courier New" w:hAnsi="Courier New" w:cs="Courier New"/>
    </w:rPr>
  </w:style>
  <w:style w:type="character" w:customStyle="1" w:styleId="WW8Num80z2">
    <w:name w:val="WW8Num80z2"/>
    <w:rsid w:val="007D1E7E"/>
    <w:rPr>
      <w:rFonts w:ascii="Wingdings" w:hAnsi="Wingdings"/>
    </w:rPr>
  </w:style>
  <w:style w:type="character" w:customStyle="1" w:styleId="WW8Num51z1">
    <w:name w:val="WW8Num51z1"/>
    <w:rsid w:val="007D1E7E"/>
    <w:rPr>
      <w:rFonts w:ascii="Courier New" w:hAnsi="Courier New" w:cs="Courier New"/>
    </w:rPr>
  </w:style>
  <w:style w:type="character" w:customStyle="1" w:styleId="WW8Num51z2">
    <w:name w:val="WW8Num51z2"/>
    <w:rsid w:val="007D1E7E"/>
    <w:rPr>
      <w:rFonts w:ascii="Wingdings" w:hAnsi="Wingdings"/>
    </w:rPr>
  </w:style>
  <w:style w:type="character" w:customStyle="1" w:styleId="WW8Num17z1">
    <w:name w:val="WW8Num17z1"/>
    <w:rsid w:val="007D1E7E"/>
    <w:rPr>
      <w:rFonts w:ascii="Courier New" w:hAnsi="Courier New" w:cs="Courier New"/>
    </w:rPr>
  </w:style>
  <w:style w:type="character" w:customStyle="1" w:styleId="WW8Num17z2">
    <w:name w:val="WW8Num17z2"/>
    <w:rsid w:val="007D1E7E"/>
    <w:rPr>
      <w:rFonts w:ascii="Wingdings" w:hAnsi="Wingdings"/>
    </w:rPr>
  </w:style>
  <w:style w:type="character" w:customStyle="1" w:styleId="WW8Num53z1">
    <w:name w:val="WW8Num53z1"/>
    <w:rsid w:val="007D1E7E"/>
    <w:rPr>
      <w:rFonts w:ascii="Courier New" w:hAnsi="Courier New" w:cs="Courier New"/>
    </w:rPr>
  </w:style>
  <w:style w:type="character" w:customStyle="1" w:styleId="WW8Num53z2">
    <w:name w:val="WW8Num53z2"/>
    <w:rsid w:val="007D1E7E"/>
    <w:rPr>
      <w:rFonts w:ascii="Wingdings" w:hAnsi="Wingdings"/>
    </w:rPr>
  </w:style>
  <w:style w:type="character" w:customStyle="1" w:styleId="WW8Num7z1">
    <w:name w:val="WW8Num7z1"/>
    <w:rsid w:val="007D1E7E"/>
    <w:rPr>
      <w:rFonts w:ascii="Courier New" w:hAnsi="Courier New" w:cs="Courier New"/>
    </w:rPr>
  </w:style>
  <w:style w:type="character" w:customStyle="1" w:styleId="WW8Num7z2">
    <w:name w:val="WW8Num7z2"/>
    <w:rsid w:val="007D1E7E"/>
    <w:rPr>
      <w:rFonts w:ascii="Wingdings" w:hAnsi="Wingdings"/>
    </w:rPr>
  </w:style>
  <w:style w:type="character" w:customStyle="1" w:styleId="WW8Num46z1">
    <w:name w:val="WW8Num46z1"/>
    <w:rsid w:val="007D1E7E"/>
    <w:rPr>
      <w:rFonts w:ascii="Courier New" w:hAnsi="Courier New" w:cs="Courier New"/>
    </w:rPr>
  </w:style>
  <w:style w:type="character" w:customStyle="1" w:styleId="WW8Num46z2">
    <w:name w:val="WW8Num46z2"/>
    <w:rsid w:val="007D1E7E"/>
    <w:rPr>
      <w:rFonts w:ascii="Wingdings" w:hAnsi="Wingdings"/>
    </w:rPr>
  </w:style>
  <w:style w:type="character" w:customStyle="1" w:styleId="WW8Num76z1">
    <w:name w:val="WW8Num76z1"/>
    <w:rsid w:val="007D1E7E"/>
    <w:rPr>
      <w:rFonts w:ascii="Courier New" w:hAnsi="Courier New" w:cs="Courier New"/>
    </w:rPr>
  </w:style>
  <w:style w:type="character" w:customStyle="1" w:styleId="WW8Num76z2">
    <w:name w:val="WW8Num76z2"/>
    <w:rsid w:val="007D1E7E"/>
    <w:rPr>
      <w:rFonts w:ascii="Wingdings" w:hAnsi="Wingdings"/>
    </w:rPr>
  </w:style>
  <w:style w:type="character" w:customStyle="1" w:styleId="WW8Num4z1">
    <w:name w:val="WW8Num4z1"/>
    <w:rsid w:val="007D1E7E"/>
    <w:rPr>
      <w:rFonts w:ascii="Courier New" w:hAnsi="Courier New" w:cs="Courier New"/>
    </w:rPr>
  </w:style>
  <w:style w:type="character" w:customStyle="1" w:styleId="WW8Num4z2">
    <w:name w:val="WW8Num4z2"/>
    <w:rsid w:val="007D1E7E"/>
    <w:rPr>
      <w:rFonts w:ascii="Wingdings" w:hAnsi="Wingdings"/>
    </w:rPr>
  </w:style>
  <w:style w:type="character" w:customStyle="1" w:styleId="WW8Num75z1">
    <w:name w:val="WW8Num75z1"/>
    <w:rsid w:val="007D1E7E"/>
    <w:rPr>
      <w:rFonts w:ascii="Courier New" w:hAnsi="Courier New" w:cs="Courier New"/>
    </w:rPr>
  </w:style>
  <w:style w:type="character" w:customStyle="1" w:styleId="WW8Num75z2">
    <w:name w:val="WW8Num75z2"/>
    <w:rsid w:val="007D1E7E"/>
    <w:rPr>
      <w:rFonts w:ascii="Wingdings" w:hAnsi="Wingdings"/>
    </w:rPr>
  </w:style>
  <w:style w:type="character" w:customStyle="1" w:styleId="WW8Num33z1">
    <w:name w:val="WW8Num33z1"/>
    <w:rsid w:val="007D1E7E"/>
    <w:rPr>
      <w:rFonts w:ascii="Courier New" w:hAnsi="Courier New" w:cs="Courier New"/>
    </w:rPr>
  </w:style>
  <w:style w:type="character" w:customStyle="1" w:styleId="WW8Num33z2">
    <w:name w:val="WW8Num33z2"/>
    <w:rsid w:val="007D1E7E"/>
    <w:rPr>
      <w:rFonts w:ascii="Wingdings" w:hAnsi="Wingdings"/>
    </w:rPr>
  </w:style>
  <w:style w:type="character" w:customStyle="1" w:styleId="WW8Num59z1">
    <w:name w:val="WW8Num59z1"/>
    <w:rsid w:val="007D1E7E"/>
    <w:rPr>
      <w:rFonts w:ascii="Courier New" w:hAnsi="Courier New" w:cs="Courier New"/>
    </w:rPr>
  </w:style>
  <w:style w:type="character" w:customStyle="1" w:styleId="WW8Num59z2">
    <w:name w:val="WW8Num59z2"/>
    <w:rsid w:val="007D1E7E"/>
    <w:rPr>
      <w:rFonts w:ascii="Wingdings" w:hAnsi="Wingdings"/>
    </w:rPr>
  </w:style>
  <w:style w:type="character" w:customStyle="1" w:styleId="WW8Num88z1">
    <w:name w:val="WW8Num88z1"/>
    <w:rsid w:val="007D1E7E"/>
    <w:rPr>
      <w:rFonts w:ascii="Courier New" w:hAnsi="Courier New" w:cs="Courier New"/>
    </w:rPr>
  </w:style>
  <w:style w:type="character" w:customStyle="1" w:styleId="WW8Num88z2">
    <w:name w:val="WW8Num88z2"/>
    <w:rsid w:val="007D1E7E"/>
    <w:rPr>
      <w:rFonts w:ascii="Wingdings" w:hAnsi="Wingdings"/>
    </w:rPr>
  </w:style>
  <w:style w:type="character" w:customStyle="1" w:styleId="WW8Num58z1">
    <w:name w:val="WW8Num58z1"/>
    <w:rsid w:val="007D1E7E"/>
    <w:rPr>
      <w:rFonts w:ascii="Courier New" w:hAnsi="Courier New" w:cs="Courier New"/>
    </w:rPr>
  </w:style>
  <w:style w:type="character" w:customStyle="1" w:styleId="WW8Num58z2">
    <w:name w:val="WW8Num58z2"/>
    <w:rsid w:val="007D1E7E"/>
    <w:rPr>
      <w:rFonts w:ascii="Wingdings" w:hAnsi="Wingdings"/>
    </w:rPr>
  </w:style>
  <w:style w:type="character" w:customStyle="1" w:styleId="WW8Num39z1">
    <w:name w:val="WW8Num39z1"/>
    <w:rsid w:val="007D1E7E"/>
    <w:rPr>
      <w:rFonts w:ascii="Courier New" w:hAnsi="Courier New" w:cs="Courier New"/>
    </w:rPr>
  </w:style>
  <w:style w:type="character" w:customStyle="1" w:styleId="WW8Num39z2">
    <w:name w:val="WW8Num39z2"/>
    <w:rsid w:val="007D1E7E"/>
    <w:rPr>
      <w:rFonts w:ascii="Wingdings" w:hAnsi="Wingdings"/>
    </w:rPr>
  </w:style>
  <w:style w:type="character" w:customStyle="1" w:styleId="af">
    <w:name w:val="Маркеры списка"/>
    <w:rsid w:val="007D1E7E"/>
    <w:rPr>
      <w:rFonts w:ascii="StarSymbol" w:eastAsia="StarSymbol" w:hAnsi="StarSymbol" w:cs="StarSymbol"/>
      <w:sz w:val="18"/>
      <w:szCs w:val="18"/>
    </w:rPr>
  </w:style>
  <w:style w:type="paragraph" w:customStyle="1" w:styleId="32">
    <w:name w:val="Название3"/>
    <w:basedOn w:val="a"/>
    <w:rsid w:val="007D1E7E"/>
    <w:pPr>
      <w:suppressLineNumbers/>
      <w:spacing w:before="120" w:after="120"/>
    </w:pPr>
    <w:rPr>
      <w:rFonts w:ascii="Arial" w:hAnsi="Arial" w:cs="Tahoma"/>
      <w:i/>
      <w:iCs/>
      <w:kern w:val="1"/>
      <w:sz w:val="20"/>
    </w:rPr>
  </w:style>
  <w:style w:type="paragraph" w:customStyle="1" w:styleId="33">
    <w:name w:val="Указатель3"/>
    <w:basedOn w:val="a"/>
    <w:rsid w:val="007D1E7E"/>
    <w:pPr>
      <w:suppressLineNumbers/>
    </w:pPr>
    <w:rPr>
      <w:rFonts w:ascii="Arial" w:hAnsi="Arial" w:cs="Tahoma"/>
      <w:kern w:val="1"/>
    </w:rPr>
  </w:style>
  <w:style w:type="paragraph" w:customStyle="1" w:styleId="22">
    <w:name w:val="Название2"/>
    <w:basedOn w:val="a"/>
    <w:rsid w:val="007D1E7E"/>
    <w:pPr>
      <w:suppressLineNumbers/>
      <w:spacing w:before="120" w:after="120"/>
    </w:pPr>
    <w:rPr>
      <w:rFonts w:ascii="Arial" w:hAnsi="Arial" w:cs="Tahoma"/>
      <w:i/>
      <w:iCs/>
      <w:kern w:val="1"/>
      <w:sz w:val="20"/>
    </w:rPr>
  </w:style>
  <w:style w:type="paragraph" w:customStyle="1" w:styleId="23">
    <w:name w:val="Указатель2"/>
    <w:basedOn w:val="a"/>
    <w:rsid w:val="007D1E7E"/>
    <w:pPr>
      <w:suppressLineNumbers/>
    </w:pPr>
    <w:rPr>
      <w:rFonts w:ascii="Arial" w:hAnsi="Arial" w:cs="Tahoma"/>
      <w:kern w:val="1"/>
    </w:rPr>
  </w:style>
  <w:style w:type="paragraph" w:styleId="af0">
    <w:name w:val="Title"/>
    <w:basedOn w:val="a"/>
    <w:next w:val="af1"/>
    <w:link w:val="af2"/>
    <w:qFormat/>
    <w:rsid w:val="007D1E7E"/>
    <w:pPr>
      <w:jc w:val="center"/>
    </w:pPr>
    <w:rPr>
      <w:b/>
      <w:bCs/>
      <w:kern w:val="1"/>
      <w:lang/>
    </w:rPr>
  </w:style>
  <w:style w:type="paragraph" w:styleId="af1">
    <w:name w:val="Subtitle"/>
    <w:basedOn w:val="12"/>
    <w:next w:val="a6"/>
    <w:link w:val="af3"/>
    <w:qFormat/>
    <w:rsid w:val="007D1E7E"/>
    <w:pPr>
      <w:jc w:val="center"/>
    </w:pPr>
    <w:rPr>
      <w:rFonts w:cs="Times New Roman"/>
      <w:i/>
      <w:iCs/>
      <w:kern w:val="1"/>
      <w:lang/>
    </w:rPr>
  </w:style>
  <w:style w:type="character" w:customStyle="1" w:styleId="af3">
    <w:name w:val="Подзаголовок Знак"/>
    <w:basedOn w:val="a0"/>
    <w:link w:val="af1"/>
    <w:rsid w:val="007D1E7E"/>
    <w:rPr>
      <w:rFonts w:ascii="Arial" w:eastAsia="Lucida Sans Unicode" w:hAnsi="Arial" w:cs="Times New Roman"/>
      <w:i/>
      <w:iCs/>
      <w:kern w:val="1"/>
      <w:sz w:val="28"/>
      <w:szCs w:val="28"/>
      <w:lang w:eastAsia="ar-SA"/>
    </w:rPr>
  </w:style>
  <w:style w:type="character" w:customStyle="1" w:styleId="af2">
    <w:name w:val="Название Знак"/>
    <w:basedOn w:val="a0"/>
    <w:link w:val="af0"/>
    <w:rsid w:val="007D1E7E"/>
    <w:rPr>
      <w:rFonts w:ascii="Times New Roman" w:eastAsia="Times New Roman" w:hAnsi="Times New Roman" w:cs="Times New Roman"/>
      <w:b/>
      <w:bCs/>
      <w:kern w:val="1"/>
      <w:sz w:val="24"/>
      <w:szCs w:val="24"/>
      <w:lang w:eastAsia="ar-SA"/>
    </w:rPr>
  </w:style>
  <w:style w:type="paragraph" w:customStyle="1" w:styleId="220">
    <w:name w:val="Основной текст с отступом 22"/>
    <w:basedOn w:val="a"/>
    <w:rsid w:val="007D1E7E"/>
    <w:pPr>
      <w:shd w:val="clear" w:color="auto" w:fill="FFFFFF"/>
      <w:autoSpaceDE w:val="0"/>
      <w:ind w:firstLine="708"/>
      <w:jc w:val="both"/>
    </w:pPr>
    <w:rPr>
      <w:color w:val="000000"/>
      <w:kern w:val="1"/>
      <w:sz w:val="29"/>
      <w:szCs w:val="29"/>
    </w:rPr>
  </w:style>
  <w:style w:type="paragraph" w:customStyle="1" w:styleId="210">
    <w:name w:val="Основной текст с отступом 21"/>
    <w:basedOn w:val="a"/>
    <w:rsid w:val="007D1E7E"/>
    <w:pPr>
      <w:tabs>
        <w:tab w:val="left" w:pos="612"/>
      </w:tabs>
      <w:ind w:left="180"/>
      <w:jc w:val="both"/>
    </w:pPr>
    <w:rPr>
      <w:kern w:val="1"/>
    </w:rPr>
  </w:style>
  <w:style w:type="paragraph" w:customStyle="1" w:styleId="211">
    <w:name w:val="Основной текст 21"/>
    <w:basedOn w:val="a"/>
    <w:rsid w:val="007D1E7E"/>
    <w:rPr>
      <w:i/>
      <w:iCs/>
      <w:kern w:val="1"/>
    </w:rPr>
  </w:style>
  <w:style w:type="paragraph" w:customStyle="1" w:styleId="310">
    <w:name w:val="Основной текст 31"/>
    <w:basedOn w:val="a"/>
    <w:rsid w:val="007D1E7E"/>
    <w:rPr>
      <w:i/>
      <w:iCs/>
      <w:kern w:val="1"/>
      <w:sz w:val="28"/>
      <w:u w:val="single"/>
    </w:rPr>
  </w:style>
  <w:style w:type="paragraph" w:customStyle="1" w:styleId="af4">
    <w:name w:val="Таблицы (моноширинный)"/>
    <w:basedOn w:val="a"/>
    <w:next w:val="a"/>
    <w:rsid w:val="007D1E7E"/>
    <w:rPr>
      <w:rFonts w:ascii="Courier New" w:hAnsi="Courier New" w:cs="Courier New"/>
      <w:kern w:val="1"/>
    </w:rPr>
  </w:style>
  <w:style w:type="paragraph" w:customStyle="1" w:styleId="311">
    <w:name w:val="Основной текст с отступом 31"/>
    <w:basedOn w:val="a"/>
    <w:rsid w:val="007D1E7E"/>
    <w:pPr>
      <w:ind w:left="5580" w:hanging="5580"/>
    </w:pPr>
    <w:rPr>
      <w:b/>
      <w:bCs/>
      <w:kern w:val="1"/>
      <w:sz w:val="28"/>
    </w:rPr>
  </w:style>
  <w:style w:type="paragraph" w:customStyle="1" w:styleId="Heading">
    <w:name w:val="Heading"/>
    <w:uiPriority w:val="99"/>
    <w:rsid w:val="007D1E7E"/>
    <w:pPr>
      <w:widowControl w:val="0"/>
      <w:suppressAutoHyphens/>
      <w:autoSpaceDE w:val="0"/>
      <w:spacing w:after="0" w:line="240" w:lineRule="auto"/>
    </w:pPr>
    <w:rPr>
      <w:rFonts w:ascii="Arial" w:eastAsia="Arial" w:hAnsi="Arial" w:cs="Arial"/>
      <w:b/>
      <w:bCs/>
      <w:lang w:eastAsia="ar-SA"/>
    </w:rPr>
  </w:style>
  <w:style w:type="paragraph" w:styleId="af5">
    <w:name w:val="Normal (Web)"/>
    <w:basedOn w:val="a"/>
    <w:rsid w:val="007D1E7E"/>
    <w:pPr>
      <w:spacing w:before="280" w:after="280"/>
    </w:pPr>
    <w:rPr>
      <w:rFonts w:ascii="Arial Unicode MS" w:eastAsia="Arial Unicode MS" w:hAnsi="Arial Unicode MS" w:cs="Arial Unicode MS"/>
      <w:kern w:val="1"/>
    </w:rPr>
  </w:style>
  <w:style w:type="paragraph" w:customStyle="1" w:styleId="Postan">
    <w:name w:val="Postan"/>
    <w:basedOn w:val="a"/>
    <w:rsid w:val="007D1E7E"/>
    <w:pPr>
      <w:jc w:val="center"/>
    </w:pPr>
    <w:rPr>
      <w:kern w:val="1"/>
      <w:szCs w:val="20"/>
    </w:rPr>
  </w:style>
  <w:style w:type="paragraph" w:styleId="af6">
    <w:name w:val="footer"/>
    <w:basedOn w:val="a"/>
    <w:link w:val="af7"/>
    <w:uiPriority w:val="99"/>
    <w:rsid w:val="007D1E7E"/>
    <w:pPr>
      <w:suppressLineNumbers/>
      <w:tabs>
        <w:tab w:val="center" w:pos="4760"/>
        <w:tab w:val="right" w:pos="9521"/>
      </w:tabs>
    </w:pPr>
    <w:rPr>
      <w:kern w:val="1"/>
      <w:lang/>
    </w:rPr>
  </w:style>
  <w:style w:type="character" w:customStyle="1" w:styleId="af7">
    <w:name w:val="Нижний колонтитул Знак"/>
    <w:basedOn w:val="a0"/>
    <w:link w:val="af6"/>
    <w:uiPriority w:val="99"/>
    <w:rsid w:val="007D1E7E"/>
    <w:rPr>
      <w:rFonts w:ascii="Times New Roman" w:eastAsia="Times New Roman" w:hAnsi="Times New Roman" w:cs="Times New Roman"/>
      <w:kern w:val="1"/>
      <w:sz w:val="24"/>
      <w:szCs w:val="24"/>
      <w:lang w:eastAsia="ar-SA"/>
    </w:rPr>
  </w:style>
  <w:style w:type="paragraph" w:styleId="af8">
    <w:name w:val="header"/>
    <w:basedOn w:val="a"/>
    <w:link w:val="af9"/>
    <w:uiPriority w:val="99"/>
    <w:rsid w:val="007D1E7E"/>
    <w:pPr>
      <w:tabs>
        <w:tab w:val="center" w:pos="4677"/>
        <w:tab w:val="right" w:pos="9355"/>
      </w:tabs>
    </w:pPr>
    <w:rPr>
      <w:kern w:val="1"/>
      <w:lang/>
    </w:rPr>
  </w:style>
  <w:style w:type="character" w:customStyle="1" w:styleId="af9">
    <w:name w:val="Верхний колонтитул Знак"/>
    <w:basedOn w:val="a0"/>
    <w:link w:val="af8"/>
    <w:uiPriority w:val="99"/>
    <w:rsid w:val="007D1E7E"/>
    <w:rPr>
      <w:rFonts w:ascii="Times New Roman" w:eastAsia="Times New Roman" w:hAnsi="Times New Roman" w:cs="Times New Roman"/>
      <w:kern w:val="1"/>
      <w:sz w:val="24"/>
      <w:szCs w:val="24"/>
      <w:lang w:eastAsia="ar-SA"/>
    </w:rPr>
  </w:style>
  <w:style w:type="character" w:customStyle="1" w:styleId="afa">
    <w:name w:val="Основной текст_"/>
    <w:link w:val="24"/>
    <w:rsid w:val="007D1E7E"/>
    <w:rPr>
      <w:sz w:val="27"/>
      <w:szCs w:val="27"/>
      <w:shd w:val="clear" w:color="auto" w:fill="FFFFFF"/>
    </w:rPr>
  </w:style>
  <w:style w:type="paragraph" w:customStyle="1" w:styleId="24">
    <w:name w:val="Основной текст2"/>
    <w:basedOn w:val="a"/>
    <w:link w:val="afa"/>
    <w:rsid w:val="007D1E7E"/>
    <w:pPr>
      <w:widowControl w:val="0"/>
      <w:shd w:val="clear" w:color="auto" w:fill="FFFFFF"/>
      <w:suppressAutoHyphens w:val="0"/>
      <w:spacing w:after="300" w:line="317" w:lineRule="exact"/>
      <w:ind w:firstLine="700"/>
      <w:jc w:val="both"/>
    </w:pPr>
    <w:rPr>
      <w:rFonts w:asciiTheme="minorHAnsi" w:eastAsiaTheme="minorHAnsi" w:hAnsiTheme="minorHAnsi" w:cstheme="minorBidi"/>
      <w:sz w:val="27"/>
      <w:szCs w:val="27"/>
      <w:lang w:eastAsia="en-US"/>
    </w:rPr>
  </w:style>
  <w:style w:type="character" w:customStyle="1" w:styleId="25">
    <w:name w:val="Основной текст (2)_"/>
    <w:link w:val="26"/>
    <w:rsid w:val="007D1E7E"/>
    <w:rPr>
      <w:b/>
      <w:bCs/>
      <w:sz w:val="27"/>
      <w:szCs w:val="27"/>
      <w:shd w:val="clear" w:color="auto" w:fill="FFFFFF"/>
    </w:rPr>
  </w:style>
  <w:style w:type="paragraph" w:customStyle="1" w:styleId="26">
    <w:name w:val="Основной текст (2)"/>
    <w:basedOn w:val="a"/>
    <w:link w:val="25"/>
    <w:rsid w:val="007D1E7E"/>
    <w:pPr>
      <w:widowControl w:val="0"/>
      <w:shd w:val="clear" w:color="auto" w:fill="FFFFFF"/>
      <w:suppressAutoHyphens w:val="0"/>
      <w:spacing w:before="300" w:after="300" w:line="317" w:lineRule="exact"/>
    </w:pPr>
    <w:rPr>
      <w:rFonts w:asciiTheme="minorHAnsi" w:eastAsiaTheme="minorHAnsi" w:hAnsiTheme="minorHAnsi" w:cstheme="minorBidi"/>
      <w:b/>
      <w:bCs/>
      <w:sz w:val="27"/>
      <w:szCs w:val="27"/>
      <w:lang w:eastAsia="en-US"/>
    </w:rPr>
  </w:style>
  <w:style w:type="character" w:customStyle="1" w:styleId="15">
    <w:name w:val="Основной текст1"/>
    <w:rsid w:val="007D1E7E"/>
    <w:rPr>
      <w:color w:val="000000"/>
      <w:spacing w:val="0"/>
      <w:w w:val="100"/>
      <w:position w:val="0"/>
      <w:sz w:val="27"/>
      <w:szCs w:val="27"/>
      <w:shd w:val="clear" w:color="auto" w:fill="FFFFFF"/>
      <w:lang w:val="ru-RU"/>
    </w:rPr>
  </w:style>
  <w:style w:type="character" w:customStyle="1" w:styleId="135pt">
    <w:name w:val="Основной текст + 13;5 pt"/>
    <w:rsid w:val="007D1E7E"/>
    <w:rPr>
      <w:color w:val="000000"/>
      <w:spacing w:val="0"/>
      <w:w w:val="100"/>
      <w:position w:val="0"/>
      <w:sz w:val="27"/>
      <w:szCs w:val="27"/>
      <w:shd w:val="clear" w:color="auto" w:fill="FFFFFF"/>
      <w:lang w:val="ru-RU"/>
    </w:rPr>
  </w:style>
  <w:style w:type="character" w:customStyle="1" w:styleId="4pt">
    <w:name w:val="Основной текст + 4 pt"/>
    <w:rsid w:val="007D1E7E"/>
    <w:rPr>
      <w:color w:val="000000"/>
      <w:spacing w:val="0"/>
      <w:w w:val="100"/>
      <w:position w:val="0"/>
      <w:sz w:val="8"/>
      <w:szCs w:val="8"/>
      <w:shd w:val="clear" w:color="auto" w:fill="FFFFFF"/>
    </w:rPr>
  </w:style>
  <w:style w:type="character" w:customStyle="1" w:styleId="afb">
    <w:name w:val="Подпись к таблице"/>
    <w:rsid w:val="007D1E7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MSGothic4pt">
    <w:name w:val="Основной текст + MS Gothic;4 pt"/>
    <w:rsid w:val="007D1E7E"/>
    <w:rPr>
      <w:rFonts w:ascii="MS Gothic" w:eastAsia="MS Gothic" w:hAnsi="MS Gothic" w:cs="MS Gothic"/>
      <w:color w:val="000000"/>
      <w:spacing w:val="0"/>
      <w:w w:val="100"/>
      <w:position w:val="0"/>
      <w:sz w:val="8"/>
      <w:szCs w:val="8"/>
      <w:shd w:val="clear" w:color="auto" w:fill="FFFFFF"/>
    </w:rPr>
  </w:style>
  <w:style w:type="character" w:styleId="afc">
    <w:name w:val="page number"/>
    <w:uiPriority w:val="99"/>
    <w:rsid w:val="00852C27"/>
    <w:rPr>
      <w:rFonts w:cs="Times New Roman"/>
    </w:rPr>
  </w:style>
  <w:style w:type="character" w:customStyle="1" w:styleId="UnresolvedMention">
    <w:name w:val="Unresolved Mention"/>
    <w:basedOn w:val="a0"/>
    <w:uiPriority w:val="99"/>
    <w:semiHidden/>
    <w:unhideWhenUsed/>
    <w:rsid w:val="006651F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802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13444BDABDC5DA2F6DC1B09AE748E3F8BCB2D3498E6AF4746969DF4DBEkCF" TargetMode="External"/><Relationship Id="rId18" Type="http://schemas.openxmlformats.org/officeDocument/2006/relationships/hyperlink" Target="consultantplus://offline/ref=22FCA93DD66E2871936E04F684498A18831A5D2CD10C35B013D9C6CBD4F23845AE4607897FE50E835DWCI" TargetMode="External"/><Relationship Id="rId26" Type="http://schemas.openxmlformats.org/officeDocument/2006/relationships/hyperlink" Target="consultantplus://offline/ref=0AD89C55FCF2337235F632F7F02F0B714CF6FA5C1E5505C7F825A0B1958AD08B3302C21FE8EFE530b1s8F" TargetMode="External"/><Relationship Id="rId39" Type="http://schemas.openxmlformats.org/officeDocument/2006/relationships/hyperlink" Target="consultantplus://offline/ref=0AD89C55FCF2337235F632F7F02F0B7145F0FE5F195958CDF07CACB392858F9C344BCE1EE8EFE7b3s2F" TargetMode="External"/><Relationship Id="rId21" Type="http://schemas.openxmlformats.org/officeDocument/2006/relationships/header" Target="header1.xml"/><Relationship Id="rId34" Type="http://schemas.openxmlformats.org/officeDocument/2006/relationships/hyperlink" Target="consultantplus://offline/ref=0AD89C55FCF2337235F632F7F02F0B7145F0FE5F195958CDF07CACB392858F9C344BbCsDF" TargetMode="External"/><Relationship Id="rId42" Type="http://schemas.openxmlformats.org/officeDocument/2006/relationships/hyperlink" Target="consultantplus://offline/ref=0AD89C55FCF2337235F632F7F02F0B7145F0FE5F195958CDF07CACB392858F9C344BCE1EE8EFE7b3s6F" TargetMode="External"/><Relationship Id="rId47" Type="http://schemas.openxmlformats.org/officeDocument/2006/relationships/hyperlink" Target="consultantplus://offline/ref=0AD89C55FCF2337235F632F7F02F0B7145F0FE5F195958CDF07CACB392858F9C344BbCsAF" TargetMode="External"/><Relationship Id="rId50" Type="http://schemas.openxmlformats.org/officeDocument/2006/relationships/hyperlink" Target="consultantplus://offline/ref=0AD89C55FCF2337235F632F7F02F0B714AF5FA591A5958CDF07CACB392858F9C344BCE1EE8EFE4b3s1F" TargetMode="External"/><Relationship Id="rId55" Type="http://schemas.openxmlformats.org/officeDocument/2006/relationships/hyperlink" Target="consultantplus://offline/ref=0AD89C55FCF2337235F632F7F02F0B714AFDFA5E1D5958CDF07CACB392858F9C344BCE1EE8EFE4b3s0F" TargetMode="External"/><Relationship Id="rId63" Type="http://schemas.openxmlformats.org/officeDocument/2006/relationships/hyperlink" Target="consultantplus://offline/ref=0AD89C55FCF2337235F632F7F02F0B714AFDFA5E1D5958CDF07CACB392858F9C344BCE1EE8EFE5b3sAF" TargetMode="External"/><Relationship Id="rId68" Type="http://schemas.openxmlformats.org/officeDocument/2006/relationships/hyperlink" Target="http://docs.cntd.ru/document/465512297" TargetMode="External"/><Relationship Id="rId7" Type="http://schemas.openxmlformats.org/officeDocument/2006/relationships/endnotes" Target="endnotes.xml"/><Relationship Id="rId71" Type="http://schemas.openxmlformats.org/officeDocument/2006/relationships/hyperlink" Target="http://docs.cntd.ru/document/465530893" TargetMode="External"/><Relationship Id="rId2" Type="http://schemas.openxmlformats.org/officeDocument/2006/relationships/numbering" Target="numbering.xml"/><Relationship Id="rId16" Type="http://schemas.openxmlformats.org/officeDocument/2006/relationships/hyperlink" Target="consultantplus://offline/ref=45D59A526670ACC46FA6A930055F5241B592B7313F9C370BFDAA067A943675676F54D505B513AD44D142D688Y348E" TargetMode="External"/><Relationship Id="rId29" Type="http://schemas.openxmlformats.org/officeDocument/2006/relationships/hyperlink" Target="consultantplus://offline/ref=0AD89C55FCF2337235F632F7F02F0B714CF6FA5C1E5505C7F825A0B1958AD08B3302C21FE8EFE533b1s1F" TargetMode="External"/><Relationship Id="rId11" Type="http://schemas.openxmlformats.org/officeDocument/2006/relationships/hyperlink" Target="consultantplus://offline/ref=2D13444BDABDC5DA2F6DC1B09AE748E3F8BDB2D9448F6AF4746969DF4DBEkCF" TargetMode="External"/><Relationship Id="rId24" Type="http://schemas.openxmlformats.org/officeDocument/2006/relationships/hyperlink" Target="consultantplus://offline/ref=0AD89C55FCF2337235F632F7F02F0B714CF6FA5C1E5505C7F825A0B1958AD08B3302C21FE8EFE531b1sBF" TargetMode="External"/><Relationship Id="rId32" Type="http://schemas.openxmlformats.org/officeDocument/2006/relationships/hyperlink" Target="consultantplus://offline/ref=0AD89C55FCF2337235F632F7F02F0B7145F0FE5F195958CDF07CACB392858F9C344BCE1EE8EFE4b3s0F" TargetMode="External"/><Relationship Id="rId37" Type="http://schemas.openxmlformats.org/officeDocument/2006/relationships/hyperlink" Target="consultantplus://offline/ref=0AD89C55FCF2337235F632F7F02F0B7145F0FE5F195958CDF07CACB392858F9C344BCE1EE8EFE4b3sAF" TargetMode="External"/><Relationship Id="rId40" Type="http://schemas.openxmlformats.org/officeDocument/2006/relationships/hyperlink" Target="consultantplus://offline/ref=0AD89C55FCF2337235F632F7F02F0B7145F0FE5F195958CDF07CACB392858F9C344BbCsCF" TargetMode="External"/><Relationship Id="rId45" Type="http://schemas.openxmlformats.org/officeDocument/2006/relationships/hyperlink" Target="consultantplus://offline/ref=0AD89C55FCF2337235F632F7F02F0B7145F0FE5F195958CDF07CACB392858F9C344BCE1EE8EFE7b3sBF" TargetMode="External"/><Relationship Id="rId53" Type="http://schemas.openxmlformats.org/officeDocument/2006/relationships/hyperlink" Target="consultantplus://offline/ref=0AD89C55FCF2337235F632F7F02F0B714AFDFA5E1D5958CDF07CACB392858F9C344BCE1EE8EFE4b3s3F" TargetMode="External"/><Relationship Id="rId58" Type="http://schemas.openxmlformats.org/officeDocument/2006/relationships/hyperlink" Target="consultantplus://offline/ref=0AD89C55FCF2337235F632F7F02F0B714AFDFA5E1D5958CDF07CACB392858F9C344BbCsCF" TargetMode="External"/><Relationship Id="rId66" Type="http://schemas.openxmlformats.org/officeDocument/2006/relationships/hyperlink" Target="consultantplus://offline/ref=0AD89C55FCF2337235F632F7F02F0B714FF4FF501A5B05C7F825A0B1958AD08B3302C21FE8EDE031b1sFF" TargetMode="External"/><Relationship Id="rId5" Type="http://schemas.openxmlformats.org/officeDocument/2006/relationships/webSettings" Target="webSettings.xml"/><Relationship Id="rId15" Type="http://schemas.openxmlformats.org/officeDocument/2006/relationships/hyperlink" Target="consultantplus://offline/ref=45D59A526670ACC46FA6B73D13330D44B39BEC393D9F3D54A1FC002DCB6673322F14D350F657A045YD48E" TargetMode="External"/><Relationship Id="rId23" Type="http://schemas.openxmlformats.org/officeDocument/2006/relationships/hyperlink" Target="consultantplus://offline/ref=0AD89C55FCF2337235F632F7F02F0B714CF6FA5C1E5505C7F825A0B1958AD08B3302C21FE8EFE531b1sAF" TargetMode="External"/><Relationship Id="rId28" Type="http://schemas.openxmlformats.org/officeDocument/2006/relationships/hyperlink" Target="consultantplus://offline/ref=0AD89C55FCF2337235F632F7F02F0B714CF6FA5C1E5505C7F825A0B1958AD08B3302C21FE8EFE530b1sAF" TargetMode="External"/><Relationship Id="rId36" Type="http://schemas.openxmlformats.org/officeDocument/2006/relationships/hyperlink" Target="consultantplus://offline/ref=0AD89C55FCF2337235F632F7F02F0B7145F0FE5F195958CDF07CACB392858F9C344BCE1EE8EFE4b3sBF" TargetMode="External"/><Relationship Id="rId49" Type="http://schemas.openxmlformats.org/officeDocument/2006/relationships/hyperlink" Target="consultantplus://offline/ref=0AD89C55FCF2337235F632F7F02F0B7145F0FE5F195958CDF07CACB392858F9C344BCE1EE8EFE5b3sAF" TargetMode="External"/><Relationship Id="rId57" Type="http://schemas.openxmlformats.org/officeDocument/2006/relationships/hyperlink" Target="consultantplus://offline/ref=0AD89C55FCF2337235F632F7F02F0B714AFDFA5E1D5958CDF07CACB392858F9C344BbCsDF" TargetMode="External"/><Relationship Id="rId61" Type="http://schemas.openxmlformats.org/officeDocument/2006/relationships/hyperlink" Target="consultantplus://offline/ref=0AD89C55FCF2337235F632F7F02F0B714AFDFA5E1D5958CDF07CACB392858F9C344BCE1EE8EFE4b3s3F" TargetMode="External"/><Relationship Id="rId10" Type="http://schemas.openxmlformats.org/officeDocument/2006/relationships/hyperlink" Target="consultantplus://offline/ref=2D13444BDABDC5DA2F6DDFBD8C8B17E6FEB4E5D7488B66A4203632821AE5FD57C1D01D3BD28BB21B2FB49BBEk8F" TargetMode="External"/><Relationship Id="rId19" Type="http://schemas.openxmlformats.org/officeDocument/2006/relationships/hyperlink" Target="consultantplus://offline/ref=22FCA93DD66E2871936E04F684498A18831A5E2FD30435B013D9C6CBD45FW2I" TargetMode="External"/><Relationship Id="rId31" Type="http://schemas.openxmlformats.org/officeDocument/2006/relationships/hyperlink" Target="consultantplus://offline/ref=0AD89C55FCF2337235F632F7F02F0B7145F0FE5F195958CDF07CACB392858F9C344BbCsEF" TargetMode="External"/><Relationship Id="rId44" Type="http://schemas.openxmlformats.org/officeDocument/2006/relationships/hyperlink" Target="consultantplus://offline/ref=0AD89C55FCF2337235F632F7F02F0B7145F0FE5F195958CDF07CACB392858F9C344BCE1EE8EFE7b3s4F" TargetMode="External"/><Relationship Id="rId52" Type="http://schemas.openxmlformats.org/officeDocument/2006/relationships/hyperlink" Target="consultantplus://offline/ref=0AD89C55FCF2337235F632F7F02F0B714AF5FA591A5958CDF07CACB392858F9C344BCE1EE8EFE4b3s4F" TargetMode="External"/><Relationship Id="rId60" Type="http://schemas.openxmlformats.org/officeDocument/2006/relationships/hyperlink" Target="consultantplus://offline/ref=0AD89C55FCF2337235F632F7F02F0B714AFDFA5E1D5958CDF07CACB392858F9C344BCE1EE8EFE4b3sAF" TargetMode="External"/><Relationship Id="rId65" Type="http://schemas.openxmlformats.org/officeDocument/2006/relationships/hyperlink" Target="consultantplus://offline/ref=0AD89C55FCF2337235F632F7F02F0B714FF4FF501A5B05C7F825A0B1958AD08B3302C21FEAE6bEs7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D13444BDABDC5DA2F6DDFBD8C8B17E6FEB4E5D7488B66A4213632821AE5FD57C1D01D3BD28BB21B2FB49BBEk3F" TargetMode="External"/><Relationship Id="rId14" Type="http://schemas.openxmlformats.org/officeDocument/2006/relationships/hyperlink" Target="consultantplus://offline/ref=22FCA93DD66E2871936E04F684498A18831A5E2FD30435B013D9C6CBD45FW2I" TargetMode="External"/><Relationship Id="rId22" Type="http://schemas.openxmlformats.org/officeDocument/2006/relationships/hyperlink" Target="consultantplus://offline/ref=0AD89C55FCF2337235F632F7F02F0B714CF6FA5C1E5505C7F825A0B1958AD08B3302C21FE8EFE531b1s9F" TargetMode="External"/><Relationship Id="rId27" Type="http://schemas.openxmlformats.org/officeDocument/2006/relationships/hyperlink" Target="consultantplus://offline/ref=0AD89C55FCF2337235F632F7F02F0B714CF6FA5C1E5505C7F825A0B1958AD08B3302C21FE8EFE530b1s9F" TargetMode="External"/><Relationship Id="rId30" Type="http://schemas.openxmlformats.org/officeDocument/2006/relationships/hyperlink" Target="consultantplus://offline/ref=0AD89C55FCF2337235F632F7F02F0B7145F0FE5F195958CDF07CACB392858F9C344BCE1EE8EFE4b3s3F" TargetMode="External"/><Relationship Id="rId35" Type="http://schemas.openxmlformats.org/officeDocument/2006/relationships/hyperlink" Target="consultantplus://offline/ref=0AD89C55FCF2337235F632F7F02F0B7145F0FE5F195958CDF07CACB392858F9C344BCE1EE8EFE4b3s4F" TargetMode="External"/><Relationship Id="rId43" Type="http://schemas.openxmlformats.org/officeDocument/2006/relationships/hyperlink" Target="consultantplus://offline/ref=0AD89C55FCF2337235F632F7F02F0B7145F0FE5F195958CDF07CACB392858F9C344BCE1EE8EFE7b3s5F" TargetMode="External"/><Relationship Id="rId48" Type="http://schemas.openxmlformats.org/officeDocument/2006/relationships/hyperlink" Target="consultantplus://offline/ref=0AD89C55FCF2337235F632F7F02F0B7145F0FE5F195958CDF07CACB392858F9C344BCE1EE8EFE6b3s1F" TargetMode="External"/><Relationship Id="rId56" Type="http://schemas.openxmlformats.org/officeDocument/2006/relationships/hyperlink" Target="consultantplus://offline/ref=0AD89C55FCF2337235F632F7F02F0B714AFDFA5E1D5958CDF07CACB392858F9C344BCE1EE8EFE4b3s7F" TargetMode="External"/><Relationship Id="rId64" Type="http://schemas.openxmlformats.org/officeDocument/2006/relationships/hyperlink" Target="consultantplus://offline/ref=0AD89C55FCF2337235F632F7F02F0B714CF5F85B1A5958CDF07CACB392858F9C344BCE1EE8EFE7b3s7F" TargetMode="External"/><Relationship Id="rId69" Type="http://schemas.openxmlformats.org/officeDocument/2006/relationships/hyperlink" Target="http://docs.cntd.ru/document/465530893" TargetMode="External"/><Relationship Id="rId8" Type="http://schemas.openxmlformats.org/officeDocument/2006/relationships/hyperlink" Target="consultantplus://offline/ref=2D13444BDABDC5DA2F6DC1B09AE748E3F8BAB2DB40886AF4746969DF4DBEkCF" TargetMode="External"/><Relationship Id="rId51" Type="http://schemas.openxmlformats.org/officeDocument/2006/relationships/hyperlink" Target="consultantplus://offline/ref=0AD89C55FCF2337235F632F7F02F0B714AF5FA591A5958CDF07CACB392858F9C344BCE1EE8EFE4b3s6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D13444BDABDC5DA2F6DC1B09AE748E3F8BCBBDF418D6AF4746969DF4DBEkCF" TargetMode="External"/><Relationship Id="rId17" Type="http://schemas.openxmlformats.org/officeDocument/2006/relationships/hyperlink" Target="consultantplus://offline/ref=45D59A526670ACC46FA6B73D13330D44B39BEC393D9F3D54A1FC002DCB6673322F14D350F657A045YD48E" TargetMode="External"/><Relationship Id="rId25" Type="http://schemas.openxmlformats.org/officeDocument/2006/relationships/hyperlink" Target="consultantplus://offline/ref=0AD89C55FCF2337235F632F7F02F0B714CF6FA5C1E5505C7F825A0B1958AD08B3302C2b1sFF" TargetMode="External"/><Relationship Id="rId33" Type="http://schemas.openxmlformats.org/officeDocument/2006/relationships/hyperlink" Target="consultantplus://offline/ref=0AD89C55FCF2337235F632F7F02F0B7145F0FE5F195958CDF07CACB392858F9C344BCE1EE8EFE4b3s7F" TargetMode="External"/><Relationship Id="rId38" Type="http://schemas.openxmlformats.org/officeDocument/2006/relationships/hyperlink" Target="consultantplus://offline/ref=0AD89C55FCF2337235F632F7F02F0B7145F0FE5F195958CDF07CACB392858F9C344BCE1EE8EFE7b3s3F" TargetMode="External"/><Relationship Id="rId46" Type="http://schemas.openxmlformats.org/officeDocument/2006/relationships/hyperlink" Target="consultantplus://offline/ref=0AD89C55FCF2337235F632F7F02F0B7145F0FE5F195958CDF07CACB392858F9C344BbCsBF" TargetMode="External"/><Relationship Id="rId59" Type="http://schemas.openxmlformats.org/officeDocument/2006/relationships/hyperlink" Target="consultantplus://offline/ref=0AD89C55FCF2337235F632F7F02F0B714AFDFA5E1D5958CDF07CACB392858F9C344BbCsBF" TargetMode="External"/><Relationship Id="rId67" Type="http://schemas.openxmlformats.org/officeDocument/2006/relationships/hyperlink" Target="http://docs.cntd.ru/document/465524404" TargetMode="External"/><Relationship Id="rId20" Type="http://schemas.openxmlformats.org/officeDocument/2006/relationships/hyperlink" Target="consultantplus://offline/ref=22FCA93DD66E2871936E04F684498A18831A5E2FD30435B013D9C6CBD45FW2I" TargetMode="External"/><Relationship Id="rId41" Type="http://schemas.openxmlformats.org/officeDocument/2006/relationships/hyperlink" Target="consultantplus://offline/ref=0AD89C55FCF2337235F632F7F02F0B7145F0FE5F195958CDF07CACB392858F9C344BCE1EE8EFE7b3s7F" TargetMode="External"/><Relationship Id="rId54" Type="http://schemas.openxmlformats.org/officeDocument/2006/relationships/hyperlink" Target="consultantplus://offline/ref=0AD89C55FCF2337235F632F7F02F0B714AFDFA5E1D5958CDF07CACB392858F9C344BbCsEF" TargetMode="External"/><Relationship Id="rId62" Type="http://schemas.openxmlformats.org/officeDocument/2006/relationships/hyperlink" Target="consultantplus://offline/ref=0AD89C55FCF2337235F632F7F02F0B714AFDFA5E1D5958CDF07CACB392858F9C344BCE1EE8EFE4b3s7F" TargetMode="External"/><Relationship Id="rId70" Type="http://schemas.openxmlformats.org/officeDocument/2006/relationships/hyperlink" Target="http://docs.cntd.ru/document/46551229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E255-0BDD-497B-9D7F-5100BA0B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29921</Words>
  <Characters>170550</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2017-09-28T04:46:00Z</cp:lastPrinted>
  <dcterms:created xsi:type="dcterms:W3CDTF">2018-05-12T04:23:00Z</dcterms:created>
  <dcterms:modified xsi:type="dcterms:W3CDTF">2018-06-13T05:48:00Z</dcterms:modified>
</cp:coreProperties>
</file>